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99" w:rsidRPr="00B96E66" w:rsidRDefault="004F6999" w:rsidP="004F6999">
      <w:pPr>
        <w:spacing w:before="100" w:beforeAutospacing="1" w:after="100" w:afterAutospacing="1" w:line="240" w:lineRule="auto"/>
        <w:outlineLvl w:val="0"/>
        <w:rPr>
          <w:rFonts w:ascii="Times New Roman" w:eastAsia="Times New Roman" w:hAnsi="Times New Roman" w:cs="Times New Roman"/>
          <w:b/>
          <w:bCs/>
          <w:kern w:val="36"/>
          <w:sz w:val="36"/>
          <w:szCs w:val="36"/>
          <w:lang w:eastAsia="it-IT"/>
        </w:rPr>
      </w:pPr>
      <w:r w:rsidRPr="00B96E66">
        <w:rPr>
          <w:rFonts w:ascii="Times New Roman" w:eastAsia="Times New Roman" w:hAnsi="Times New Roman" w:cs="Times New Roman"/>
          <w:b/>
          <w:bCs/>
          <w:kern w:val="36"/>
          <w:sz w:val="36"/>
          <w:szCs w:val="36"/>
          <w:lang w:eastAsia="it-IT"/>
        </w:rPr>
        <w:t xml:space="preserve">Cure Palliative </w:t>
      </w:r>
    </w:p>
    <w:p w:rsidR="004F6999" w:rsidRPr="004F6999" w:rsidRDefault="004F6999" w:rsidP="004F6999">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L'espressione</w:t>
      </w:r>
      <w:r w:rsidRPr="004F6999">
        <w:rPr>
          <w:rFonts w:ascii="Times New Roman" w:eastAsia="Times New Roman" w:hAnsi="Times New Roman" w:cs="Times New Roman"/>
          <w:i/>
          <w:iCs/>
          <w:sz w:val="24"/>
          <w:szCs w:val="24"/>
          <w:lang w:eastAsia="it-IT"/>
        </w:rPr>
        <w:t xml:space="preserve"> "cure palliative"</w:t>
      </w:r>
      <w:r w:rsidRPr="004F6999">
        <w:rPr>
          <w:rFonts w:ascii="Times New Roman" w:eastAsia="Times New Roman" w:hAnsi="Times New Roman" w:cs="Times New Roman"/>
          <w:sz w:val="24"/>
          <w:szCs w:val="24"/>
          <w:lang w:eastAsia="it-IT"/>
        </w:rPr>
        <w:t xml:space="preserve"> deriva dal termine latino </w:t>
      </w:r>
      <w:r w:rsidRPr="004F6999">
        <w:rPr>
          <w:rFonts w:ascii="Times New Roman" w:eastAsia="Times New Roman" w:hAnsi="Times New Roman" w:cs="Times New Roman"/>
          <w:i/>
          <w:iCs/>
          <w:sz w:val="24"/>
          <w:szCs w:val="24"/>
          <w:lang w:eastAsia="it-IT"/>
        </w:rPr>
        <w:t>“</w:t>
      </w:r>
      <w:proofErr w:type="spellStart"/>
      <w:r w:rsidRPr="004F6999">
        <w:rPr>
          <w:rFonts w:ascii="Times New Roman" w:eastAsia="Times New Roman" w:hAnsi="Times New Roman" w:cs="Times New Roman"/>
          <w:i/>
          <w:iCs/>
          <w:sz w:val="24"/>
          <w:szCs w:val="24"/>
          <w:lang w:eastAsia="it-IT"/>
        </w:rPr>
        <w:t>pallium</w:t>
      </w:r>
      <w:proofErr w:type="spellEnd"/>
      <w:r w:rsidRPr="004F6999">
        <w:rPr>
          <w:rFonts w:ascii="Times New Roman" w:eastAsia="Times New Roman" w:hAnsi="Times New Roman" w:cs="Times New Roman"/>
          <w:i/>
          <w:iCs/>
          <w:sz w:val="24"/>
          <w:szCs w:val="24"/>
          <w:lang w:eastAsia="it-IT"/>
        </w:rPr>
        <w:t>”</w:t>
      </w:r>
      <w:r w:rsidRPr="004F6999">
        <w:rPr>
          <w:rFonts w:ascii="Times New Roman" w:eastAsia="Times New Roman" w:hAnsi="Times New Roman" w:cs="Times New Roman"/>
          <w:sz w:val="24"/>
          <w:szCs w:val="24"/>
          <w:lang w:eastAsia="it-IT"/>
        </w:rPr>
        <w:t xml:space="preserve"> (mantello) ed indica l’attenzione globale alla persona malata considerata come portatrice non soltanto di bisogni fisici ma anche spi</w:t>
      </w:r>
      <w:r w:rsidR="009249B3">
        <w:rPr>
          <w:rFonts w:ascii="Times New Roman" w:eastAsia="Times New Roman" w:hAnsi="Times New Roman" w:cs="Times New Roman"/>
          <w:sz w:val="24"/>
          <w:szCs w:val="24"/>
          <w:lang w:eastAsia="it-IT"/>
        </w:rPr>
        <w:t xml:space="preserve">rituali, psicologici e sociali. </w:t>
      </w:r>
      <w:r w:rsidRPr="004F6999">
        <w:rPr>
          <w:rFonts w:ascii="Times New Roman" w:eastAsia="Times New Roman" w:hAnsi="Times New Roman" w:cs="Times New Roman"/>
          <w:sz w:val="24"/>
          <w:szCs w:val="24"/>
          <w:lang w:eastAsia="it-IT"/>
        </w:rPr>
        <w:t>Nella pratica questa attenzione si estende anche al nucleo familiare della persona malata anch’esso bisognoso di supporto e assistenza (ad-</w:t>
      </w:r>
      <w:proofErr w:type="spellStart"/>
      <w:r w:rsidRPr="004F6999">
        <w:rPr>
          <w:rFonts w:ascii="Times New Roman" w:eastAsia="Times New Roman" w:hAnsi="Times New Roman" w:cs="Times New Roman"/>
          <w:sz w:val="24"/>
          <w:szCs w:val="24"/>
          <w:lang w:eastAsia="it-IT"/>
        </w:rPr>
        <w:t>sistere</w:t>
      </w:r>
      <w:proofErr w:type="spellEnd"/>
      <w:r w:rsidRPr="004F6999">
        <w:rPr>
          <w:rFonts w:ascii="Times New Roman" w:eastAsia="Times New Roman" w:hAnsi="Times New Roman" w:cs="Times New Roman"/>
          <w:sz w:val="24"/>
          <w:szCs w:val="24"/>
          <w:lang w:eastAsia="it-IT"/>
        </w:rPr>
        <w:t xml:space="preserve"> stare accanto) globali.</w:t>
      </w:r>
    </w:p>
    <w:p w:rsidR="004F6999" w:rsidRPr="00B96E66" w:rsidRDefault="004F6999" w:rsidP="004F6999">
      <w:pPr>
        <w:spacing w:before="100" w:beforeAutospacing="1" w:after="100" w:afterAutospacing="1" w:line="240" w:lineRule="auto"/>
        <w:outlineLvl w:val="1"/>
        <w:rPr>
          <w:rFonts w:ascii="Times New Roman" w:eastAsia="Times New Roman" w:hAnsi="Times New Roman" w:cs="Times New Roman"/>
          <w:b/>
          <w:bCs/>
          <w:sz w:val="28"/>
          <w:szCs w:val="28"/>
          <w:lang w:eastAsia="it-IT"/>
        </w:rPr>
      </w:pPr>
      <w:r w:rsidRPr="00B96E66">
        <w:rPr>
          <w:rFonts w:ascii="Times New Roman" w:eastAsia="Times New Roman" w:hAnsi="Times New Roman" w:cs="Times New Roman"/>
          <w:b/>
          <w:bCs/>
          <w:sz w:val="28"/>
          <w:szCs w:val="28"/>
          <w:lang w:eastAsia="it-IT"/>
        </w:rPr>
        <w:t>Cosa sono le cure palliative?</w:t>
      </w:r>
    </w:p>
    <w:p w:rsidR="004F6999" w:rsidRPr="004F6999" w:rsidRDefault="004F6999" w:rsidP="004F6999">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Per cure palliative si intende l'insieme degli interventi terapeutici, diagnostici e assistenziali, rivolti sia alla persona malata sia al suo nucleo familiare, finalizzati alla cura attiva e totale dei pazienti la cui malattia di base, caratterizzata da un'inarrestabile evoluzione e da una prognosi infausta, non risponde più a trattamenti specifici (</w:t>
      </w:r>
      <w:r w:rsidRPr="004F6999">
        <w:rPr>
          <w:rFonts w:ascii="Times New Roman" w:eastAsia="Times New Roman" w:hAnsi="Times New Roman" w:cs="Times New Roman"/>
          <w:i/>
          <w:iCs/>
          <w:sz w:val="24"/>
          <w:szCs w:val="24"/>
          <w:lang w:eastAsia="it-IT"/>
        </w:rPr>
        <w:t>Legge 38/2010 art. 2</w:t>
      </w:r>
      <w:r w:rsidRPr="004F6999">
        <w:rPr>
          <w:rFonts w:ascii="Times New Roman" w:eastAsia="Times New Roman" w:hAnsi="Times New Roman" w:cs="Times New Roman"/>
          <w:sz w:val="24"/>
          <w:szCs w:val="24"/>
          <w:lang w:eastAsia="it-IT"/>
        </w:rPr>
        <w:t>)</w:t>
      </w:r>
    </w:p>
    <w:p w:rsidR="004F6999" w:rsidRPr="004F6999" w:rsidRDefault="009249B3" w:rsidP="004F6999">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r w:rsidR="004F6999" w:rsidRPr="004F6999">
        <w:rPr>
          <w:rFonts w:ascii="Times New Roman" w:eastAsia="Times New Roman" w:hAnsi="Times New Roman" w:cs="Times New Roman"/>
          <w:sz w:val="24"/>
          <w:szCs w:val="24"/>
          <w:lang w:eastAsia="it-IT"/>
        </w:rPr>
        <w:t>Si tratta dell’insieme degli interventi terapeutici, diagnostici e assistenziali, rivolti sia alla persona malata sia al suo nucleo familiare, finalizzati alla cura attiva e totale dei pazienti la cui malattia di base, caratterizzata da un’inarrestabile evoluzione e da una prognosi infausta, non risponde più a trattamenti specifici.</w:t>
      </w:r>
    </w:p>
    <w:p w:rsidR="004F6999" w:rsidRPr="004F6999" w:rsidRDefault="004F6999" w:rsidP="004F6999">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Le Cure Palliative si occupano quindi in maniera totale ed attiva delle persone affette da malattie inguaribili, potenzialmente letali e/o croniche progressive la cui conseguenza è la morte.</w:t>
      </w:r>
    </w:p>
    <w:p w:rsidR="004F6999" w:rsidRPr="004F6999" w:rsidRDefault="004F6999" w:rsidP="004F6999">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La loro azione si intensifica quando la persona malata non risponde più ai trattamenti specifici e le terapie risultano inadeguate o inefficaci ai fini della stabilizzazione della malattia. Non essendo più possibile la remissione della malattia, la guarigione non è più l’obiettivo primario. Le cure palliative quindi hanno come scopo controllare i sintomi della malattia, senza accelerare o differire la morte, rispettando la dignità del malato e i suoi desideri e supportando il suo nucleo familiare nel percorso clinico, assistenziale ed esistenziale in osservanza del principio di autodeterminazione del malato.</w:t>
      </w:r>
    </w:p>
    <w:p w:rsidR="004F6999" w:rsidRPr="004F6999" w:rsidRDefault="004F6999" w:rsidP="004F6999">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 xml:space="preserve">Il controllo del dolore, di altri sintomi invalidanti e degli aspetti psicologici, sociali e spirituali è di fondamentale importanza: lo scopo delle cure palliative è il raggiungimento della miglior qualità di vita possibile per i pazienti, per le loro famiglie e per i loro </w:t>
      </w:r>
      <w:proofErr w:type="spellStart"/>
      <w:r w:rsidRPr="004F6999">
        <w:rPr>
          <w:rFonts w:ascii="Times New Roman" w:eastAsia="Times New Roman" w:hAnsi="Times New Roman" w:cs="Times New Roman"/>
          <w:sz w:val="24"/>
          <w:szCs w:val="24"/>
          <w:lang w:eastAsia="it-IT"/>
        </w:rPr>
        <w:t>caregiver</w:t>
      </w:r>
      <w:proofErr w:type="spellEnd"/>
      <w:r w:rsidRPr="004F6999">
        <w:rPr>
          <w:rFonts w:ascii="Times New Roman" w:eastAsia="Times New Roman" w:hAnsi="Times New Roman" w:cs="Times New Roman"/>
          <w:sz w:val="24"/>
          <w:szCs w:val="24"/>
          <w:lang w:eastAsia="it-IT"/>
        </w:rPr>
        <w:t>. Sono costituite da prestazioni professionali di tipo medico, infermieristico, riabilitativo e psicologico, da aiuto infermieristico, assistenza tutelare professionale e sostegno spirituale.</w:t>
      </w:r>
    </w:p>
    <w:p w:rsidR="004F6999" w:rsidRDefault="004F6999" w:rsidP="004F6999">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Si rivolgono non solo ai malati oncologici, ma sono garantite per tutti i malati inguaribili</w:t>
      </w:r>
    </w:p>
    <w:p w:rsidR="009345A8" w:rsidRPr="00B96E66" w:rsidRDefault="009345A8" w:rsidP="009345A8">
      <w:pPr>
        <w:spacing w:before="100" w:beforeAutospacing="1" w:after="100" w:afterAutospacing="1" w:line="240" w:lineRule="auto"/>
        <w:outlineLvl w:val="1"/>
        <w:rPr>
          <w:rFonts w:ascii="Times New Roman" w:eastAsia="Times New Roman" w:hAnsi="Times New Roman" w:cs="Times New Roman"/>
          <w:b/>
          <w:bCs/>
          <w:color w:val="FF0000"/>
          <w:sz w:val="32"/>
          <w:szCs w:val="32"/>
          <w:lang w:eastAsia="it-IT"/>
        </w:rPr>
      </w:pPr>
      <w:r w:rsidRPr="00B96E66">
        <w:rPr>
          <w:rFonts w:ascii="Times New Roman" w:eastAsia="Times New Roman" w:hAnsi="Times New Roman" w:cs="Times New Roman"/>
          <w:b/>
          <w:bCs/>
          <w:color w:val="FF0000"/>
          <w:sz w:val="32"/>
          <w:szCs w:val="32"/>
          <w:lang w:eastAsia="it-IT"/>
        </w:rPr>
        <w:t>Cure palliative e terapia del dolore</w:t>
      </w:r>
    </w:p>
    <w:p w:rsidR="009345A8" w:rsidRPr="004F6999" w:rsidRDefault="009345A8" w:rsidP="009345A8">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la Terapia del Dolore è parte integrante delle cure palliative. La Legge</w:t>
      </w:r>
      <w:r w:rsidRPr="004F6999">
        <w:rPr>
          <w:rFonts w:ascii="Times New Roman" w:eastAsia="Times New Roman" w:hAnsi="Times New Roman" w:cs="Times New Roman"/>
          <w:i/>
          <w:iCs/>
          <w:sz w:val="24"/>
          <w:szCs w:val="24"/>
          <w:lang w:eastAsia="it-IT"/>
        </w:rPr>
        <w:t xml:space="preserve"> 38/2010</w:t>
      </w:r>
      <w:r w:rsidRPr="004F6999">
        <w:rPr>
          <w:rFonts w:ascii="Times New Roman" w:eastAsia="Times New Roman" w:hAnsi="Times New Roman" w:cs="Times New Roman"/>
          <w:sz w:val="24"/>
          <w:szCs w:val="24"/>
          <w:lang w:eastAsia="it-IT"/>
        </w:rPr>
        <w:t xml:space="preserve"> delinea una differenziazione tra i due termini. In particolare definisce come:</w:t>
      </w:r>
    </w:p>
    <w:p w:rsidR="009345A8" w:rsidRPr="004F6999" w:rsidRDefault="009345A8" w:rsidP="009345A8">
      <w:pPr>
        <w:numPr>
          <w:ilvl w:val="0"/>
          <w:numId w:val="55"/>
        </w:num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b/>
          <w:bCs/>
          <w:sz w:val="24"/>
          <w:szCs w:val="24"/>
          <w:lang w:eastAsia="it-IT"/>
        </w:rPr>
        <w:t>cure palliative</w:t>
      </w:r>
      <w:r w:rsidRPr="004F6999">
        <w:rPr>
          <w:rFonts w:ascii="Times New Roman" w:eastAsia="Times New Roman" w:hAnsi="Times New Roman" w:cs="Times New Roman"/>
          <w:sz w:val="24"/>
          <w:szCs w:val="24"/>
          <w:lang w:eastAsia="it-IT"/>
        </w:rPr>
        <w:t>: l’insieme degli interventi terapeutici, diagnostici ed assistenziali, rivolti sia alla persona malata sia al suo nucleo familiare, finalizzati alla cura attiva e totale dei pazienti la cui malattia di base, caratterizzata da un’inarrestabile evoluzione e da una prognosi infausta, non risponde più a trattamenti specifici</w:t>
      </w:r>
    </w:p>
    <w:p w:rsidR="009345A8" w:rsidRPr="004F6999" w:rsidRDefault="009345A8" w:rsidP="009345A8">
      <w:pPr>
        <w:numPr>
          <w:ilvl w:val="0"/>
          <w:numId w:val="55"/>
        </w:num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b/>
          <w:bCs/>
          <w:sz w:val="24"/>
          <w:szCs w:val="24"/>
          <w:lang w:eastAsia="it-IT"/>
        </w:rPr>
        <w:t>terapia del dolore</w:t>
      </w:r>
      <w:r w:rsidRPr="004F6999">
        <w:rPr>
          <w:rFonts w:ascii="Times New Roman" w:eastAsia="Times New Roman" w:hAnsi="Times New Roman" w:cs="Times New Roman"/>
          <w:sz w:val="24"/>
          <w:szCs w:val="24"/>
          <w:lang w:eastAsia="it-IT"/>
        </w:rPr>
        <w:t xml:space="preserve">: l’insieme degli interventi diagnostici e terapeutici volti a individuare e applicare alle forme morbose croniche idonee e appropriate terapie farmacologiche, chirurgiche, strumentali, psicologiche e riabilitative, tra loro variamente integrate, allo scopo </w:t>
      </w:r>
      <w:r w:rsidRPr="004F6999">
        <w:rPr>
          <w:rFonts w:ascii="Times New Roman" w:eastAsia="Times New Roman" w:hAnsi="Times New Roman" w:cs="Times New Roman"/>
          <w:sz w:val="24"/>
          <w:szCs w:val="24"/>
          <w:lang w:eastAsia="it-IT"/>
        </w:rPr>
        <w:lastRenderedPageBreak/>
        <w:t>di elaborare idonei percorsi diagnostico-terapeutici per la sospensione ed il controllo del dolore</w:t>
      </w:r>
    </w:p>
    <w:p w:rsidR="009345A8" w:rsidRPr="00B96E66" w:rsidRDefault="009345A8" w:rsidP="009345A8">
      <w:pPr>
        <w:spacing w:before="100" w:beforeAutospacing="1" w:after="100" w:afterAutospacing="1" w:line="240" w:lineRule="auto"/>
        <w:outlineLvl w:val="1"/>
        <w:rPr>
          <w:rFonts w:ascii="Times New Roman" w:eastAsia="Times New Roman" w:hAnsi="Times New Roman" w:cs="Times New Roman"/>
          <w:b/>
          <w:bCs/>
          <w:color w:val="FF0000"/>
          <w:sz w:val="28"/>
          <w:szCs w:val="28"/>
          <w:lang w:eastAsia="it-IT"/>
        </w:rPr>
      </w:pPr>
      <w:r w:rsidRPr="00B96E66">
        <w:rPr>
          <w:rFonts w:ascii="Times New Roman" w:eastAsia="Times New Roman" w:hAnsi="Times New Roman" w:cs="Times New Roman"/>
          <w:b/>
          <w:bCs/>
          <w:color w:val="FF0000"/>
          <w:sz w:val="28"/>
          <w:szCs w:val="28"/>
          <w:lang w:eastAsia="it-IT"/>
        </w:rPr>
        <w:t>Cure palliative pediatriche</w:t>
      </w:r>
    </w:p>
    <w:p w:rsidR="009345A8" w:rsidRPr="004F6999" w:rsidRDefault="009345A8" w:rsidP="009345A8">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L’Organizzazione Mondiale della Sanità definisce le cure palliative pediatriche (</w:t>
      </w:r>
      <w:r w:rsidRPr="004F6999">
        <w:rPr>
          <w:rFonts w:ascii="Times New Roman" w:eastAsia="Times New Roman" w:hAnsi="Times New Roman" w:cs="Times New Roman"/>
          <w:i/>
          <w:iCs/>
          <w:sz w:val="24"/>
          <w:szCs w:val="24"/>
          <w:lang w:eastAsia="it-IT"/>
        </w:rPr>
        <w:t>CPP</w:t>
      </w:r>
      <w:r w:rsidRPr="004F6999">
        <w:rPr>
          <w:rFonts w:ascii="Times New Roman" w:eastAsia="Times New Roman" w:hAnsi="Times New Roman" w:cs="Times New Roman"/>
          <w:sz w:val="24"/>
          <w:szCs w:val="24"/>
          <w:lang w:eastAsia="it-IT"/>
        </w:rPr>
        <w:t>) come “</w:t>
      </w:r>
      <w:r w:rsidRPr="004F6999">
        <w:rPr>
          <w:rFonts w:ascii="Times New Roman" w:eastAsia="Times New Roman" w:hAnsi="Times New Roman" w:cs="Times New Roman"/>
          <w:i/>
          <w:iCs/>
          <w:sz w:val="24"/>
          <w:szCs w:val="24"/>
          <w:lang w:eastAsia="it-IT"/>
        </w:rPr>
        <w:t>L’attiva presa in carico globale del corpo, della mente e dello spirito del bambino che comprende il supporto attivo alla famiglia</w:t>
      </w:r>
      <w:r w:rsidRPr="004F6999">
        <w:rPr>
          <w:rFonts w:ascii="Times New Roman" w:eastAsia="Times New Roman" w:hAnsi="Times New Roman" w:cs="Times New Roman"/>
          <w:sz w:val="24"/>
          <w:szCs w:val="24"/>
          <w:lang w:eastAsia="it-IT"/>
        </w:rPr>
        <w:t>”. Non intendono né prolungare, né abbreviare la durata della vita, richiedono un approccio multi-professionale e comprendono le cure palliative perinatali (rivolte al neonato anche gravemente pretermine).</w:t>
      </w:r>
    </w:p>
    <w:p w:rsidR="009345A8" w:rsidRPr="004F6999" w:rsidRDefault="009345A8" w:rsidP="009345A8">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L’obiettivo è tutelare la qualità di vita del bambino malato e della sua famiglia, alleviare la sofferenza fisica, psicologica, emotiva e spirituale e garantire la migliore qualità di vita possibile ai bambini affetti da patologie inguaribili e alle loro famiglie, dalla diagnosi e per tutto il corso della malattia, fino alla fase terminale del decesso e dell’elaborazione del lutto.</w:t>
      </w:r>
    </w:p>
    <w:p w:rsidR="009345A8" w:rsidRPr="009345A8" w:rsidRDefault="009345A8" w:rsidP="009345A8">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I minori che hanno bisogno di cure palliative pediatriche sono 22 milioni nel mondo e 35000 in Italia, dei quali l’85% è affetto d</w:t>
      </w:r>
      <w:r>
        <w:rPr>
          <w:rFonts w:ascii="Times New Roman" w:eastAsia="Times New Roman" w:hAnsi="Times New Roman" w:cs="Times New Roman"/>
          <w:sz w:val="24"/>
          <w:szCs w:val="24"/>
          <w:lang w:eastAsia="it-IT"/>
        </w:rPr>
        <w:t>a una patologia non oncologica.</w:t>
      </w:r>
    </w:p>
    <w:p w:rsidR="004F6999" w:rsidRPr="004F6999" w:rsidRDefault="00B96E66" w:rsidP="004F699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B96E66">
        <w:rPr>
          <w:rFonts w:ascii="Times New Roman" w:eastAsia="Times New Roman" w:hAnsi="Times New Roman" w:cs="Times New Roman"/>
          <w:b/>
          <w:bCs/>
          <w:i/>
          <w:sz w:val="27"/>
          <w:szCs w:val="27"/>
          <w:lang w:eastAsia="it-IT"/>
        </w:rPr>
        <w:t>Ancora sulle</w:t>
      </w:r>
      <w:r>
        <w:rPr>
          <w:rFonts w:ascii="Times New Roman" w:eastAsia="Times New Roman" w:hAnsi="Times New Roman" w:cs="Times New Roman"/>
          <w:b/>
          <w:bCs/>
          <w:sz w:val="27"/>
          <w:szCs w:val="27"/>
          <w:lang w:eastAsia="it-IT"/>
        </w:rPr>
        <w:t xml:space="preserve"> </w:t>
      </w:r>
      <w:r w:rsidR="004F6999" w:rsidRPr="004F6999">
        <w:rPr>
          <w:rFonts w:ascii="Times New Roman" w:eastAsia="Times New Roman" w:hAnsi="Times New Roman" w:cs="Times New Roman"/>
          <w:b/>
          <w:bCs/>
          <w:sz w:val="27"/>
          <w:szCs w:val="27"/>
          <w:lang w:eastAsia="it-IT"/>
        </w:rPr>
        <w:t>Definizioni</w:t>
      </w:r>
    </w:p>
    <w:p w:rsidR="004F6999" w:rsidRPr="004F6999" w:rsidRDefault="004F6999" w:rsidP="004F6999">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Le cure palliative:</w:t>
      </w:r>
    </w:p>
    <w:p w:rsidR="004F6999" w:rsidRPr="004F6999" w:rsidRDefault="004F6999" w:rsidP="00D268FD">
      <w:pPr>
        <w:numPr>
          <w:ilvl w:val="0"/>
          <w:numId w:val="52"/>
        </w:num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affermano la vita e considerano il morire come un evento naturale</w:t>
      </w:r>
    </w:p>
    <w:p w:rsidR="004F6999" w:rsidRPr="004F6999" w:rsidRDefault="004F6999" w:rsidP="00D268FD">
      <w:pPr>
        <w:numPr>
          <w:ilvl w:val="0"/>
          <w:numId w:val="52"/>
        </w:num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non accelerano né ritardano la morte</w:t>
      </w:r>
    </w:p>
    <w:p w:rsidR="004F6999" w:rsidRPr="004F6999" w:rsidRDefault="004F6999" w:rsidP="00D268FD">
      <w:pPr>
        <w:numPr>
          <w:ilvl w:val="0"/>
          <w:numId w:val="52"/>
        </w:num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provvedono al sollievo dal dolore e dagli altri disturbi</w:t>
      </w:r>
    </w:p>
    <w:p w:rsidR="004F6999" w:rsidRPr="004F6999" w:rsidRDefault="004F6999" w:rsidP="00D268FD">
      <w:pPr>
        <w:numPr>
          <w:ilvl w:val="0"/>
          <w:numId w:val="52"/>
        </w:num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integrano gli aspetti psicologici e spirituali dell'assistenza</w:t>
      </w:r>
    </w:p>
    <w:p w:rsidR="004F6999" w:rsidRPr="004F6999" w:rsidRDefault="004F6999" w:rsidP="00D268FD">
      <w:pPr>
        <w:numPr>
          <w:ilvl w:val="0"/>
          <w:numId w:val="52"/>
        </w:num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aiutano i pazienti a vivere in maniera attiva fino alla morte</w:t>
      </w:r>
    </w:p>
    <w:p w:rsidR="004F6999" w:rsidRPr="004F6999" w:rsidRDefault="004F6999" w:rsidP="00D268FD">
      <w:pPr>
        <w:numPr>
          <w:ilvl w:val="0"/>
          <w:numId w:val="52"/>
        </w:num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sostengono la famiglia durante la malattia e durante il lutto.</w:t>
      </w:r>
    </w:p>
    <w:p w:rsidR="004F6999" w:rsidRPr="004F6999" w:rsidRDefault="004F6999" w:rsidP="004F6999">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Sono la cura attiva e globale prestata al paziente quando la malattia non risponde più alle terapie aventi come scopo la guarigione, hanno carattere interdisciplinare e coinvolgono il paziente, la sua famiglia e la comunità in generale. Il loro scopo non è quello di accelerare o differire la morte, ma quello di preservare la migliore qualità della vita possibile fino alla fine. </w:t>
      </w:r>
    </w:p>
    <w:p w:rsidR="004F6999" w:rsidRPr="004F6999" w:rsidRDefault="004F6999" w:rsidP="004F6999">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i/>
          <w:iCs/>
          <w:sz w:val="24"/>
          <w:szCs w:val="24"/>
          <w:lang w:eastAsia="it-IT"/>
        </w:rPr>
        <w:t>(</w:t>
      </w:r>
      <w:proofErr w:type="spellStart"/>
      <w:r w:rsidRPr="004F6999">
        <w:rPr>
          <w:rFonts w:ascii="Times New Roman" w:eastAsia="Times New Roman" w:hAnsi="Times New Roman" w:cs="Times New Roman"/>
          <w:i/>
          <w:iCs/>
          <w:sz w:val="24"/>
          <w:szCs w:val="24"/>
          <w:lang w:eastAsia="it-IT"/>
        </w:rPr>
        <w:t>European</w:t>
      </w:r>
      <w:proofErr w:type="spellEnd"/>
      <w:r w:rsidRPr="004F6999">
        <w:rPr>
          <w:rFonts w:ascii="Times New Roman" w:eastAsia="Times New Roman" w:hAnsi="Times New Roman" w:cs="Times New Roman"/>
          <w:i/>
          <w:iCs/>
          <w:sz w:val="24"/>
          <w:szCs w:val="24"/>
          <w:lang w:eastAsia="it-IT"/>
        </w:rPr>
        <w:t xml:space="preserve"> </w:t>
      </w:r>
      <w:proofErr w:type="spellStart"/>
      <w:r w:rsidRPr="004F6999">
        <w:rPr>
          <w:rFonts w:ascii="Times New Roman" w:eastAsia="Times New Roman" w:hAnsi="Times New Roman" w:cs="Times New Roman"/>
          <w:i/>
          <w:iCs/>
          <w:sz w:val="24"/>
          <w:szCs w:val="24"/>
          <w:lang w:eastAsia="it-IT"/>
        </w:rPr>
        <w:t>Association</w:t>
      </w:r>
      <w:proofErr w:type="spellEnd"/>
      <w:r w:rsidRPr="004F6999">
        <w:rPr>
          <w:rFonts w:ascii="Times New Roman" w:eastAsia="Times New Roman" w:hAnsi="Times New Roman" w:cs="Times New Roman"/>
          <w:i/>
          <w:iCs/>
          <w:sz w:val="24"/>
          <w:szCs w:val="24"/>
          <w:lang w:eastAsia="it-IT"/>
        </w:rPr>
        <w:t xml:space="preserve"> for Palliative Care - EAPC)</w:t>
      </w:r>
    </w:p>
    <w:p w:rsidR="004F6999" w:rsidRPr="00B96E66" w:rsidRDefault="004F6999" w:rsidP="004F6999">
      <w:pPr>
        <w:spacing w:before="100" w:beforeAutospacing="1" w:after="100" w:afterAutospacing="1" w:line="240" w:lineRule="auto"/>
        <w:outlineLvl w:val="1"/>
        <w:rPr>
          <w:rFonts w:ascii="Times New Roman" w:eastAsia="Times New Roman" w:hAnsi="Times New Roman" w:cs="Times New Roman"/>
          <w:b/>
          <w:bCs/>
          <w:color w:val="FF0000"/>
          <w:sz w:val="28"/>
          <w:szCs w:val="28"/>
          <w:lang w:eastAsia="it-IT"/>
        </w:rPr>
      </w:pPr>
      <w:r w:rsidRPr="00B96E66">
        <w:rPr>
          <w:rFonts w:ascii="Times New Roman" w:eastAsia="Times New Roman" w:hAnsi="Times New Roman" w:cs="Times New Roman"/>
          <w:b/>
          <w:bCs/>
          <w:color w:val="FF0000"/>
          <w:sz w:val="28"/>
          <w:szCs w:val="28"/>
          <w:lang w:eastAsia="it-IT"/>
        </w:rPr>
        <w:t>Dove possono essere erogate le cure palliative?</w:t>
      </w:r>
    </w:p>
    <w:p w:rsidR="004F6999" w:rsidRPr="004F6999" w:rsidRDefault="004F6999" w:rsidP="004F699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4F6999">
        <w:rPr>
          <w:rFonts w:ascii="Times New Roman" w:eastAsia="Times New Roman" w:hAnsi="Times New Roman" w:cs="Times New Roman"/>
          <w:b/>
          <w:bCs/>
          <w:sz w:val="27"/>
          <w:szCs w:val="27"/>
          <w:lang w:eastAsia="it-IT"/>
        </w:rPr>
        <w:t>Cure palliative domiciliari</w:t>
      </w:r>
    </w:p>
    <w:p w:rsidR="004F6999" w:rsidRPr="004F6999" w:rsidRDefault="004F6999" w:rsidP="004F6999">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La Cure Palliative domiciliari sono costituite da un complesso di prestazioni professionali multidisciplinari erogate direttamente al domicilio della persona malata. Sono garantite dai Livelli essenziali di assistenza (LEA) e sono erogate da equipe multi-professionali chiamate Unità di Cure Palliative domiciliari. Il loro scopo è quello di fornire a casa del malato tutte le terapie utili a dare risposta ai suoi bisogni di salute, anche complessi, garantendo così la miglior qualità della vita possibile.</w:t>
      </w:r>
    </w:p>
    <w:p w:rsidR="004F6999" w:rsidRPr="004F6999" w:rsidRDefault="004F6999" w:rsidP="004F699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4F6999">
        <w:rPr>
          <w:rFonts w:ascii="Times New Roman" w:eastAsia="Times New Roman" w:hAnsi="Times New Roman" w:cs="Times New Roman"/>
          <w:b/>
          <w:bCs/>
          <w:sz w:val="27"/>
          <w:szCs w:val="27"/>
          <w:lang w:eastAsia="it-IT"/>
        </w:rPr>
        <w:t xml:space="preserve">Cure palliative in </w:t>
      </w:r>
      <w:proofErr w:type="spellStart"/>
      <w:r w:rsidRPr="004F6999">
        <w:rPr>
          <w:rFonts w:ascii="Times New Roman" w:eastAsia="Times New Roman" w:hAnsi="Times New Roman" w:cs="Times New Roman"/>
          <w:b/>
          <w:bCs/>
          <w:sz w:val="27"/>
          <w:szCs w:val="27"/>
          <w:lang w:eastAsia="it-IT"/>
        </w:rPr>
        <w:t>hospice</w:t>
      </w:r>
      <w:proofErr w:type="spellEnd"/>
    </w:p>
    <w:p w:rsidR="004F6999" w:rsidRPr="004F6999" w:rsidRDefault="004F6999" w:rsidP="004F6999">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I centri residenziali di cure palliative o Hospice (</w:t>
      </w:r>
      <w:r w:rsidRPr="004F6999">
        <w:rPr>
          <w:rFonts w:ascii="Times New Roman" w:eastAsia="Times New Roman" w:hAnsi="Times New Roman" w:cs="Times New Roman"/>
          <w:i/>
          <w:iCs/>
          <w:sz w:val="24"/>
          <w:szCs w:val="24"/>
          <w:lang w:eastAsia="it-IT"/>
        </w:rPr>
        <w:t>LEA - art. 31 DPCM 12/01/2017</w:t>
      </w:r>
      <w:r w:rsidRPr="004F6999">
        <w:rPr>
          <w:rFonts w:ascii="Times New Roman" w:eastAsia="Times New Roman" w:hAnsi="Times New Roman" w:cs="Times New Roman"/>
          <w:sz w:val="24"/>
          <w:szCs w:val="24"/>
          <w:lang w:eastAsia="it-IT"/>
        </w:rPr>
        <w:t>) sono le strutture che fanno parte della rete di assistenza ai malati terminali, per la cura in ricovero temporaneo di malati affetti da malattie progressive ed in fase avanzata, a rapida evoluzione e a prognosi infausta, per i quali ogni terapia finalizzata alla guarigione o alla stabilizzazione della patologia non è più possibile o comunque risulta inappropriata.</w:t>
      </w:r>
    </w:p>
    <w:p w:rsidR="004F6999" w:rsidRPr="004F6999" w:rsidRDefault="004F6999" w:rsidP="004F6999">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 xml:space="preserve">Gli Hospice assicurano l'assistenza medica e infermieristica e la presenza di operatori tecnici dell'assistenza sette giorni su sette, sulle 24 ore, e dispongono di protocolli formalizzati per il controllo del dolore e dei sintomi, per la sedazione, l'alimentazione, l'idratazione e di programmi formalizzati per l'informazione, la comunicazione e il sostegno al paziente e alla famiglia, l'accompagnamento alla morte e l'assistenza al lutto, l'audit clinico ed il sostegno </w:t>
      </w:r>
      <w:proofErr w:type="spellStart"/>
      <w:r w:rsidRPr="004F6999">
        <w:rPr>
          <w:rFonts w:ascii="Times New Roman" w:eastAsia="Times New Roman" w:hAnsi="Times New Roman" w:cs="Times New Roman"/>
          <w:sz w:val="24"/>
          <w:szCs w:val="24"/>
          <w:lang w:eastAsia="it-IT"/>
        </w:rPr>
        <w:t>psico</w:t>
      </w:r>
      <w:proofErr w:type="spellEnd"/>
      <w:r w:rsidRPr="004F6999">
        <w:rPr>
          <w:rFonts w:ascii="Times New Roman" w:eastAsia="Times New Roman" w:hAnsi="Times New Roman" w:cs="Times New Roman"/>
          <w:sz w:val="24"/>
          <w:szCs w:val="24"/>
          <w:lang w:eastAsia="it-IT"/>
        </w:rPr>
        <w:t>-emotivo  all'equipe.</w:t>
      </w:r>
    </w:p>
    <w:p w:rsidR="004F6999" w:rsidRPr="004F6999" w:rsidRDefault="004F6999" w:rsidP="004F6999">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4F6999">
        <w:rPr>
          <w:rFonts w:ascii="Times New Roman" w:eastAsia="Times New Roman" w:hAnsi="Times New Roman" w:cs="Times New Roman"/>
          <w:b/>
          <w:bCs/>
          <w:sz w:val="27"/>
          <w:szCs w:val="27"/>
          <w:lang w:eastAsia="it-IT"/>
        </w:rPr>
        <w:t>Cure palliative in ospedale</w:t>
      </w:r>
    </w:p>
    <w:p w:rsidR="004F6999" w:rsidRPr="004F6999" w:rsidRDefault="004F6999" w:rsidP="004F6999">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Le cure palliative in ospedale (</w:t>
      </w:r>
      <w:r w:rsidRPr="004F6999">
        <w:rPr>
          <w:rFonts w:ascii="Times New Roman" w:eastAsia="Times New Roman" w:hAnsi="Times New Roman" w:cs="Times New Roman"/>
          <w:i/>
          <w:iCs/>
          <w:sz w:val="24"/>
          <w:szCs w:val="24"/>
          <w:lang w:eastAsia="it-IT"/>
        </w:rPr>
        <w:t>Intesa siglata presso la Conferenza per i rapporti tra lo Stato, le Regioni e le province autonome di Trento e Bolzano del 25 luglio 2012</w:t>
      </w:r>
      <w:r w:rsidRPr="004F6999">
        <w:rPr>
          <w:rFonts w:ascii="Times New Roman" w:eastAsia="Times New Roman" w:hAnsi="Times New Roman" w:cs="Times New Roman"/>
          <w:sz w:val="24"/>
          <w:szCs w:val="24"/>
          <w:lang w:eastAsia="it-IT"/>
        </w:rPr>
        <w:t>), nell’ambito della rete di cure palliative, sono caratterizzate da:</w:t>
      </w:r>
    </w:p>
    <w:p w:rsidR="004F6999" w:rsidRPr="004F6999" w:rsidRDefault="004F6999" w:rsidP="00D268FD">
      <w:pPr>
        <w:numPr>
          <w:ilvl w:val="0"/>
          <w:numId w:val="53"/>
        </w:num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consulenza palliativa, assicurata da un’equipe medico-infermieristica con specifica competenza ed esperienza</w:t>
      </w:r>
    </w:p>
    <w:p w:rsidR="004F6999" w:rsidRPr="004F6999" w:rsidRDefault="004F6999" w:rsidP="00D268FD">
      <w:pPr>
        <w:numPr>
          <w:ilvl w:val="0"/>
          <w:numId w:val="53"/>
        </w:num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prestazioni in ospedalizzazione in regime diurno o comunque erogate in modalità alternative previste all’interno del sistema organizzativo regionale</w:t>
      </w:r>
    </w:p>
    <w:p w:rsidR="004F6999" w:rsidRPr="004F6999" w:rsidRDefault="004F6999" w:rsidP="00D268FD">
      <w:pPr>
        <w:numPr>
          <w:ilvl w:val="0"/>
          <w:numId w:val="53"/>
        </w:num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attività ambulatoriale</w:t>
      </w:r>
    </w:p>
    <w:p w:rsidR="004F6999" w:rsidRPr="004F6999" w:rsidRDefault="004F6999" w:rsidP="00D268FD">
      <w:pPr>
        <w:numPr>
          <w:ilvl w:val="0"/>
          <w:numId w:val="53"/>
        </w:num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degenza in Hospice qualora questa struttura sia presente.</w:t>
      </w:r>
    </w:p>
    <w:p w:rsidR="004F6999" w:rsidRDefault="004F6999" w:rsidP="004F6999">
      <w:pPr>
        <w:spacing w:before="100" w:beforeAutospacing="1" w:after="100" w:afterAutospacing="1" w:line="240" w:lineRule="auto"/>
        <w:rPr>
          <w:rFonts w:ascii="Times New Roman" w:eastAsia="Times New Roman" w:hAnsi="Times New Roman" w:cs="Times New Roman"/>
          <w:sz w:val="24"/>
          <w:szCs w:val="24"/>
          <w:lang w:eastAsia="it-IT"/>
        </w:rPr>
      </w:pPr>
      <w:r w:rsidRPr="004F6999">
        <w:rPr>
          <w:rFonts w:ascii="Times New Roman" w:eastAsia="Times New Roman" w:hAnsi="Times New Roman" w:cs="Times New Roman"/>
          <w:sz w:val="24"/>
          <w:szCs w:val="24"/>
          <w:lang w:eastAsia="it-IT"/>
        </w:rPr>
        <w:t>L’ospedalizzazione in regime diurno di cure palliative garantisce l’erogazione di prestazioni terapeutiche di particolare complessità non eseguibili nelle altre strutture della rete di cure palliative. L’ambulatorio garantisce prestazioni per pazienti autosufficienti che necessitano di valutazione multidimensionale specialistica per il controllo ottimale dei sintomi, ivi compreso il dolore, e per il supporto all</w:t>
      </w:r>
      <w:r w:rsidR="009249B3">
        <w:rPr>
          <w:rFonts w:ascii="Times New Roman" w:eastAsia="Times New Roman" w:hAnsi="Times New Roman" w:cs="Times New Roman"/>
          <w:sz w:val="24"/>
          <w:szCs w:val="24"/>
          <w:lang w:eastAsia="it-IT"/>
        </w:rPr>
        <w:t xml:space="preserve">a famiglia. </w:t>
      </w:r>
      <w:r w:rsidRPr="004F6999">
        <w:rPr>
          <w:rFonts w:ascii="Times New Roman" w:eastAsia="Times New Roman" w:hAnsi="Times New Roman" w:cs="Times New Roman"/>
          <w:sz w:val="24"/>
          <w:szCs w:val="24"/>
          <w:lang w:eastAsia="it-IT"/>
        </w:rPr>
        <w:t>Tuttavia ad oggi rimane ancora molto da fare per assicurare le cure palliative a livello ospedaliero.</w:t>
      </w:r>
    </w:p>
    <w:p w:rsidR="00B22DBC" w:rsidRDefault="00B430E0" w:rsidP="00B430E0">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9912E4">
        <w:rPr>
          <w:rFonts w:ascii="Times New Roman" w:eastAsia="Times New Roman" w:hAnsi="Times New Roman" w:cs="Times New Roman"/>
          <w:b/>
          <w:bCs/>
          <w:kern w:val="36"/>
          <w:sz w:val="48"/>
          <w:szCs w:val="48"/>
          <w:lang w:eastAsia="it-IT"/>
        </w:rPr>
        <w:t>Medico palliativista</w:t>
      </w:r>
      <w:r>
        <w:rPr>
          <w:rFonts w:ascii="Times New Roman" w:eastAsia="Times New Roman" w:hAnsi="Times New Roman" w:cs="Times New Roman"/>
          <w:b/>
          <w:bCs/>
          <w:kern w:val="36"/>
          <w:sz w:val="48"/>
          <w:szCs w:val="48"/>
          <w:lang w:eastAsia="it-IT"/>
        </w:rPr>
        <w:t xml:space="preserve">  </w:t>
      </w:r>
    </w:p>
    <w:p w:rsidR="00B430E0" w:rsidRPr="00B22DBC" w:rsidRDefault="00B22DBC" w:rsidP="00B430E0">
      <w:pPr>
        <w:spacing w:before="100" w:beforeAutospacing="1" w:after="100" w:afterAutospacing="1" w:line="240" w:lineRule="auto"/>
        <w:outlineLvl w:val="0"/>
        <w:rPr>
          <w:rFonts w:ascii="Times New Roman" w:eastAsia="Times New Roman" w:hAnsi="Times New Roman" w:cs="Times New Roman"/>
          <w:bCs/>
          <w:kern w:val="36"/>
          <w:sz w:val="24"/>
          <w:szCs w:val="24"/>
          <w:lang w:eastAsia="it-IT"/>
        </w:rPr>
      </w:pPr>
      <w:r w:rsidRPr="00B22DBC">
        <w:rPr>
          <w:rFonts w:ascii="Times New Roman" w:eastAsia="Times New Roman" w:hAnsi="Times New Roman" w:cs="Times New Roman"/>
          <w:bCs/>
          <w:kern w:val="36"/>
          <w:sz w:val="24"/>
          <w:szCs w:val="24"/>
          <w:lang w:eastAsia="it-IT"/>
        </w:rPr>
        <w:t xml:space="preserve">Da </w:t>
      </w:r>
      <w:r w:rsidR="00B430E0" w:rsidRPr="00B22DBC">
        <w:rPr>
          <w:rFonts w:ascii="Times New Roman" w:eastAsia="Times New Roman" w:hAnsi="Times New Roman" w:cs="Times New Roman"/>
          <w:bCs/>
          <w:kern w:val="36"/>
          <w:sz w:val="24"/>
          <w:szCs w:val="24"/>
          <w:lang w:eastAsia="it-IT"/>
        </w:rPr>
        <w:t>Fed</w:t>
      </w:r>
      <w:r w:rsidRPr="00B22DBC">
        <w:rPr>
          <w:rFonts w:ascii="Times New Roman" w:eastAsia="Times New Roman" w:hAnsi="Times New Roman" w:cs="Times New Roman"/>
          <w:bCs/>
          <w:kern w:val="36"/>
          <w:sz w:val="24"/>
          <w:szCs w:val="24"/>
          <w:lang w:eastAsia="it-IT"/>
        </w:rPr>
        <w:t xml:space="preserve">erazione </w:t>
      </w:r>
      <w:r w:rsidR="00B430E0" w:rsidRPr="00B22DBC">
        <w:rPr>
          <w:rFonts w:ascii="Times New Roman" w:eastAsia="Times New Roman" w:hAnsi="Times New Roman" w:cs="Times New Roman"/>
          <w:bCs/>
          <w:kern w:val="36"/>
          <w:sz w:val="24"/>
          <w:szCs w:val="24"/>
          <w:lang w:eastAsia="it-IT"/>
        </w:rPr>
        <w:t xml:space="preserve"> Cure Pall</w:t>
      </w:r>
      <w:r w:rsidRPr="00B22DBC">
        <w:rPr>
          <w:rFonts w:ascii="Times New Roman" w:eastAsia="Times New Roman" w:hAnsi="Times New Roman" w:cs="Times New Roman"/>
          <w:bCs/>
          <w:kern w:val="36"/>
          <w:sz w:val="24"/>
          <w:szCs w:val="24"/>
          <w:lang w:eastAsia="it-IT"/>
        </w:rPr>
        <w:t>iative</w:t>
      </w:r>
    </w:p>
    <w:p w:rsidR="00B430E0" w:rsidRPr="009912E4" w:rsidRDefault="00B430E0" w:rsidP="00B430E0">
      <w:pPr>
        <w:spacing w:before="100" w:beforeAutospacing="1" w:after="100" w:afterAutospacing="1" w:line="240" w:lineRule="auto"/>
        <w:rPr>
          <w:rFonts w:ascii="Times New Roman" w:eastAsia="Times New Roman" w:hAnsi="Times New Roman" w:cs="Times New Roman"/>
          <w:sz w:val="24"/>
          <w:szCs w:val="24"/>
          <w:lang w:eastAsia="it-IT"/>
        </w:rPr>
      </w:pPr>
      <w:r w:rsidRPr="009912E4">
        <w:rPr>
          <w:rFonts w:ascii="Times New Roman" w:eastAsia="Times New Roman" w:hAnsi="Times New Roman" w:cs="Times New Roman"/>
          <w:sz w:val="24"/>
          <w:szCs w:val="24"/>
          <w:lang w:eastAsia="it-IT"/>
        </w:rPr>
        <w:t xml:space="preserve">Si definisce palliativista il medico esperto nelle cure </w:t>
      </w:r>
      <w:r w:rsidR="00B96E66">
        <w:rPr>
          <w:rFonts w:ascii="Times New Roman" w:eastAsia="Times New Roman" w:hAnsi="Times New Roman" w:cs="Times New Roman"/>
          <w:sz w:val="24"/>
          <w:szCs w:val="24"/>
          <w:lang w:eastAsia="it-IT"/>
        </w:rPr>
        <w:t xml:space="preserve">palliative. È parte dell’équipe </w:t>
      </w:r>
      <w:proofErr w:type="spellStart"/>
      <w:r w:rsidRPr="009912E4">
        <w:rPr>
          <w:rFonts w:ascii="Times New Roman" w:eastAsia="Times New Roman" w:hAnsi="Times New Roman" w:cs="Times New Roman"/>
          <w:sz w:val="24"/>
          <w:szCs w:val="24"/>
          <w:lang w:eastAsia="it-IT"/>
        </w:rPr>
        <w:t>multiprofessionale</w:t>
      </w:r>
      <w:proofErr w:type="spellEnd"/>
      <w:r w:rsidRPr="009912E4">
        <w:rPr>
          <w:rFonts w:ascii="Times New Roman" w:eastAsia="Times New Roman" w:hAnsi="Times New Roman" w:cs="Times New Roman"/>
          <w:sz w:val="24"/>
          <w:szCs w:val="24"/>
          <w:lang w:eastAsia="it-IT"/>
        </w:rPr>
        <w:t xml:space="preserve"> di cure palliative ed è responsabile delle cure palliative specialistiche.</w:t>
      </w:r>
      <w:r w:rsidRPr="009912E4">
        <w:rPr>
          <w:rFonts w:ascii="Times New Roman" w:eastAsia="Times New Roman" w:hAnsi="Times New Roman" w:cs="Times New Roman"/>
          <w:sz w:val="24"/>
          <w:szCs w:val="24"/>
          <w:lang w:eastAsia="it-IT"/>
        </w:rPr>
        <w:br/>
        <w:t>Possiede competenze cliniche, comunicative, psicologiche, organizzative.</w:t>
      </w:r>
      <w:r w:rsidRPr="009912E4">
        <w:rPr>
          <w:rFonts w:ascii="Times New Roman" w:eastAsia="Times New Roman" w:hAnsi="Times New Roman" w:cs="Times New Roman"/>
          <w:sz w:val="24"/>
          <w:szCs w:val="24"/>
          <w:lang w:eastAsia="it-IT"/>
        </w:rPr>
        <w:br/>
        <w:t>Come previsto dalla legge 38/2010, il decreto ministeriale del 20 marzo 2013 ha definito le Cure Palliative, disciplina prima di allora mai normata, inquadrandole nell’area dell</w:t>
      </w:r>
      <w:r w:rsidR="00B96E66">
        <w:rPr>
          <w:rFonts w:ascii="Times New Roman" w:eastAsia="Times New Roman" w:hAnsi="Times New Roman" w:cs="Times New Roman"/>
          <w:sz w:val="24"/>
          <w:szCs w:val="24"/>
          <w:lang w:eastAsia="it-IT"/>
        </w:rPr>
        <w:t xml:space="preserve">a Medicina </w:t>
      </w:r>
      <w:r w:rsidRPr="009912E4">
        <w:rPr>
          <w:rFonts w:ascii="Times New Roman" w:eastAsia="Times New Roman" w:hAnsi="Times New Roman" w:cs="Times New Roman"/>
          <w:sz w:val="24"/>
          <w:szCs w:val="24"/>
          <w:lang w:eastAsia="it-IT"/>
        </w:rPr>
        <w:t>Diagnostica e dei Servizi ed individuandone le specialità equipollenti: Anestesia e Rianimazione, Ematologia, Geriatria, Malattie Infettive, Medicina Interna, Neurologia, Oncologia, Pediatria, Radioterapia.</w:t>
      </w:r>
      <w:r w:rsidRPr="009912E4">
        <w:rPr>
          <w:rFonts w:ascii="Times New Roman" w:eastAsia="Times New Roman" w:hAnsi="Times New Roman" w:cs="Times New Roman"/>
          <w:sz w:val="24"/>
          <w:szCs w:val="24"/>
          <w:lang w:eastAsia="it-IT"/>
        </w:rPr>
        <w:br/>
        <w:t xml:space="preserve">In Italia non è ancora possibile per i medici neolaureati scegliere percorsi formativi specifici per diventare medico palliativista, non essendo ancora istituite Scuole di Specializzazione in Cure Palliative. Il percorso formativo per diventare medici palliativisi prevede quindi a tutt’oggi una formazione post-laurea nelle specializzazioni identificate come equipollenti, unitamente alla frequenza di percorsi di formazione e aggiornamento specifici. </w:t>
      </w:r>
      <w:r w:rsidRPr="009912E4">
        <w:rPr>
          <w:rFonts w:ascii="Times New Roman" w:eastAsia="Times New Roman" w:hAnsi="Times New Roman" w:cs="Times New Roman"/>
          <w:sz w:val="24"/>
          <w:szCs w:val="24"/>
          <w:lang w:eastAsia="it-IT"/>
        </w:rPr>
        <w:br/>
        <w:t>La Società Italiana di Cure Palliative ha delineato nel 2012 il core curriculum delle competenze per il medico palliativista.</w:t>
      </w:r>
    </w:p>
    <w:p w:rsidR="00B430E0" w:rsidRPr="009912E4" w:rsidRDefault="00B430E0" w:rsidP="00B430E0">
      <w:pPr>
        <w:numPr>
          <w:ilvl w:val="0"/>
          <w:numId w:val="25"/>
        </w:numPr>
        <w:spacing w:before="100" w:beforeAutospacing="1" w:after="100" w:afterAutospacing="1" w:line="240" w:lineRule="auto"/>
        <w:rPr>
          <w:rFonts w:ascii="Times New Roman" w:eastAsia="Times New Roman" w:hAnsi="Times New Roman" w:cs="Times New Roman"/>
          <w:sz w:val="24"/>
          <w:szCs w:val="24"/>
          <w:lang w:eastAsia="it-IT"/>
        </w:rPr>
      </w:pPr>
      <w:r w:rsidRPr="009912E4">
        <w:rPr>
          <w:rFonts w:ascii="Times New Roman" w:eastAsia="Times New Roman" w:hAnsi="Times New Roman" w:cs="Times New Roman"/>
          <w:i/>
          <w:iCs/>
          <w:sz w:val="24"/>
          <w:szCs w:val="24"/>
          <w:lang w:eastAsia="it-IT"/>
        </w:rPr>
        <w:t xml:space="preserve">Decreto 28 marzo 2013 “Modifica ed integrazione delle Tabelle A e B di cui al decreto 30 gennaio 1998, relative ai servizi ed alle specializzazioni equipollenti” (G.U. Serie Generale n.94 del 22 aprile 2013) </w:t>
      </w:r>
    </w:p>
    <w:p w:rsidR="00B430E0" w:rsidRPr="00B22DBC" w:rsidRDefault="00B430E0" w:rsidP="00B430E0">
      <w:pPr>
        <w:numPr>
          <w:ilvl w:val="0"/>
          <w:numId w:val="25"/>
        </w:numPr>
        <w:spacing w:before="100" w:beforeAutospacing="1" w:after="100" w:afterAutospacing="1" w:line="240" w:lineRule="auto"/>
        <w:rPr>
          <w:rFonts w:ascii="Times New Roman" w:eastAsia="Times New Roman" w:hAnsi="Times New Roman" w:cs="Times New Roman"/>
          <w:sz w:val="24"/>
          <w:szCs w:val="24"/>
          <w:lang w:eastAsia="it-IT"/>
        </w:rPr>
      </w:pPr>
      <w:r w:rsidRPr="009912E4">
        <w:rPr>
          <w:rFonts w:ascii="Times New Roman" w:eastAsia="Times New Roman" w:hAnsi="Times New Roman" w:cs="Times New Roman"/>
          <w:i/>
          <w:iCs/>
          <w:sz w:val="24"/>
          <w:szCs w:val="24"/>
          <w:lang w:eastAsia="it-IT"/>
        </w:rPr>
        <w:t>Core curriculum del medico palliativista, SICP, 2012</w:t>
      </w:r>
    </w:p>
    <w:p w:rsidR="00B22DBC" w:rsidRPr="00B22DBC" w:rsidRDefault="00B22DBC" w:rsidP="00B22DBC">
      <w:pPr>
        <w:spacing w:before="100" w:beforeAutospacing="1" w:after="100" w:afterAutospacing="1" w:line="240" w:lineRule="auto"/>
        <w:ind w:left="720"/>
        <w:rPr>
          <w:rFonts w:ascii="Times New Roman" w:eastAsia="Times New Roman" w:hAnsi="Times New Roman" w:cs="Times New Roman"/>
          <w:sz w:val="24"/>
          <w:szCs w:val="24"/>
          <w:lang w:eastAsia="it-IT"/>
        </w:rPr>
      </w:pPr>
    </w:p>
    <w:p w:rsidR="00B22DBC" w:rsidRPr="009249B3" w:rsidRDefault="00B22DBC" w:rsidP="009249B3">
      <w:pPr>
        <w:pStyle w:val="Paragrafoelenco"/>
        <w:autoSpaceDE w:val="0"/>
        <w:autoSpaceDN w:val="0"/>
        <w:adjustRightInd w:val="0"/>
        <w:spacing w:after="0" w:line="240" w:lineRule="auto"/>
        <w:rPr>
          <w:rFonts w:ascii="TheSans-B7Bold" w:hAnsi="TheSans-B7Bold" w:cs="TheSans-B7Bold"/>
          <w:b/>
          <w:bCs/>
          <w:color w:val="FF0000"/>
          <w:sz w:val="32"/>
          <w:szCs w:val="32"/>
        </w:rPr>
      </w:pPr>
      <w:r w:rsidRPr="009249B3">
        <w:rPr>
          <w:rFonts w:ascii="TheSans-B7Bold" w:hAnsi="TheSans-B7Bold" w:cs="TheSans-B7Bold"/>
          <w:b/>
          <w:bCs/>
          <w:color w:val="FF0000"/>
          <w:sz w:val="32"/>
          <w:szCs w:val="32"/>
        </w:rPr>
        <w:t>Il core curriculum del medico palliativista  SICP</w:t>
      </w:r>
    </w:p>
    <w:p w:rsidR="00B22DBC" w:rsidRDefault="00B22DBC" w:rsidP="00B22DBC">
      <w:pPr>
        <w:autoSpaceDE w:val="0"/>
        <w:autoSpaceDN w:val="0"/>
        <w:adjustRightInd w:val="0"/>
        <w:spacing w:after="0" w:line="240" w:lineRule="auto"/>
        <w:rPr>
          <w:rFonts w:ascii="TheSans-B7Bold" w:hAnsi="TheSans-B7Bold" w:cs="TheSans-B7Bold"/>
          <w:b/>
          <w:bCs/>
          <w:sz w:val="54"/>
          <w:szCs w:val="54"/>
        </w:rPr>
      </w:pPr>
    </w:p>
    <w:p w:rsidR="00B22DBC" w:rsidRDefault="00B22DBC" w:rsidP="009249B3">
      <w:pPr>
        <w:autoSpaceDE w:val="0"/>
        <w:autoSpaceDN w:val="0"/>
        <w:adjustRightInd w:val="0"/>
        <w:spacing w:after="0" w:line="240" w:lineRule="auto"/>
        <w:rPr>
          <w:rFonts w:ascii="TheSans-B7Bold" w:hAnsi="TheSans-B7Bold" w:cs="TheSans-B7Bold"/>
          <w:b/>
          <w:bCs/>
          <w:sz w:val="24"/>
          <w:szCs w:val="24"/>
        </w:rPr>
      </w:pPr>
      <w:r>
        <w:rPr>
          <w:rFonts w:ascii="TheSans-B7Bold" w:hAnsi="TheSans-B7Bold" w:cs="TheSans-B7Bold"/>
          <w:b/>
          <w:bCs/>
          <w:sz w:val="24"/>
          <w:szCs w:val="24"/>
        </w:rPr>
        <w:t>LE CURE PALLIATIVE E I NUOVI</w:t>
      </w:r>
      <w:r w:rsidR="009249B3">
        <w:rPr>
          <w:rFonts w:ascii="TheSans-B7Bold" w:hAnsi="TheSans-B7Bold" w:cs="TheSans-B7Bold"/>
          <w:b/>
          <w:bCs/>
          <w:sz w:val="24"/>
          <w:szCs w:val="24"/>
        </w:rPr>
        <w:t xml:space="preserve"> PARADIGMI DEI SERVIZI SANITARI  </w:t>
      </w:r>
      <w:r w:rsidRPr="009249B3">
        <w:rPr>
          <w:rFonts w:ascii="TheSans-B7Bold" w:hAnsi="TheSans-B7Bold" w:cs="TheSans-B7Bold"/>
          <w:b/>
          <w:bCs/>
          <w:sz w:val="24"/>
          <w:szCs w:val="24"/>
        </w:rPr>
        <w:t>E DI CURA</w:t>
      </w:r>
    </w:p>
    <w:p w:rsidR="009249B3" w:rsidRPr="009249B3" w:rsidRDefault="009249B3" w:rsidP="009249B3">
      <w:pPr>
        <w:autoSpaceDE w:val="0"/>
        <w:autoSpaceDN w:val="0"/>
        <w:adjustRightInd w:val="0"/>
        <w:spacing w:after="0" w:line="240" w:lineRule="auto"/>
        <w:rPr>
          <w:rFonts w:ascii="TheSans-B7Bold" w:hAnsi="TheSans-B7Bold" w:cs="TheSans-B7Bold"/>
          <w:b/>
          <w:bCs/>
          <w:sz w:val="24"/>
          <w:szCs w:val="24"/>
        </w:rPr>
      </w:pPr>
    </w:p>
    <w:p w:rsidR="00B22DBC" w:rsidRPr="009249B3" w:rsidRDefault="00B22DBC" w:rsidP="00B22DBC">
      <w:pPr>
        <w:autoSpaceDE w:val="0"/>
        <w:autoSpaceDN w:val="0"/>
        <w:adjustRightInd w:val="0"/>
        <w:spacing w:after="0" w:line="240" w:lineRule="auto"/>
        <w:rPr>
          <w:rFonts w:ascii="TheSans-B7Bold" w:hAnsi="TheSans-B7Bold" w:cs="TheSans-B7Bold"/>
          <w:bCs/>
          <w:sz w:val="21"/>
          <w:szCs w:val="21"/>
        </w:rPr>
      </w:pPr>
      <w:r w:rsidRPr="009249B3">
        <w:rPr>
          <w:rFonts w:ascii="TheSans-B7Bold" w:hAnsi="TheSans-B7Bold" w:cs="TheSans-B7Bold"/>
          <w:bCs/>
          <w:sz w:val="21"/>
          <w:szCs w:val="21"/>
        </w:rPr>
        <w:t>Le definizioni di cure palliative</w:t>
      </w:r>
    </w:p>
    <w:p w:rsidR="009249B3" w:rsidRPr="009249B3" w:rsidRDefault="009249B3" w:rsidP="00B22DBC">
      <w:pPr>
        <w:autoSpaceDE w:val="0"/>
        <w:autoSpaceDN w:val="0"/>
        <w:adjustRightInd w:val="0"/>
        <w:spacing w:after="0" w:line="240" w:lineRule="auto"/>
        <w:rPr>
          <w:rFonts w:ascii="TheSans-B7Bold" w:hAnsi="TheSans-B7Bold" w:cs="TheSans-B7Bold"/>
          <w:bCs/>
          <w:sz w:val="21"/>
          <w:szCs w:val="21"/>
        </w:rPr>
      </w:pPr>
    </w:p>
    <w:p w:rsidR="00B22DBC" w:rsidRPr="009249B3" w:rsidRDefault="00B22DBC" w:rsidP="00B22DBC">
      <w:pPr>
        <w:autoSpaceDE w:val="0"/>
        <w:autoSpaceDN w:val="0"/>
        <w:adjustRightInd w:val="0"/>
        <w:spacing w:after="0" w:line="240" w:lineRule="auto"/>
        <w:rPr>
          <w:rFonts w:ascii="TheSans-B6SemiBold" w:hAnsi="TheSans-B6SemiBold" w:cs="TheSans-B6SemiBold"/>
          <w:bCs/>
          <w:sz w:val="19"/>
          <w:szCs w:val="19"/>
        </w:rPr>
      </w:pPr>
      <w:r w:rsidRPr="009249B3">
        <w:rPr>
          <w:rFonts w:ascii="TheSans-B6SemiBold" w:hAnsi="TheSans-B6SemiBold" w:cs="TheSans-B6SemiBold"/>
          <w:bCs/>
          <w:sz w:val="19"/>
          <w:szCs w:val="19"/>
        </w:rPr>
        <w:t>L’Organizzazi</w:t>
      </w:r>
      <w:r w:rsidR="00645EE4">
        <w:rPr>
          <w:rFonts w:ascii="TheSans-B6SemiBold" w:hAnsi="TheSans-B6SemiBold" w:cs="TheSans-B6SemiBold"/>
          <w:bCs/>
          <w:sz w:val="19"/>
          <w:szCs w:val="19"/>
        </w:rPr>
        <w:t xml:space="preserve">one mondiale della sanità (OMS) </w:t>
      </w:r>
      <w:r w:rsidRPr="009249B3">
        <w:rPr>
          <w:rFonts w:ascii="TheSans-B6SemiBold" w:hAnsi="TheSans-B6SemiBold" w:cs="TheSans-B6SemiBold"/>
          <w:bCs/>
          <w:sz w:val="19"/>
          <w:szCs w:val="19"/>
        </w:rPr>
        <w:t xml:space="preserve">ha proposto negli </w:t>
      </w:r>
      <w:r w:rsidR="00645EE4">
        <w:rPr>
          <w:rFonts w:ascii="TheSans-B6SemiBold" w:hAnsi="TheSans-B6SemiBold" w:cs="TheSans-B6SemiBold"/>
          <w:bCs/>
          <w:sz w:val="19"/>
          <w:szCs w:val="19"/>
        </w:rPr>
        <w:t xml:space="preserve">anni le seguenti definizioni di </w:t>
      </w:r>
      <w:r w:rsidRPr="009249B3">
        <w:rPr>
          <w:rFonts w:ascii="TheSans-B6SemiBold" w:hAnsi="TheSans-B6SemiBold" w:cs="TheSans-B6SemiBold"/>
          <w:bCs/>
          <w:sz w:val="19"/>
          <w:szCs w:val="19"/>
        </w:rPr>
        <w:t>cure palliative:</w:t>
      </w:r>
    </w:p>
    <w:p w:rsidR="00B22DBC" w:rsidRPr="009249B3"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249B3">
        <w:rPr>
          <w:rFonts w:ascii="TheSans-B7Bold" w:hAnsi="TheSans-B7Bold" w:cs="TheSans-B7Bold"/>
          <w:bCs/>
          <w:sz w:val="19"/>
          <w:szCs w:val="19"/>
        </w:rPr>
        <w:t xml:space="preserve">OMS 1990 </w:t>
      </w:r>
      <w:r w:rsidR="00645EE4">
        <w:rPr>
          <w:rFonts w:ascii="TheSans-B7Bold" w:hAnsi="TheSans-B7Bold" w:cs="TheSans-B7Bold"/>
          <w:bCs/>
          <w:sz w:val="19"/>
          <w:szCs w:val="19"/>
        </w:rPr>
        <w:t xml:space="preserve"> </w:t>
      </w:r>
      <w:r w:rsidRPr="009249B3">
        <w:rPr>
          <w:rFonts w:ascii="TheSans-B6SemiBoldItalic" w:hAnsi="TheSans-B6SemiBoldItalic" w:cs="TheSans-B6SemiBoldItalic"/>
          <w:bCs/>
          <w:i/>
          <w:iCs/>
          <w:sz w:val="19"/>
          <w:szCs w:val="19"/>
        </w:rPr>
        <w:t>“Le cu</w:t>
      </w:r>
      <w:r w:rsidR="00645EE4">
        <w:rPr>
          <w:rFonts w:ascii="TheSans-B6SemiBoldItalic" w:hAnsi="TheSans-B6SemiBoldItalic" w:cs="TheSans-B6SemiBoldItalic"/>
          <w:bCs/>
          <w:i/>
          <w:iCs/>
          <w:sz w:val="19"/>
          <w:szCs w:val="19"/>
        </w:rPr>
        <w:t xml:space="preserve">re palliative sono l’assistenza </w:t>
      </w:r>
      <w:r w:rsidRPr="009249B3">
        <w:rPr>
          <w:rFonts w:ascii="TheSans-B6SemiBoldItalic" w:hAnsi="TheSans-B6SemiBoldItalic" w:cs="TheSans-B6SemiBoldItalic"/>
          <w:bCs/>
          <w:i/>
          <w:iCs/>
          <w:sz w:val="19"/>
          <w:szCs w:val="19"/>
        </w:rPr>
        <w:t>(</w:t>
      </w:r>
      <w:r w:rsidRPr="009249B3">
        <w:rPr>
          <w:rFonts w:ascii="TheSans-B6SemiBold" w:hAnsi="TheSans-B6SemiBold" w:cs="TheSans-B6SemiBold"/>
          <w:bCs/>
          <w:sz w:val="19"/>
          <w:szCs w:val="19"/>
        </w:rPr>
        <w:t>care</w:t>
      </w:r>
      <w:r w:rsidRPr="009249B3">
        <w:rPr>
          <w:rFonts w:ascii="TheSans-B6SemiBoldItalic" w:hAnsi="TheSans-B6SemiBoldItalic" w:cs="TheSans-B6SemiBoldItalic"/>
          <w:bCs/>
          <w:i/>
          <w:iCs/>
          <w:sz w:val="19"/>
          <w:szCs w:val="19"/>
        </w:rPr>
        <w:t>) gl</w:t>
      </w:r>
      <w:r w:rsidR="00645EE4">
        <w:rPr>
          <w:rFonts w:ascii="TheSans-B6SemiBoldItalic" w:hAnsi="TheSans-B6SemiBoldItalic" w:cs="TheSans-B6SemiBoldItalic"/>
          <w:bCs/>
          <w:i/>
          <w:iCs/>
          <w:sz w:val="19"/>
          <w:szCs w:val="19"/>
        </w:rPr>
        <w:t xml:space="preserve">obale, attiva, di quei pazienti </w:t>
      </w:r>
      <w:r w:rsidRPr="009249B3">
        <w:rPr>
          <w:rFonts w:ascii="TheSans-B6SemiBoldItalic" w:hAnsi="TheSans-B6SemiBoldItalic" w:cs="TheSans-B6SemiBoldItalic"/>
          <w:bCs/>
          <w:i/>
          <w:iCs/>
          <w:sz w:val="19"/>
          <w:szCs w:val="19"/>
        </w:rPr>
        <w:t>la cui malattia non risponda</w:t>
      </w:r>
      <w:r w:rsidR="00645EE4">
        <w:rPr>
          <w:rFonts w:ascii="TheSans-B6SemiBoldItalic" w:hAnsi="TheSans-B6SemiBoldItalic" w:cs="TheSans-B6SemiBoldItalic"/>
          <w:bCs/>
          <w:i/>
          <w:iCs/>
          <w:sz w:val="19"/>
          <w:szCs w:val="19"/>
        </w:rPr>
        <w:t xml:space="preserve"> ai trattamenti </w:t>
      </w:r>
      <w:r w:rsidRPr="009249B3">
        <w:rPr>
          <w:rFonts w:ascii="TheSans-B6SemiBoldItalic" w:hAnsi="TheSans-B6SemiBoldItalic" w:cs="TheSans-B6SemiBoldItalic"/>
          <w:bCs/>
          <w:i/>
          <w:iCs/>
          <w:sz w:val="19"/>
          <w:szCs w:val="19"/>
        </w:rPr>
        <w:t>curativi (</w:t>
      </w:r>
      <w:r w:rsidRPr="009249B3">
        <w:rPr>
          <w:rFonts w:ascii="TheSans-B6SemiBold" w:hAnsi="TheSans-B6SemiBold" w:cs="TheSans-B6SemiBold"/>
          <w:bCs/>
          <w:sz w:val="19"/>
          <w:szCs w:val="19"/>
        </w:rPr>
        <w:t>cure</w:t>
      </w:r>
      <w:r w:rsidR="00645EE4">
        <w:rPr>
          <w:rFonts w:ascii="TheSans-B6SemiBoldItalic" w:hAnsi="TheSans-B6SemiBoldItalic" w:cs="TheSans-B6SemiBoldItalic"/>
          <w:bCs/>
          <w:i/>
          <w:iCs/>
          <w:sz w:val="19"/>
          <w:szCs w:val="19"/>
        </w:rPr>
        <w:t xml:space="preserve">). È fondamentale </w:t>
      </w:r>
      <w:r w:rsidRPr="009249B3">
        <w:rPr>
          <w:rFonts w:ascii="TheSans-B6SemiBoldItalic" w:hAnsi="TheSans-B6SemiBoldItalic" w:cs="TheSans-B6SemiBoldItalic"/>
          <w:bCs/>
          <w:i/>
          <w:iCs/>
          <w:sz w:val="19"/>
          <w:szCs w:val="19"/>
        </w:rPr>
        <w:t>affrontare e c</w:t>
      </w:r>
      <w:r w:rsidR="00645EE4">
        <w:rPr>
          <w:rFonts w:ascii="TheSans-B6SemiBoldItalic" w:hAnsi="TheSans-B6SemiBoldItalic" w:cs="TheSans-B6SemiBoldItalic"/>
          <w:bCs/>
          <w:i/>
          <w:iCs/>
          <w:sz w:val="19"/>
          <w:szCs w:val="19"/>
        </w:rPr>
        <w:t xml:space="preserve">ontrollare il dolore, gli altri </w:t>
      </w:r>
      <w:r w:rsidRPr="009249B3">
        <w:rPr>
          <w:rFonts w:ascii="TheSans-B6SemiBoldItalic" w:hAnsi="TheSans-B6SemiBoldItalic" w:cs="TheSans-B6SemiBoldItalic"/>
          <w:bCs/>
          <w:i/>
          <w:iCs/>
          <w:sz w:val="19"/>
          <w:szCs w:val="19"/>
        </w:rPr>
        <w:t>sintomi e</w:t>
      </w:r>
      <w:r w:rsidR="00645EE4">
        <w:rPr>
          <w:rFonts w:ascii="TheSans-B6SemiBoldItalic" w:hAnsi="TheSans-B6SemiBoldItalic" w:cs="TheSans-B6SemiBoldItalic"/>
          <w:bCs/>
          <w:i/>
          <w:iCs/>
          <w:sz w:val="19"/>
          <w:szCs w:val="19"/>
        </w:rPr>
        <w:t xml:space="preserve"> le problematiche </w:t>
      </w:r>
      <w:proofErr w:type="spellStart"/>
      <w:r w:rsidR="00645EE4">
        <w:rPr>
          <w:rFonts w:ascii="TheSans-B6SemiBoldItalic" w:hAnsi="TheSans-B6SemiBoldItalic" w:cs="TheSans-B6SemiBoldItalic"/>
          <w:bCs/>
          <w:i/>
          <w:iCs/>
          <w:sz w:val="19"/>
          <w:szCs w:val="19"/>
        </w:rPr>
        <w:t>psicologiche,</w:t>
      </w:r>
      <w:r w:rsidRPr="009249B3">
        <w:rPr>
          <w:rFonts w:ascii="TheSans-B6SemiBoldItalic" w:hAnsi="TheSans-B6SemiBoldItalic" w:cs="TheSans-B6SemiBoldItalic"/>
          <w:bCs/>
          <w:i/>
          <w:iCs/>
          <w:sz w:val="19"/>
          <w:szCs w:val="19"/>
        </w:rPr>
        <w:t>sociali</w:t>
      </w:r>
      <w:proofErr w:type="spellEnd"/>
      <w:r w:rsidRPr="009249B3">
        <w:rPr>
          <w:rFonts w:ascii="TheSans-B6SemiBoldItalic" w:hAnsi="TheSans-B6SemiBoldItalic" w:cs="TheSans-B6SemiBoldItalic"/>
          <w:bCs/>
          <w:i/>
          <w:iCs/>
          <w:sz w:val="19"/>
          <w:szCs w:val="19"/>
        </w:rPr>
        <w:t xml:space="preserve"> e spirituali. L’</w:t>
      </w:r>
      <w:r w:rsidR="00645EE4">
        <w:rPr>
          <w:rFonts w:ascii="TheSans-B6SemiBoldItalic" w:hAnsi="TheSans-B6SemiBoldItalic" w:cs="TheSans-B6SemiBoldItalic"/>
          <w:bCs/>
          <w:i/>
          <w:iCs/>
          <w:sz w:val="19"/>
          <w:szCs w:val="19"/>
        </w:rPr>
        <w:t xml:space="preserve">obiettivo delle cure palliative </w:t>
      </w:r>
      <w:r w:rsidRPr="009249B3">
        <w:rPr>
          <w:rFonts w:ascii="TheSans-B6SemiBoldItalic" w:hAnsi="TheSans-B6SemiBoldItalic" w:cs="TheSans-B6SemiBoldItalic"/>
          <w:bCs/>
          <w:i/>
          <w:iCs/>
          <w:sz w:val="19"/>
          <w:szCs w:val="19"/>
        </w:rPr>
        <w:t>è i</w:t>
      </w:r>
      <w:r w:rsidR="00645EE4">
        <w:rPr>
          <w:rFonts w:ascii="TheSans-B6SemiBoldItalic" w:hAnsi="TheSans-B6SemiBoldItalic" w:cs="TheSans-B6SemiBoldItalic"/>
          <w:bCs/>
          <w:i/>
          <w:iCs/>
          <w:sz w:val="19"/>
          <w:szCs w:val="19"/>
        </w:rPr>
        <w:t xml:space="preserve">l raggiungimento della migliore </w:t>
      </w:r>
      <w:r w:rsidRPr="009249B3">
        <w:rPr>
          <w:rFonts w:ascii="TheSans-B6SemiBoldItalic" w:hAnsi="TheSans-B6SemiBoldItalic" w:cs="TheSans-B6SemiBoldItalic"/>
          <w:bCs/>
          <w:i/>
          <w:iCs/>
          <w:sz w:val="19"/>
          <w:szCs w:val="19"/>
        </w:rPr>
        <w:t>qualità di vita per i pazienti</w:t>
      </w:r>
      <w:r w:rsidR="00645EE4">
        <w:rPr>
          <w:rFonts w:ascii="TheSans-B6SemiBoldItalic" w:hAnsi="TheSans-B6SemiBoldItalic" w:cs="TheSans-B6SemiBoldItalic"/>
          <w:bCs/>
          <w:i/>
          <w:iCs/>
          <w:sz w:val="19"/>
          <w:szCs w:val="19"/>
        </w:rPr>
        <w:t xml:space="preserve"> e per le loro </w:t>
      </w:r>
      <w:r w:rsidRPr="009249B3">
        <w:rPr>
          <w:rFonts w:ascii="TheSans-B6SemiBoldItalic" w:hAnsi="TheSans-B6SemiBoldItalic" w:cs="TheSans-B6SemiBoldItalic"/>
          <w:bCs/>
          <w:i/>
          <w:iCs/>
          <w:sz w:val="19"/>
          <w:szCs w:val="19"/>
        </w:rPr>
        <w:t>famiglie. Molti as</w:t>
      </w:r>
      <w:r w:rsidR="00645EE4">
        <w:rPr>
          <w:rFonts w:ascii="TheSans-B6SemiBoldItalic" w:hAnsi="TheSans-B6SemiBoldItalic" w:cs="TheSans-B6SemiBoldItalic"/>
          <w:bCs/>
          <w:i/>
          <w:iCs/>
          <w:sz w:val="19"/>
          <w:szCs w:val="19"/>
        </w:rPr>
        <w:t xml:space="preserve">petti dell’approccio palliativo </w:t>
      </w:r>
      <w:r w:rsidRPr="009249B3">
        <w:rPr>
          <w:rFonts w:ascii="TheSans-B6SemiBoldItalic" w:hAnsi="TheSans-B6SemiBoldItalic" w:cs="TheSans-B6SemiBoldItalic"/>
          <w:bCs/>
          <w:i/>
          <w:iCs/>
          <w:sz w:val="19"/>
          <w:szCs w:val="19"/>
        </w:rPr>
        <w:t>sono app</w:t>
      </w:r>
      <w:r w:rsidR="00645EE4">
        <w:rPr>
          <w:rFonts w:ascii="TheSans-B6SemiBoldItalic" w:hAnsi="TheSans-B6SemiBoldItalic" w:cs="TheSans-B6SemiBoldItalic"/>
          <w:bCs/>
          <w:i/>
          <w:iCs/>
          <w:sz w:val="19"/>
          <w:szCs w:val="19"/>
        </w:rPr>
        <w:t xml:space="preserve">licabili anche più precocemente </w:t>
      </w:r>
      <w:r w:rsidRPr="009249B3">
        <w:rPr>
          <w:rFonts w:ascii="TheSans-B6SemiBoldItalic" w:hAnsi="TheSans-B6SemiBoldItalic" w:cs="TheSans-B6SemiBoldItalic"/>
          <w:bCs/>
          <w:i/>
          <w:iCs/>
          <w:sz w:val="19"/>
          <w:szCs w:val="19"/>
        </w:rPr>
        <w:t>nel corso della malattia”.</w:t>
      </w:r>
    </w:p>
    <w:p w:rsidR="00B22DBC" w:rsidRPr="009249B3"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249B3">
        <w:rPr>
          <w:rFonts w:ascii="TheSans-B7Bold" w:hAnsi="TheSans-B7Bold" w:cs="TheSans-B7Bold"/>
          <w:bCs/>
          <w:sz w:val="19"/>
          <w:szCs w:val="19"/>
        </w:rPr>
        <w:t>OMS 2002</w:t>
      </w:r>
      <w:r w:rsidR="00645EE4">
        <w:rPr>
          <w:rFonts w:ascii="TheSans-B7Bold" w:hAnsi="TheSans-B7Bold" w:cs="TheSans-B7Bold"/>
          <w:bCs/>
          <w:sz w:val="19"/>
          <w:szCs w:val="19"/>
        </w:rPr>
        <w:t xml:space="preserve"> </w:t>
      </w:r>
      <w:r w:rsidRPr="009249B3">
        <w:rPr>
          <w:rFonts w:ascii="TheSans-B7Bold" w:hAnsi="TheSans-B7Bold" w:cs="TheSans-B7Bold"/>
          <w:bCs/>
          <w:sz w:val="19"/>
          <w:szCs w:val="19"/>
        </w:rPr>
        <w:t xml:space="preserve"> </w:t>
      </w:r>
      <w:r w:rsidR="00645EE4">
        <w:rPr>
          <w:rFonts w:ascii="TheSans-B6SemiBoldItalic" w:hAnsi="TheSans-B6SemiBoldItalic" w:cs="TheSans-B6SemiBoldItalic"/>
          <w:bCs/>
          <w:i/>
          <w:iCs/>
          <w:sz w:val="19"/>
          <w:szCs w:val="19"/>
        </w:rPr>
        <w:t xml:space="preserve">“Le cure palliative sono un </w:t>
      </w:r>
      <w:r w:rsidRPr="009249B3">
        <w:rPr>
          <w:rFonts w:ascii="TheSans-B6SemiBoldItalic" w:hAnsi="TheSans-B6SemiBoldItalic" w:cs="TheSans-B6SemiBoldItalic"/>
          <w:bCs/>
          <w:i/>
          <w:iCs/>
          <w:sz w:val="19"/>
          <w:szCs w:val="19"/>
        </w:rPr>
        <w:t>approccio che</w:t>
      </w:r>
      <w:r w:rsidR="00645EE4">
        <w:rPr>
          <w:rFonts w:ascii="TheSans-B6SemiBoldItalic" w:hAnsi="TheSans-B6SemiBoldItalic" w:cs="TheSans-B6SemiBoldItalic"/>
          <w:bCs/>
          <w:i/>
          <w:iCs/>
          <w:sz w:val="19"/>
          <w:szCs w:val="19"/>
        </w:rPr>
        <w:t xml:space="preserve"> migliora la qualità della vita </w:t>
      </w:r>
      <w:r w:rsidRPr="009249B3">
        <w:rPr>
          <w:rFonts w:ascii="TheSans-B6SemiBoldItalic" w:hAnsi="TheSans-B6SemiBoldItalic" w:cs="TheSans-B6SemiBoldItalic"/>
          <w:bCs/>
          <w:i/>
          <w:iCs/>
          <w:sz w:val="19"/>
          <w:szCs w:val="19"/>
        </w:rPr>
        <w:t>dei malati e delle famiglie che si confron</w:t>
      </w:r>
      <w:r w:rsidR="00645EE4">
        <w:rPr>
          <w:rFonts w:ascii="TheSans-B6SemiBoldItalic" w:hAnsi="TheSans-B6SemiBoldItalic" w:cs="TheSans-B6SemiBoldItalic"/>
          <w:bCs/>
          <w:i/>
          <w:iCs/>
          <w:sz w:val="19"/>
          <w:szCs w:val="19"/>
        </w:rPr>
        <w:t xml:space="preserve">tano </w:t>
      </w:r>
      <w:r w:rsidRPr="009249B3">
        <w:rPr>
          <w:rFonts w:ascii="TheSans-B6SemiBoldItalic" w:hAnsi="TheSans-B6SemiBoldItalic" w:cs="TheSans-B6SemiBoldItalic"/>
          <w:bCs/>
          <w:i/>
          <w:iCs/>
          <w:sz w:val="19"/>
          <w:szCs w:val="19"/>
        </w:rPr>
        <w:t>con i problemi as</w:t>
      </w:r>
      <w:r w:rsidR="00645EE4">
        <w:rPr>
          <w:rFonts w:ascii="TheSans-B6SemiBoldItalic" w:hAnsi="TheSans-B6SemiBoldItalic" w:cs="TheSans-B6SemiBoldItalic"/>
          <w:bCs/>
          <w:i/>
          <w:iCs/>
          <w:sz w:val="19"/>
          <w:szCs w:val="19"/>
        </w:rPr>
        <w:t xml:space="preserve">sociati a malattie inguaribili, </w:t>
      </w:r>
      <w:r w:rsidRPr="009249B3">
        <w:rPr>
          <w:rFonts w:ascii="TheSans-B6SemiBoldItalic" w:hAnsi="TheSans-B6SemiBoldItalic" w:cs="TheSans-B6SemiBoldItalic"/>
          <w:bCs/>
          <w:i/>
          <w:iCs/>
          <w:sz w:val="19"/>
          <w:szCs w:val="19"/>
        </w:rPr>
        <w:t>attraver</w:t>
      </w:r>
      <w:r w:rsidR="00645EE4">
        <w:rPr>
          <w:rFonts w:ascii="TheSans-B6SemiBoldItalic" w:hAnsi="TheSans-B6SemiBoldItalic" w:cs="TheSans-B6SemiBoldItalic"/>
          <w:bCs/>
          <w:i/>
          <w:iCs/>
          <w:sz w:val="19"/>
          <w:szCs w:val="19"/>
        </w:rPr>
        <w:t xml:space="preserve">so la prevenzione e il sollievo </w:t>
      </w:r>
      <w:r w:rsidRPr="009249B3">
        <w:rPr>
          <w:rFonts w:ascii="TheSans-B6SemiBoldItalic" w:hAnsi="TheSans-B6SemiBoldItalic" w:cs="TheSans-B6SemiBoldItalic"/>
          <w:bCs/>
          <w:i/>
          <w:iCs/>
          <w:sz w:val="19"/>
          <w:szCs w:val="19"/>
        </w:rPr>
        <w:t>dalla sofferenza</w:t>
      </w:r>
      <w:r w:rsidR="00645EE4">
        <w:rPr>
          <w:rFonts w:ascii="TheSans-B6SemiBoldItalic" w:hAnsi="TheSans-B6SemiBoldItalic" w:cs="TheSans-B6SemiBoldItalic"/>
          <w:bCs/>
          <w:i/>
          <w:iCs/>
          <w:sz w:val="19"/>
          <w:szCs w:val="19"/>
        </w:rPr>
        <w:t xml:space="preserve"> per mezzo dell’identificazione </w:t>
      </w:r>
      <w:r w:rsidRPr="009249B3">
        <w:rPr>
          <w:rFonts w:ascii="TheSans-B6SemiBoldItalic" w:hAnsi="TheSans-B6SemiBoldItalic" w:cs="TheSans-B6SemiBoldItalic"/>
          <w:bCs/>
          <w:i/>
          <w:iCs/>
          <w:sz w:val="19"/>
          <w:szCs w:val="19"/>
        </w:rPr>
        <w:t>precoce</w:t>
      </w:r>
      <w:r w:rsidR="00645EE4">
        <w:rPr>
          <w:rFonts w:ascii="TheSans-B6SemiBoldItalic" w:hAnsi="TheSans-B6SemiBoldItalic" w:cs="TheSans-B6SemiBoldItalic"/>
          <w:bCs/>
          <w:i/>
          <w:iCs/>
          <w:sz w:val="19"/>
          <w:szCs w:val="19"/>
        </w:rPr>
        <w:t xml:space="preserve">, dell’approfondita valutazione </w:t>
      </w:r>
      <w:r w:rsidRPr="009249B3">
        <w:rPr>
          <w:rFonts w:ascii="TheSans-B6SemiBoldItalic" w:hAnsi="TheSans-B6SemiBoldItalic" w:cs="TheSans-B6SemiBoldItalic"/>
          <w:bCs/>
          <w:i/>
          <w:iCs/>
          <w:sz w:val="19"/>
          <w:szCs w:val="19"/>
        </w:rPr>
        <w:t>e del trattamento</w:t>
      </w:r>
      <w:r w:rsidR="00645EE4">
        <w:rPr>
          <w:rFonts w:ascii="TheSans-B6SemiBoldItalic" w:hAnsi="TheSans-B6SemiBoldItalic" w:cs="TheSans-B6SemiBoldItalic"/>
          <w:bCs/>
          <w:i/>
          <w:iCs/>
          <w:sz w:val="19"/>
          <w:szCs w:val="19"/>
        </w:rPr>
        <w:t xml:space="preserve"> del dolore e di altri problemi </w:t>
      </w:r>
      <w:r w:rsidRPr="009249B3">
        <w:rPr>
          <w:rFonts w:ascii="TheSans-B6SemiBoldItalic" w:hAnsi="TheSans-B6SemiBoldItalic" w:cs="TheSans-B6SemiBoldItalic"/>
          <w:bCs/>
          <w:i/>
          <w:iCs/>
          <w:sz w:val="19"/>
          <w:szCs w:val="19"/>
        </w:rPr>
        <w:t xml:space="preserve">fisici, </w:t>
      </w:r>
      <w:proofErr w:type="spellStart"/>
      <w:r w:rsidRPr="009249B3">
        <w:rPr>
          <w:rFonts w:ascii="TheSans-B6SemiBoldItalic" w:hAnsi="TheSans-B6SemiBoldItalic" w:cs="TheSans-B6SemiBoldItalic"/>
          <w:bCs/>
          <w:i/>
          <w:iCs/>
          <w:sz w:val="19"/>
          <w:szCs w:val="19"/>
        </w:rPr>
        <w:t>psico</w:t>
      </w:r>
      <w:proofErr w:type="spellEnd"/>
      <w:r w:rsidRPr="009249B3">
        <w:rPr>
          <w:rFonts w:ascii="TheSans-B6SemiBoldItalic" w:hAnsi="TheSans-B6SemiBoldItalic" w:cs="TheSans-B6SemiBoldItalic"/>
          <w:bCs/>
          <w:i/>
          <w:iCs/>
          <w:sz w:val="19"/>
          <w:szCs w:val="19"/>
        </w:rPr>
        <w:t>-sociali e spirituali”.</w:t>
      </w:r>
    </w:p>
    <w:p w:rsidR="00B22DBC" w:rsidRPr="009249B3" w:rsidRDefault="00B22DBC" w:rsidP="00B22DBC">
      <w:pPr>
        <w:autoSpaceDE w:val="0"/>
        <w:autoSpaceDN w:val="0"/>
        <w:adjustRightInd w:val="0"/>
        <w:spacing w:after="0" w:line="240" w:lineRule="auto"/>
        <w:rPr>
          <w:rFonts w:ascii="TheSans-B6SemiBold" w:hAnsi="TheSans-B6SemiBold" w:cs="TheSans-B6SemiBold"/>
          <w:bCs/>
          <w:sz w:val="19"/>
          <w:szCs w:val="19"/>
        </w:rPr>
      </w:pPr>
      <w:r w:rsidRPr="009249B3">
        <w:rPr>
          <w:rFonts w:ascii="TheSans-B6SemiBold" w:hAnsi="TheSans-B6SemiBold" w:cs="TheSans-B6SemiBold"/>
          <w:bCs/>
          <w:sz w:val="19"/>
          <w:szCs w:val="19"/>
        </w:rPr>
        <w:t xml:space="preserve">La </w:t>
      </w:r>
      <w:proofErr w:type="spellStart"/>
      <w:r w:rsidRPr="009249B3">
        <w:rPr>
          <w:rFonts w:ascii="TheSans-B6SemiBold" w:hAnsi="TheSans-B6SemiBold" w:cs="TheSans-B6SemiBold"/>
          <w:bCs/>
          <w:sz w:val="19"/>
          <w:szCs w:val="19"/>
        </w:rPr>
        <w:t>European</w:t>
      </w:r>
      <w:proofErr w:type="spellEnd"/>
      <w:r w:rsidRPr="009249B3">
        <w:rPr>
          <w:rFonts w:ascii="TheSans-B6SemiBold" w:hAnsi="TheSans-B6SemiBold" w:cs="TheSans-B6SemiBold"/>
          <w:bCs/>
          <w:sz w:val="19"/>
          <w:szCs w:val="19"/>
        </w:rPr>
        <w:t xml:space="preserve"> </w:t>
      </w:r>
      <w:proofErr w:type="spellStart"/>
      <w:r w:rsidRPr="009249B3">
        <w:rPr>
          <w:rFonts w:ascii="TheSans-B6SemiBold" w:hAnsi="TheSans-B6SemiBold" w:cs="TheSans-B6SemiBold"/>
          <w:bCs/>
          <w:sz w:val="19"/>
          <w:szCs w:val="19"/>
        </w:rPr>
        <w:t>As</w:t>
      </w:r>
      <w:r w:rsidR="00645EE4">
        <w:rPr>
          <w:rFonts w:ascii="TheSans-B6SemiBold" w:hAnsi="TheSans-B6SemiBold" w:cs="TheSans-B6SemiBold"/>
          <w:bCs/>
          <w:sz w:val="19"/>
          <w:szCs w:val="19"/>
        </w:rPr>
        <w:t>sociation</w:t>
      </w:r>
      <w:proofErr w:type="spellEnd"/>
      <w:r w:rsidR="00645EE4">
        <w:rPr>
          <w:rFonts w:ascii="TheSans-B6SemiBold" w:hAnsi="TheSans-B6SemiBold" w:cs="TheSans-B6SemiBold"/>
          <w:bCs/>
          <w:sz w:val="19"/>
          <w:szCs w:val="19"/>
        </w:rPr>
        <w:t xml:space="preserve"> of Palliative Care ha </w:t>
      </w:r>
      <w:r w:rsidRPr="009249B3">
        <w:rPr>
          <w:rFonts w:ascii="TheSans-B6SemiBold" w:hAnsi="TheSans-B6SemiBold" w:cs="TheSans-B6SemiBold"/>
          <w:bCs/>
          <w:sz w:val="19"/>
          <w:szCs w:val="19"/>
        </w:rPr>
        <w:t>proposto a sua volta la seguente definizione:</w:t>
      </w:r>
    </w:p>
    <w:p w:rsidR="00B22DBC" w:rsidRPr="009249B3"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249B3">
        <w:rPr>
          <w:rFonts w:ascii="TheSans-B7Bold" w:hAnsi="TheSans-B7Bold" w:cs="TheSans-B7Bold"/>
          <w:bCs/>
          <w:sz w:val="19"/>
          <w:szCs w:val="19"/>
        </w:rPr>
        <w:t xml:space="preserve">EACP 1998 </w:t>
      </w:r>
      <w:r w:rsidR="00645EE4">
        <w:rPr>
          <w:rFonts w:ascii="TheSans-B7Bold" w:hAnsi="TheSans-B7Bold" w:cs="TheSans-B7Bold"/>
          <w:bCs/>
          <w:sz w:val="19"/>
          <w:szCs w:val="19"/>
        </w:rPr>
        <w:t xml:space="preserve"> </w:t>
      </w:r>
      <w:r w:rsidRPr="009249B3">
        <w:rPr>
          <w:rFonts w:ascii="TheSans-B6SemiBoldItalic" w:hAnsi="TheSans-B6SemiBoldItalic" w:cs="TheSans-B6SemiBoldItalic"/>
          <w:bCs/>
          <w:i/>
          <w:iCs/>
          <w:sz w:val="19"/>
          <w:szCs w:val="19"/>
        </w:rPr>
        <w:t>“La cu</w:t>
      </w:r>
      <w:r w:rsidR="00645EE4">
        <w:rPr>
          <w:rFonts w:ascii="TheSans-B6SemiBoldItalic" w:hAnsi="TheSans-B6SemiBoldItalic" w:cs="TheSans-B6SemiBoldItalic"/>
          <w:bCs/>
          <w:i/>
          <w:iCs/>
          <w:sz w:val="19"/>
          <w:szCs w:val="19"/>
        </w:rPr>
        <w:t xml:space="preserve">ra palliativa è la cura globale </w:t>
      </w:r>
      <w:r w:rsidRPr="009249B3">
        <w:rPr>
          <w:rFonts w:ascii="TheSans-B6SemiBoldItalic" w:hAnsi="TheSans-B6SemiBoldItalic" w:cs="TheSans-B6SemiBoldItalic"/>
          <w:bCs/>
          <w:i/>
          <w:iCs/>
          <w:sz w:val="19"/>
          <w:szCs w:val="19"/>
        </w:rPr>
        <w:t>attiva de</w:t>
      </w:r>
      <w:r w:rsidR="00645EE4">
        <w:rPr>
          <w:rFonts w:ascii="TheSans-B6SemiBoldItalic" w:hAnsi="TheSans-B6SemiBoldItalic" w:cs="TheSans-B6SemiBoldItalic"/>
          <w:bCs/>
          <w:i/>
          <w:iCs/>
          <w:sz w:val="19"/>
          <w:szCs w:val="19"/>
        </w:rPr>
        <w:t xml:space="preserve">i pazienti la cui patologia non </w:t>
      </w:r>
      <w:r w:rsidRPr="009249B3">
        <w:rPr>
          <w:rFonts w:ascii="TheSans-B6SemiBoldItalic" w:hAnsi="TheSans-B6SemiBoldItalic" w:cs="TheSans-B6SemiBoldItalic"/>
          <w:bCs/>
          <w:i/>
          <w:iCs/>
          <w:sz w:val="19"/>
          <w:szCs w:val="19"/>
        </w:rPr>
        <w:t>risponde più a</w:t>
      </w:r>
      <w:r w:rsidR="00645EE4">
        <w:rPr>
          <w:rFonts w:ascii="TheSans-B6SemiBoldItalic" w:hAnsi="TheSans-B6SemiBoldItalic" w:cs="TheSans-B6SemiBoldItalic"/>
          <w:bCs/>
          <w:i/>
          <w:iCs/>
          <w:sz w:val="19"/>
          <w:szCs w:val="19"/>
        </w:rPr>
        <w:t xml:space="preserve">i trattamenti. Il controllo del </w:t>
      </w:r>
      <w:r w:rsidRPr="009249B3">
        <w:rPr>
          <w:rFonts w:ascii="TheSans-B6SemiBoldItalic" w:hAnsi="TheSans-B6SemiBoldItalic" w:cs="TheSans-B6SemiBoldItalic"/>
          <w:bCs/>
          <w:i/>
          <w:iCs/>
          <w:sz w:val="19"/>
          <w:szCs w:val="19"/>
        </w:rPr>
        <w:t>dolore, degli altri sint</w:t>
      </w:r>
      <w:r w:rsidR="00645EE4">
        <w:rPr>
          <w:rFonts w:ascii="TheSans-B6SemiBoldItalic" w:hAnsi="TheSans-B6SemiBoldItalic" w:cs="TheSans-B6SemiBoldItalic"/>
          <w:bCs/>
          <w:i/>
          <w:iCs/>
          <w:sz w:val="19"/>
          <w:szCs w:val="19"/>
        </w:rPr>
        <w:t xml:space="preserve">omi e dei problemi </w:t>
      </w:r>
      <w:proofErr w:type="spellStart"/>
      <w:r w:rsidR="00645EE4">
        <w:rPr>
          <w:rFonts w:ascii="TheSans-B6SemiBoldItalic" w:hAnsi="TheSans-B6SemiBoldItalic" w:cs="TheSans-B6SemiBoldItalic"/>
          <w:bCs/>
          <w:i/>
          <w:iCs/>
          <w:sz w:val="19"/>
          <w:szCs w:val="19"/>
        </w:rPr>
        <w:t>psicologici,</w:t>
      </w:r>
      <w:r w:rsidRPr="009249B3">
        <w:rPr>
          <w:rFonts w:ascii="TheSans-B6SemiBoldItalic" w:hAnsi="TheSans-B6SemiBoldItalic" w:cs="TheSans-B6SemiBoldItalic"/>
          <w:bCs/>
          <w:i/>
          <w:iCs/>
          <w:sz w:val="19"/>
          <w:szCs w:val="19"/>
        </w:rPr>
        <w:t>sociali</w:t>
      </w:r>
      <w:proofErr w:type="spellEnd"/>
      <w:r w:rsidRPr="009249B3">
        <w:rPr>
          <w:rFonts w:ascii="TheSans-B6SemiBoldItalic" w:hAnsi="TheSans-B6SemiBoldItalic" w:cs="TheSans-B6SemiBoldItalic"/>
          <w:bCs/>
          <w:i/>
          <w:iCs/>
          <w:sz w:val="19"/>
          <w:szCs w:val="19"/>
        </w:rPr>
        <w:t xml:space="preserve"> e spirituali è prioritario. La</w:t>
      </w:r>
    </w:p>
    <w:p w:rsidR="00B22DBC" w:rsidRPr="009249B3"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249B3">
        <w:rPr>
          <w:rFonts w:ascii="TheSans-B6SemiBoldItalic" w:hAnsi="TheSans-B6SemiBoldItalic" w:cs="TheSans-B6SemiBoldItalic"/>
          <w:bCs/>
          <w:i/>
          <w:iCs/>
          <w:sz w:val="19"/>
          <w:szCs w:val="19"/>
        </w:rPr>
        <w:t>cura palliativa è i</w:t>
      </w:r>
      <w:r w:rsidR="00645EE4">
        <w:rPr>
          <w:rFonts w:ascii="TheSans-B6SemiBoldItalic" w:hAnsi="TheSans-B6SemiBoldItalic" w:cs="TheSans-B6SemiBoldItalic"/>
          <w:bCs/>
          <w:i/>
          <w:iCs/>
          <w:sz w:val="19"/>
          <w:szCs w:val="19"/>
        </w:rPr>
        <w:t xml:space="preserve">nterdisciplinare nell’approccio </w:t>
      </w:r>
      <w:r w:rsidRPr="009249B3">
        <w:rPr>
          <w:rFonts w:ascii="TheSans-B6SemiBoldItalic" w:hAnsi="TheSans-B6SemiBoldItalic" w:cs="TheSans-B6SemiBoldItalic"/>
          <w:bCs/>
          <w:i/>
          <w:iCs/>
          <w:sz w:val="19"/>
          <w:szCs w:val="19"/>
        </w:rPr>
        <w:t>e nei su</w:t>
      </w:r>
      <w:r w:rsidR="00645EE4">
        <w:rPr>
          <w:rFonts w:ascii="TheSans-B6SemiBoldItalic" w:hAnsi="TheSans-B6SemiBoldItalic" w:cs="TheSans-B6SemiBoldItalic"/>
          <w:bCs/>
          <w:i/>
          <w:iCs/>
          <w:sz w:val="19"/>
          <w:szCs w:val="19"/>
        </w:rPr>
        <w:t xml:space="preserve">oi scopi comprende il paziente, </w:t>
      </w:r>
      <w:r w:rsidRPr="009249B3">
        <w:rPr>
          <w:rFonts w:ascii="TheSans-B6SemiBoldItalic" w:hAnsi="TheSans-B6SemiBoldItalic" w:cs="TheSans-B6SemiBoldItalic"/>
          <w:bCs/>
          <w:i/>
          <w:iCs/>
          <w:sz w:val="19"/>
          <w:szCs w:val="19"/>
        </w:rPr>
        <w:t>la fam</w:t>
      </w:r>
      <w:r w:rsidR="00645EE4">
        <w:rPr>
          <w:rFonts w:ascii="TheSans-B6SemiBoldItalic" w:hAnsi="TheSans-B6SemiBoldItalic" w:cs="TheSans-B6SemiBoldItalic"/>
          <w:bCs/>
          <w:i/>
          <w:iCs/>
          <w:sz w:val="19"/>
          <w:szCs w:val="19"/>
        </w:rPr>
        <w:t xml:space="preserve">iglia e la comunità. In qualche </w:t>
      </w:r>
      <w:r w:rsidRPr="009249B3">
        <w:rPr>
          <w:rFonts w:ascii="TheSans-B6SemiBoldItalic" w:hAnsi="TheSans-B6SemiBoldItalic" w:cs="TheSans-B6SemiBoldItalic"/>
          <w:bCs/>
          <w:i/>
          <w:iCs/>
          <w:sz w:val="19"/>
          <w:szCs w:val="19"/>
        </w:rPr>
        <w:t>senso, la cura palliativa è un ritorno all’offerta</w:t>
      </w:r>
      <w:r w:rsidR="00645EE4">
        <w:rPr>
          <w:rFonts w:ascii="TheSans-B6SemiBoldItalic" w:hAnsi="TheSans-B6SemiBoldItalic" w:cs="TheSans-B6SemiBoldItalic"/>
          <w:bCs/>
          <w:i/>
          <w:iCs/>
          <w:sz w:val="19"/>
          <w:szCs w:val="19"/>
        </w:rPr>
        <w:t xml:space="preserve"> </w:t>
      </w:r>
      <w:r w:rsidRPr="009249B3">
        <w:rPr>
          <w:rFonts w:ascii="TheSans-B6SemiBoldItalic" w:hAnsi="TheSans-B6SemiBoldItalic" w:cs="TheSans-B6SemiBoldItalic"/>
          <w:bCs/>
          <w:i/>
          <w:iCs/>
          <w:sz w:val="19"/>
          <w:szCs w:val="19"/>
        </w:rPr>
        <w:t xml:space="preserve">del concetto </w:t>
      </w:r>
      <w:proofErr w:type="spellStart"/>
      <w:r w:rsidRPr="009249B3">
        <w:rPr>
          <w:rFonts w:ascii="TheSans-B6SemiBoldItalic" w:hAnsi="TheSans-B6SemiBoldItalic" w:cs="TheSans-B6SemiBoldItalic"/>
          <w:bCs/>
          <w:i/>
          <w:iCs/>
          <w:sz w:val="19"/>
          <w:szCs w:val="19"/>
        </w:rPr>
        <w:t>fondativo</w:t>
      </w:r>
      <w:proofErr w:type="spellEnd"/>
      <w:r w:rsidRPr="009249B3">
        <w:rPr>
          <w:rFonts w:ascii="TheSans-B6SemiBoldItalic" w:hAnsi="TheSans-B6SemiBoldItalic" w:cs="TheSans-B6SemiBoldItalic"/>
          <w:bCs/>
          <w:i/>
          <w:iCs/>
          <w:sz w:val="19"/>
          <w:szCs w:val="19"/>
        </w:rPr>
        <w:t xml:space="preserve"> della cura – e</w:t>
      </w:r>
    </w:p>
    <w:p w:rsidR="00B22DBC" w:rsidRPr="009249B3"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249B3">
        <w:rPr>
          <w:rFonts w:ascii="TheSans-B6SemiBoldItalic" w:hAnsi="TheSans-B6SemiBoldItalic" w:cs="TheSans-B6SemiBoldItalic"/>
          <w:bCs/>
          <w:i/>
          <w:iCs/>
          <w:sz w:val="19"/>
          <w:szCs w:val="19"/>
        </w:rPr>
        <w:t>dunque p</w:t>
      </w:r>
      <w:r w:rsidR="00645EE4">
        <w:rPr>
          <w:rFonts w:ascii="TheSans-B6SemiBoldItalic" w:hAnsi="TheSans-B6SemiBoldItalic" w:cs="TheSans-B6SemiBoldItalic"/>
          <w:bCs/>
          <w:i/>
          <w:iCs/>
          <w:sz w:val="19"/>
          <w:szCs w:val="19"/>
        </w:rPr>
        <w:t xml:space="preserve">rovvede ai bisogni del paziente </w:t>
      </w:r>
      <w:r w:rsidRPr="009249B3">
        <w:rPr>
          <w:rFonts w:ascii="TheSans-B6SemiBoldItalic" w:hAnsi="TheSans-B6SemiBoldItalic" w:cs="TheSans-B6SemiBoldItalic"/>
          <w:bCs/>
          <w:i/>
          <w:iCs/>
          <w:sz w:val="19"/>
          <w:szCs w:val="19"/>
        </w:rPr>
        <w:t>ovunque ne</w:t>
      </w:r>
      <w:r w:rsidR="00645EE4">
        <w:rPr>
          <w:rFonts w:ascii="TheSans-B6SemiBoldItalic" w:hAnsi="TheSans-B6SemiBoldItalic" w:cs="TheSans-B6SemiBoldItalic"/>
          <w:bCs/>
          <w:i/>
          <w:iCs/>
          <w:sz w:val="19"/>
          <w:szCs w:val="19"/>
        </w:rPr>
        <w:t xml:space="preserve"> abbia bisogno, in casa come in </w:t>
      </w:r>
      <w:r w:rsidRPr="009249B3">
        <w:rPr>
          <w:rFonts w:ascii="TheSans-B6SemiBoldItalic" w:hAnsi="TheSans-B6SemiBoldItalic" w:cs="TheSans-B6SemiBoldItalic"/>
          <w:bCs/>
          <w:i/>
          <w:iCs/>
          <w:sz w:val="19"/>
          <w:szCs w:val="19"/>
        </w:rPr>
        <w:t xml:space="preserve">ospedale. La </w:t>
      </w:r>
      <w:r w:rsidR="00645EE4">
        <w:rPr>
          <w:rFonts w:ascii="TheSans-B6SemiBoldItalic" w:hAnsi="TheSans-B6SemiBoldItalic" w:cs="TheSans-B6SemiBoldItalic"/>
          <w:bCs/>
          <w:i/>
          <w:iCs/>
          <w:sz w:val="19"/>
          <w:szCs w:val="19"/>
        </w:rPr>
        <w:t xml:space="preserve">cura palliativa afferma la vita </w:t>
      </w:r>
      <w:r w:rsidRPr="009249B3">
        <w:rPr>
          <w:rFonts w:ascii="TheSans-B6SemiBoldItalic" w:hAnsi="TheSans-B6SemiBoldItalic" w:cs="TheSans-B6SemiBoldItalic"/>
          <w:bCs/>
          <w:i/>
          <w:iCs/>
          <w:sz w:val="19"/>
          <w:szCs w:val="19"/>
        </w:rPr>
        <w:t xml:space="preserve">e considera la </w:t>
      </w:r>
      <w:r w:rsidR="00645EE4">
        <w:rPr>
          <w:rFonts w:ascii="TheSans-B6SemiBoldItalic" w:hAnsi="TheSans-B6SemiBoldItalic" w:cs="TheSans-B6SemiBoldItalic"/>
          <w:bCs/>
          <w:i/>
          <w:iCs/>
          <w:sz w:val="19"/>
          <w:szCs w:val="19"/>
        </w:rPr>
        <w:t xml:space="preserve">morte come un processo </w:t>
      </w:r>
      <w:proofErr w:type="spellStart"/>
      <w:r w:rsidR="00645EE4">
        <w:rPr>
          <w:rFonts w:ascii="TheSans-B6SemiBoldItalic" w:hAnsi="TheSans-B6SemiBoldItalic" w:cs="TheSans-B6SemiBoldItalic"/>
          <w:bCs/>
          <w:i/>
          <w:iCs/>
          <w:sz w:val="19"/>
          <w:szCs w:val="19"/>
        </w:rPr>
        <w:t>normale;</w:t>
      </w:r>
      <w:r w:rsidRPr="009249B3">
        <w:rPr>
          <w:rFonts w:ascii="TheSans-B6SemiBoldItalic" w:hAnsi="TheSans-B6SemiBoldItalic" w:cs="TheSans-B6SemiBoldItalic"/>
          <w:bCs/>
          <w:i/>
          <w:iCs/>
          <w:sz w:val="19"/>
          <w:szCs w:val="19"/>
        </w:rPr>
        <w:t>non</w:t>
      </w:r>
      <w:proofErr w:type="spellEnd"/>
      <w:r w:rsidRPr="009249B3">
        <w:rPr>
          <w:rFonts w:ascii="TheSans-B6SemiBoldItalic" w:hAnsi="TheSans-B6SemiBoldItalic" w:cs="TheSans-B6SemiBoldItalic"/>
          <w:bCs/>
          <w:i/>
          <w:iCs/>
          <w:sz w:val="19"/>
          <w:szCs w:val="19"/>
        </w:rPr>
        <w:t xml:space="preserve"> accelera né pospone la morte. E il</w:t>
      </w:r>
    </w:p>
    <w:p w:rsidR="00B22DBC" w:rsidRPr="009249B3"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249B3">
        <w:rPr>
          <w:rFonts w:ascii="TheSans-B6SemiBoldItalic" w:hAnsi="TheSans-B6SemiBoldItalic" w:cs="TheSans-B6SemiBoldItalic"/>
          <w:bCs/>
          <w:i/>
          <w:iCs/>
          <w:sz w:val="19"/>
          <w:szCs w:val="19"/>
        </w:rPr>
        <w:t>suo scopo è pr</w:t>
      </w:r>
      <w:r w:rsidR="00645EE4">
        <w:rPr>
          <w:rFonts w:ascii="TheSans-B6SemiBoldItalic" w:hAnsi="TheSans-B6SemiBoldItalic" w:cs="TheSans-B6SemiBoldItalic"/>
          <w:bCs/>
          <w:i/>
          <w:iCs/>
          <w:sz w:val="19"/>
          <w:szCs w:val="19"/>
        </w:rPr>
        <w:t xml:space="preserve">eservare la migliore qualità di </w:t>
      </w:r>
      <w:r w:rsidRPr="009249B3">
        <w:rPr>
          <w:rFonts w:ascii="TheSans-B6SemiBoldItalic" w:hAnsi="TheSans-B6SemiBoldItalic" w:cs="TheSans-B6SemiBoldItalic"/>
          <w:bCs/>
          <w:i/>
          <w:iCs/>
          <w:sz w:val="19"/>
          <w:szCs w:val="19"/>
        </w:rPr>
        <w:t>vita possibile. Fino alla fine”.</w:t>
      </w:r>
    </w:p>
    <w:p w:rsidR="00B22DBC" w:rsidRPr="009249B3" w:rsidRDefault="00B22DBC" w:rsidP="00B22DBC">
      <w:pPr>
        <w:autoSpaceDE w:val="0"/>
        <w:autoSpaceDN w:val="0"/>
        <w:adjustRightInd w:val="0"/>
        <w:spacing w:after="0" w:line="240" w:lineRule="auto"/>
        <w:rPr>
          <w:rFonts w:ascii="TheSans-B6SemiBold" w:hAnsi="TheSans-B6SemiBold" w:cs="TheSans-B6SemiBold"/>
          <w:bCs/>
          <w:sz w:val="19"/>
          <w:szCs w:val="19"/>
        </w:rPr>
      </w:pPr>
      <w:r w:rsidRPr="009249B3">
        <w:rPr>
          <w:rFonts w:ascii="TheSans-B7Bold" w:hAnsi="TheSans-B7Bold" w:cs="TheSans-B7Bold"/>
          <w:bCs/>
          <w:sz w:val="19"/>
          <w:szCs w:val="19"/>
        </w:rPr>
        <w:t>Parlamento Europeo 2007</w:t>
      </w:r>
      <w:r w:rsidR="00645EE4">
        <w:rPr>
          <w:rFonts w:ascii="TheSans-B7Bold" w:hAnsi="TheSans-B7Bold" w:cs="TheSans-B7Bold"/>
          <w:bCs/>
          <w:sz w:val="19"/>
          <w:szCs w:val="19"/>
        </w:rPr>
        <w:t xml:space="preserve"> </w:t>
      </w:r>
      <w:r w:rsidRPr="009249B3">
        <w:rPr>
          <w:rFonts w:ascii="TheSans-B7Bold" w:hAnsi="TheSans-B7Bold" w:cs="TheSans-B7Bold"/>
          <w:bCs/>
          <w:sz w:val="19"/>
          <w:szCs w:val="19"/>
        </w:rPr>
        <w:t xml:space="preserve"> </w:t>
      </w:r>
      <w:r w:rsidR="00645EE4">
        <w:rPr>
          <w:rFonts w:ascii="TheSans-B6SemiBold" w:hAnsi="TheSans-B6SemiBold" w:cs="TheSans-B6SemiBold"/>
          <w:bCs/>
          <w:sz w:val="19"/>
          <w:szCs w:val="19"/>
        </w:rPr>
        <w:t xml:space="preserve">Il rapporto tecnico al </w:t>
      </w:r>
      <w:r w:rsidRPr="009249B3">
        <w:rPr>
          <w:rFonts w:ascii="TheSans-B6SemiBold" w:hAnsi="TheSans-B6SemiBold" w:cs="TheSans-B6SemiBold"/>
          <w:bCs/>
          <w:sz w:val="19"/>
          <w:szCs w:val="19"/>
        </w:rPr>
        <w:t>Parlamento europeo sottolinea che:</w:t>
      </w:r>
    </w:p>
    <w:p w:rsidR="00B22DBC" w:rsidRPr="00645EE4"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249B3">
        <w:rPr>
          <w:rFonts w:ascii="TheSans-B6SemiBold" w:hAnsi="TheSans-B6SemiBold" w:cs="TheSans-B6SemiBold"/>
          <w:bCs/>
          <w:sz w:val="19"/>
          <w:szCs w:val="19"/>
        </w:rPr>
        <w:t>“</w:t>
      </w:r>
      <w:r w:rsidRPr="009249B3">
        <w:rPr>
          <w:rFonts w:ascii="TheSans-B6SemiBoldItalic" w:hAnsi="TheSans-B6SemiBoldItalic" w:cs="TheSans-B6SemiBoldItalic"/>
          <w:bCs/>
          <w:i/>
          <w:iCs/>
          <w:sz w:val="19"/>
          <w:szCs w:val="19"/>
        </w:rPr>
        <w:t>le cure palli</w:t>
      </w:r>
      <w:r w:rsidR="00645EE4">
        <w:rPr>
          <w:rFonts w:ascii="TheSans-B6SemiBoldItalic" w:hAnsi="TheSans-B6SemiBoldItalic" w:cs="TheSans-B6SemiBoldItalic"/>
          <w:bCs/>
          <w:i/>
          <w:iCs/>
          <w:sz w:val="19"/>
          <w:szCs w:val="19"/>
        </w:rPr>
        <w:t xml:space="preserve">ative debbano essere un modello </w:t>
      </w:r>
      <w:r w:rsidRPr="009249B3">
        <w:rPr>
          <w:rFonts w:ascii="TheSans-B6SemiBoldItalic" w:hAnsi="TheSans-B6SemiBoldItalic" w:cs="TheSans-B6SemiBoldItalic"/>
          <w:bCs/>
          <w:i/>
          <w:iCs/>
          <w:sz w:val="19"/>
          <w:szCs w:val="19"/>
        </w:rPr>
        <w:t>di riferimento pe</w:t>
      </w:r>
      <w:r w:rsidR="00645EE4">
        <w:rPr>
          <w:rFonts w:ascii="TheSans-B6SemiBoldItalic" w:hAnsi="TheSans-B6SemiBoldItalic" w:cs="TheSans-B6SemiBoldItalic"/>
          <w:bCs/>
          <w:i/>
          <w:iCs/>
          <w:sz w:val="19"/>
          <w:szCs w:val="19"/>
        </w:rPr>
        <w:t xml:space="preserve">r le cure sanitarie </w:t>
      </w:r>
      <w:proofErr w:type="spellStart"/>
      <w:r w:rsidR="00645EE4">
        <w:rPr>
          <w:rFonts w:ascii="TheSans-B6SemiBoldItalic" w:hAnsi="TheSans-B6SemiBoldItalic" w:cs="TheSans-B6SemiBoldItalic"/>
          <w:bCs/>
          <w:i/>
          <w:iCs/>
          <w:sz w:val="19"/>
          <w:szCs w:val="19"/>
        </w:rPr>
        <w:t>innovative:</w:t>
      </w:r>
      <w:r w:rsidRPr="009249B3">
        <w:rPr>
          <w:rFonts w:ascii="TheSans-B6SemiBoldItalic" w:hAnsi="TheSans-B6SemiBoldItalic" w:cs="TheSans-B6SemiBoldItalic"/>
          <w:bCs/>
          <w:i/>
          <w:iCs/>
          <w:sz w:val="19"/>
          <w:szCs w:val="19"/>
        </w:rPr>
        <w:t>a</w:t>
      </w:r>
      <w:proofErr w:type="spellEnd"/>
      <w:r w:rsidRPr="009249B3">
        <w:rPr>
          <w:rFonts w:ascii="TheSans-B6SemiBoldItalic" w:hAnsi="TheSans-B6SemiBoldItalic" w:cs="TheSans-B6SemiBoldItalic"/>
          <w:bCs/>
          <w:i/>
          <w:iCs/>
          <w:sz w:val="19"/>
          <w:szCs w:val="19"/>
        </w:rPr>
        <w:t xml:space="preserve"> volte la</w:t>
      </w:r>
      <w:r w:rsidR="00645EE4">
        <w:rPr>
          <w:rFonts w:ascii="TheSans-B6SemiBoldItalic" w:hAnsi="TheSans-B6SemiBoldItalic" w:cs="TheSans-B6SemiBoldItalic"/>
          <w:bCs/>
          <w:i/>
          <w:iCs/>
          <w:sz w:val="19"/>
          <w:szCs w:val="19"/>
        </w:rPr>
        <w:t xml:space="preserve"> medicina consente alle persone </w:t>
      </w:r>
      <w:r w:rsidRPr="009249B3">
        <w:rPr>
          <w:rFonts w:ascii="TheSans-B6SemiBoldItalic" w:hAnsi="TheSans-B6SemiBoldItalic" w:cs="TheSans-B6SemiBoldItalic"/>
          <w:bCs/>
          <w:i/>
          <w:iCs/>
          <w:sz w:val="19"/>
          <w:szCs w:val="19"/>
        </w:rPr>
        <w:t>di soprav</w:t>
      </w:r>
      <w:r w:rsidR="00645EE4">
        <w:rPr>
          <w:rFonts w:ascii="TheSans-B6SemiBoldItalic" w:hAnsi="TheSans-B6SemiBoldItalic" w:cs="TheSans-B6SemiBoldItalic"/>
          <w:bCs/>
          <w:i/>
          <w:iCs/>
          <w:sz w:val="19"/>
          <w:szCs w:val="19"/>
        </w:rPr>
        <w:t xml:space="preserve">vivere più a lungo, ma spesso i </w:t>
      </w:r>
      <w:r w:rsidRPr="009249B3">
        <w:rPr>
          <w:rFonts w:ascii="TheSans-B6SemiBoldItalic" w:hAnsi="TheSans-B6SemiBoldItalic" w:cs="TheSans-B6SemiBoldItalic"/>
          <w:bCs/>
          <w:i/>
          <w:iCs/>
          <w:sz w:val="19"/>
          <w:szCs w:val="19"/>
        </w:rPr>
        <w:t>nuovi trattamenti c</w:t>
      </w:r>
      <w:r w:rsidR="00645EE4">
        <w:rPr>
          <w:rFonts w:ascii="TheSans-B6SemiBoldItalic" w:hAnsi="TheSans-B6SemiBoldItalic" w:cs="TheSans-B6SemiBoldItalic"/>
          <w:bCs/>
          <w:i/>
          <w:iCs/>
          <w:sz w:val="19"/>
          <w:szCs w:val="19"/>
        </w:rPr>
        <w:t xml:space="preserve">reano handicap fisici, psichici </w:t>
      </w:r>
      <w:r w:rsidRPr="009249B3">
        <w:rPr>
          <w:rFonts w:ascii="TheSans-B6SemiBoldItalic" w:hAnsi="TheSans-B6SemiBoldItalic" w:cs="TheSans-B6SemiBoldItalic"/>
          <w:bCs/>
          <w:i/>
          <w:iCs/>
          <w:sz w:val="19"/>
          <w:szCs w:val="19"/>
        </w:rPr>
        <w:t>e sociali di gestione complessa</w:t>
      </w:r>
      <w:r w:rsidRPr="009249B3">
        <w:rPr>
          <w:rFonts w:ascii="TheSans-B6SemiBold" w:hAnsi="TheSans-B6SemiBold" w:cs="TheSans-B6SemiBold"/>
          <w:bCs/>
          <w:sz w:val="19"/>
          <w:szCs w:val="19"/>
        </w:rPr>
        <w:t>”.</w:t>
      </w:r>
    </w:p>
    <w:p w:rsidR="00B22DBC" w:rsidRPr="009249B3" w:rsidRDefault="00B22DBC" w:rsidP="00B22DBC">
      <w:pPr>
        <w:autoSpaceDE w:val="0"/>
        <w:autoSpaceDN w:val="0"/>
        <w:adjustRightInd w:val="0"/>
        <w:spacing w:after="0" w:line="240" w:lineRule="auto"/>
        <w:rPr>
          <w:rFonts w:ascii="TheSans-B6SemiBold" w:hAnsi="TheSans-B6SemiBold" w:cs="TheSans-B6SemiBold"/>
          <w:bCs/>
          <w:sz w:val="19"/>
          <w:szCs w:val="19"/>
        </w:rPr>
      </w:pPr>
      <w:r w:rsidRPr="009249B3">
        <w:rPr>
          <w:rFonts w:ascii="TheSans-B7Bold" w:hAnsi="TheSans-B7Bold" w:cs="TheSans-B7Bold"/>
          <w:bCs/>
          <w:sz w:val="19"/>
          <w:szCs w:val="19"/>
        </w:rPr>
        <w:t xml:space="preserve">Legge n. 38/2010 </w:t>
      </w:r>
      <w:r w:rsidR="00645EE4">
        <w:rPr>
          <w:rFonts w:ascii="TheSans-B6SemiBold" w:hAnsi="TheSans-B6SemiBold" w:cs="TheSans-B6SemiBold"/>
          <w:bCs/>
          <w:sz w:val="19"/>
          <w:szCs w:val="19"/>
        </w:rPr>
        <w:t xml:space="preserve">La legge italiana intende per </w:t>
      </w:r>
      <w:r w:rsidRPr="009249B3">
        <w:rPr>
          <w:rFonts w:ascii="TheSans-B6SemiBold" w:hAnsi="TheSans-B6SemiBold" w:cs="TheSans-B6SemiBold"/>
          <w:bCs/>
          <w:sz w:val="19"/>
          <w:szCs w:val="19"/>
        </w:rPr>
        <w:t>cure palliative:</w:t>
      </w:r>
    </w:p>
    <w:p w:rsidR="00B22DBC" w:rsidRPr="009249B3"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249B3">
        <w:rPr>
          <w:rFonts w:ascii="TheSans-B6SemiBold" w:hAnsi="TheSans-B6SemiBold" w:cs="TheSans-B6SemiBold"/>
          <w:bCs/>
          <w:sz w:val="19"/>
          <w:szCs w:val="19"/>
        </w:rPr>
        <w:t>“</w:t>
      </w:r>
      <w:r w:rsidRPr="009249B3">
        <w:rPr>
          <w:rFonts w:ascii="TheSans-B6SemiBoldItalic" w:hAnsi="TheSans-B6SemiBoldItalic" w:cs="TheSans-B6SemiBoldItalic"/>
          <w:bCs/>
          <w:i/>
          <w:iCs/>
          <w:sz w:val="19"/>
          <w:szCs w:val="19"/>
        </w:rPr>
        <w:t xml:space="preserve">l’insieme degli interventi </w:t>
      </w:r>
      <w:r w:rsidR="00645EE4">
        <w:rPr>
          <w:rFonts w:ascii="TheSans-B6SemiBoldItalic" w:hAnsi="TheSans-B6SemiBoldItalic" w:cs="TheSans-B6SemiBoldItalic"/>
          <w:bCs/>
          <w:i/>
          <w:iCs/>
          <w:sz w:val="19"/>
          <w:szCs w:val="19"/>
        </w:rPr>
        <w:t xml:space="preserve">terapeutici, diagnostici </w:t>
      </w:r>
      <w:r w:rsidRPr="009249B3">
        <w:rPr>
          <w:rFonts w:ascii="TheSans-B6SemiBoldItalic" w:hAnsi="TheSans-B6SemiBoldItalic" w:cs="TheSans-B6SemiBoldItalic"/>
          <w:bCs/>
          <w:i/>
          <w:iCs/>
          <w:sz w:val="19"/>
          <w:szCs w:val="19"/>
        </w:rPr>
        <w:t>e assisten</w:t>
      </w:r>
      <w:r w:rsidR="00645EE4">
        <w:rPr>
          <w:rFonts w:ascii="TheSans-B6SemiBoldItalic" w:hAnsi="TheSans-B6SemiBoldItalic" w:cs="TheSans-B6SemiBoldItalic"/>
          <w:bCs/>
          <w:i/>
          <w:iCs/>
          <w:sz w:val="19"/>
          <w:szCs w:val="19"/>
        </w:rPr>
        <w:t xml:space="preserve">ziali, rivolti sia alla persona </w:t>
      </w:r>
      <w:r w:rsidRPr="009249B3">
        <w:rPr>
          <w:rFonts w:ascii="TheSans-B6SemiBoldItalic" w:hAnsi="TheSans-B6SemiBoldItalic" w:cs="TheSans-B6SemiBoldItalic"/>
          <w:bCs/>
          <w:i/>
          <w:iCs/>
          <w:sz w:val="19"/>
          <w:szCs w:val="19"/>
        </w:rPr>
        <w:t>malata sia al su</w:t>
      </w:r>
      <w:r w:rsidR="00645EE4">
        <w:rPr>
          <w:rFonts w:ascii="TheSans-B6SemiBoldItalic" w:hAnsi="TheSans-B6SemiBoldItalic" w:cs="TheSans-B6SemiBoldItalic"/>
          <w:bCs/>
          <w:i/>
          <w:iCs/>
          <w:sz w:val="19"/>
          <w:szCs w:val="19"/>
        </w:rPr>
        <w:t xml:space="preserve">o nucleo familiare, finalizzati </w:t>
      </w:r>
      <w:r w:rsidRPr="009249B3">
        <w:rPr>
          <w:rFonts w:ascii="TheSans-B6SemiBoldItalic" w:hAnsi="TheSans-B6SemiBoldItalic" w:cs="TheSans-B6SemiBoldItalic"/>
          <w:bCs/>
          <w:i/>
          <w:iCs/>
          <w:sz w:val="19"/>
          <w:szCs w:val="19"/>
        </w:rPr>
        <w:t>alla cura atti</w:t>
      </w:r>
      <w:r w:rsidR="00645EE4">
        <w:rPr>
          <w:rFonts w:ascii="TheSans-B6SemiBoldItalic" w:hAnsi="TheSans-B6SemiBoldItalic" w:cs="TheSans-B6SemiBoldItalic"/>
          <w:bCs/>
          <w:i/>
          <w:iCs/>
          <w:sz w:val="19"/>
          <w:szCs w:val="19"/>
        </w:rPr>
        <w:t xml:space="preserve">va e totale dei pazienti la cui </w:t>
      </w:r>
      <w:r w:rsidRPr="009249B3">
        <w:rPr>
          <w:rFonts w:ascii="TheSans-B6SemiBoldItalic" w:hAnsi="TheSans-B6SemiBoldItalic" w:cs="TheSans-B6SemiBoldItalic"/>
          <w:bCs/>
          <w:i/>
          <w:iCs/>
          <w:sz w:val="19"/>
          <w:szCs w:val="19"/>
        </w:rPr>
        <w:t>malattia di base, caratterizzata da un’inarrestabile</w:t>
      </w:r>
    </w:p>
    <w:p w:rsidR="00B22DBC" w:rsidRPr="00645EE4"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249B3">
        <w:rPr>
          <w:rFonts w:ascii="TheSans-B6SemiBoldItalic" w:hAnsi="TheSans-B6SemiBoldItalic" w:cs="TheSans-B6SemiBoldItalic"/>
          <w:bCs/>
          <w:i/>
          <w:iCs/>
          <w:sz w:val="19"/>
          <w:szCs w:val="19"/>
        </w:rPr>
        <w:t>evoluzi</w:t>
      </w:r>
      <w:r w:rsidR="00645EE4">
        <w:rPr>
          <w:rFonts w:ascii="TheSans-B6SemiBoldItalic" w:hAnsi="TheSans-B6SemiBoldItalic" w:cs="TheSans-B6SemiBoldItalic"/>
          <w:bCs/>
          <w:i/>
          <w:iCs/>
          <w:sz w:val="19"/>
          <w:szCs w:val="19"/>
        </w:rPr>
        <w:t xml:space="preserve">one e da una prognosi infausta, </w:t>
      </w:r>
      <w:r w:rsidRPr="009249B3">
        <w:rPr>
          <w:rFonts w:ascii="TheSans-B6SemiBoldItalic" w:hAnsi="TheSans-B6SemiBoldItalic" w:cs="TheSans-B6SemiBoldItalic"/>
          <w:bCs/>
          <w:i/>
          <w:iCs/>
          <w:sz w:val="19"/>
          <w:szCs w:val="19"/>
        </w:rPr>
        <w:t>non risponde più a trattamenti specifici</w:t>
      </w:r>
      <w:r w:rsidRPr="009249B3">
        <w:rPr>
          <w:rFonts w:ascii="TheSans-B6SemiBold" w:hAnsi="TheSans-B6SemiBold" w:cs="TheSans-B6SemiBold"/>
          <w:bCs/>
          <w:sz w:val="19"/>
          <w:szCs w:val="19"/>
        </w:rPr>
        <w:t>”.</w:t>
      </w:r>
    </w:p>
    <w:p w:rsidR="009249B3" w:rsidRPr="009249B3" w:rsidRDefault="009249B3" w:rsidP="00B22DBC">
      <w:pPr>
        <w:autoSpaceDE w:val="0"/>
        <w:autoSpaceDN w:val="0"/>
        <w:adjustRightInd w:val="0"/>
        <w:spacing w:after="0" w:line="240" w:lineRule="auto"/>
        <w:rPr>
          <w:rFonts w:ascii="TheSans-B6SemiBold" w:hAnsi="TheSans-B6SemiBold" w:cs="TheSans-B6SemiBold"/>
          <w:bCs/>
          <w:sz w:val="19"/>
          <w:szCs w:val="19"/>
        </w:rPr>
      </w:pPr>
    </w:p>
    <w:p w:rsidR="00B22DBC" w:rsidRDefault="00B22DBC" w:rsidP="00B22DBC">
      <w:pPr>
        <w:autoSpaceDE w:val="0"/>
        <w:autoSpaceDN w:val="0"/>
        <w:adjustRightInd w:val="0"/>
        <w:spacing w:after="0" w:line="240" w:lineRule="auto"/>
        <w:rPr>
          <w:rFonts w:ascii="TheSans-B7Bold" w:hAnsi="TheSans-B7Bold" w:cs="TheSans-B7Bold"/>
          <w:b/>
          <w:bCs/>
          <w:sz w:val="21"/>
          <w:szCs w:val="21"/>
        </w:rPr>
      </w:pPr>
      <w:r>
        <w:rPr>
          <w:rFonts w:ascii="TheSans-B7Bold" w:hAnsi="TheSans-B7Bold" w:cs="TheSans-B7Bold"/>
          <w:b/>
          <w:bCs/>
          <w:sz w:val="21"/>
          <w:szCs w:val="21"/>
        </w:rPr>
        <w:t>Cure palliative e medicina palliativa</w:t>
      </w:r>
    </w:p>
    <w:p w:rsidR="00B22DBC" w:rsidRPr="009249B3" w:rsidRDefault="00B22DBC" w:rsidP="00B22DBC">
      <w:pPr>
        <w:autoSpaceDE w:val="0"/>
        <w:autoSpaceDN w:val="0"/>
        <w:adjustRightInd w:val="0"/>
        <w:spacing w:after="0" w:line="240" w:lineRule="auto"/>
        <w:rPr>
          <w:rFonts w:ascii="TheSans-B6SemiBold" w:hAnsi="TheSans-B6SemiBold" w:cs="TheSans-B6SemiBold"/>
          <w:bCs/>
          <w:sz w:val="19"/>
          <w:szCs w:val="19"/>
        </w:rPr>
      </w:pPr>
      <w:r w:rsidRPr="009249B3">
        <w:rPr>
          <w:rFonts w:ascii="TheSans-B6SemiBold" w:hAnsi="TheSans-B6SemiBold" w:cs="TheSans-B6SemiBold"/>
          <w:bCs/>
          <w:sz w:val="19"/>
          <w:szCs w:val="19"/>
        </w:rPr>
        <w:t>La medicina palliat</w:t>
      </w:r>
      <w:r w:rsidR="00645EE4">
        <w:rPr>
          <w:rFonts w:ascii="TheSans-B6SemiBold" w:hAnsi="TheSans-B6SemiBold" w:cs="TheSans-B6SemiBold"/>
          <w:bCs/>
          <w:sz w:val="19"/>
          <w:szCs w:val="19"/>
        </w:rPr>
        <w:t xml:space="preserve">iva si occupa degli aspetti più </w:t>
      </w:r>
      <w:r w:rsidRPr="009249B3">
        <w:rPr>
          <w:rFonts w:ascii="TheSans-B6SemiBold" w:hAnsi="TheSans-B6SemiBold" w:cs="TheSans-B6SemiBold"/>
          <w:bCs/>
          <w:sz w:val="19"/>
          <w:szCs w:val="19"/>
        </w:rPr>
        <w:t>strettamente medici delle cure palliative rappresentando</w:t>
      </w:r>
    </w:p>
    <w:p w:rsidR="00B22DBC" w:rsidRPr="009249B3" w:rsidRDefault="009249B3" w:rsidP="009249B3">
      <w:pPr>
        <w:autoSpaceDE w:val="0"/>
        <w:autoSpaceDN w:val="0"/>
        <w:adjustRightInd w:val="0"/>
        <w:spacing w:after="0" w:line="240" w:lineRule="auto"/>
        <w:rPr>
          <w:rFonts w:ascii="TheSans-B6SemiBold" w:hAnsi="TheSans-B6SemiBold" w:cs="TheSans-B6SemiBold"/>
          <w:bCs/>
          <w:sz w:val="19"/>
          <w:szCs w:val="19"/>
        </w:rPr>
      </w:pPr>
      <w:r w:rsidRPr="009249B3">
        <w:rPr>
          <w:rFonts w:ascii="TheSans-B6SemiBold" w:hAnsi="TheSans-B6SemiBold" w:cs="TheSans-B6SemiBold"/>
          <w:bCs/>
          <w:sz w:val="19"/>
          <w:szCs w:val="19"/>
        </w:rPr>
        <w:t xml:space="preserve">un sottoinsieme di fondamentale </w:t>
      </w:r>
      <w:r w:rsidR="00B22DBC" w:rsidRPr="009249B3">
        <w:rPr>
          <w:rFonts w:ascii="TheSans-B6SemiBold" w:hAnsi="TheSans-B6SemiBold" w:cs="TheSans-B6SemiBold"/>
          <w:bCs/>
          <w:sz w:val="19"/>
          <w:szCs w:val="19"/>
        </w:rPr>
        <w:t>importanza delle cure palliative (</w:t>
      </w:r>
      <w:proofErr w:type="spellStart"/>
      <w:r w:rsidR="00B22DBC" w:rsidRPr="009249B3">
        <w:rPr>
          <w:rFonts w:ascii="TheSans-B6SemiBold" w:hAnsi="TheSans-B6SemiBold" w:cs="TheSans-B6SemiBold"/>
          <w:bCs/>
          <w:sz w:val="19"/>
          <w:szCs w:val="19"/>
        </w:rPr>
        <w:t>Hallenbeck</w:t>
      </w:r>
      <w:proofErr w:type="spellEnd"/>
      <w:r w:rsidR="00B22DBC" w:rsidRPr="009249B3">
        <w:rPr>
          <w:rFonts w:ascii="TheSans-B6SemiBold" w:hAnsi="TheSans-B6SemiBold" w:cs="TheSans-B6SemiBold"/>
          <w:bCs/>
          <w:sz w:val="19"/>
          <w:szCs w:val="19"/>
        </w:rPr>
        <w:t xml:space="preserve"> JL, </w:t>
      </w:r>
      <w:r w:rsidR="00645EE4">
        <w:rPr>
          <w:rFonts w:ascii="TheSans-B6SemiBold" w:hAnsi="TheSans-B6SemiBold" w:cs="TheSans-B6SemiBold"/>
          <w:bCs/>
          <w:sz w:val="19"/>
          <w:szCs w:val="19"/>
        </w:rPr>
        <w:t xml:space="preserve">2003; </w:t>
      </w:r>
      <w:proofErr w:type="spellStart"/>
      <w:r w:rsidR="00645EE4">
        <w:rPr>
          <w:rFonts w:ascii="TheSans-B6SemiBold" w:hAnsi="TheSans-B6SemiBold" w:cs="TheSans-B6SemiBold"/>
          <w:bCs/>
          <w:sz w:val="19"/>
          <w:szCs w:val="19"/>
        </w:rPr>
        <w:t>Storey</w:t>
      </w:r>
      <w:proofErr w:type="spellEnd"/>
      <w:r w:rsidR="00645EE4">
        <w:rPr>
          <w:rFonts w:ascii="TheSans-B6SemiBold" w:hAnsi="TheSans-B6SemiBold" w:cs="TheSans-B6SemiBold"/>
          <w:bCs/>
          <w:sz w:val="19"/>
          <w:szCs w:val="19"/>
        </w:rPr>
        <w:t xml:space="preserve"> P, Knight CF,</w:t>
      </w:r>
      <w:r w:rsidR="00B22DBC" w:rsidRPr="009249B3">
        <w:rPr>
          <w:rFonts w:ascii="TheSans-B6SemiBold" w:hAnsi="TheSans-B6SemiBold" w:cs="TheSans-B6SemiBold"/>
          <w:bCs/>
          <w:sz w:val="19"/>
          <w:szCs w:val="19"/>
        </w:rPr>
        <w:t>1998).</w:t>
      </w:r>
    </w:p>
    <w:p w:rsidR="00B22DBC" w:rsidRPr="009249B3" w:rsidRDefault="00B22DBC" w:rsidP="00B22DBC">
      <w:pPr>
        <w:autoSpaceDE w:val="0"/>
        <w:autoSpaceDN w:val="0"/>
        <w:adjustRightInd w:val="0"/>
        <w:spacing w:after="0" w:line="240" w:lineRule="auto"/>
        <w:rPr>
          <w:rFonts w:ascii="TheSans-B6SemiBold" w:hAnsi="TheSans-B6SemiBold" w:cs="TheSans-B6SemiBold"/>
          <w:bCs/>
          <w:sz w:val="19"/>
          <w:szCs w:val="19"/>
        </w:rPr>
      </w:pPr>
      <w:proofErr w:type="spellStart"/>
      <w:r w:rsidRPr="009249B3">
        <w:rPr>
          <w:rFonts w:ascii="TheSans-B6SemiBold" w:hAnsi="TheSans-B6SemiBold" w:cs="TheSans-B6SemiBold"/>
          <w:bCs/>
          <w:sz w:val="19"/>
          <w:szCs w:val="19"/>
        </w:rPr>
        <w:t>Doyle</w:t>
      </w:r>
      <w:proofErr w:type="spellEnd"/>
      <w:r w:rsidRPr="009249B3">
        <w:rPr>
          <w:rFonts w:ascii="TheSans-B6SemiBold" w:hAnsi="TheSans-B6SemiBold" w:cs="TheSans-B6SemiBold"/>
          <w:bCs/>
          <w:sz w:val="19"/>
          <w:szCs w:val="19"/>
        </w:rPr>
        <w:t xml:space="preserve"> D, Hanks GWC </w:t>
      </w:r>
      <w:r w:rsidR="009249B3" w:rsidRPr="009249B3">
        <w:rPr>
          <w:rFonts w:ascii="TheSans-B6SemiBold" w:hAnsi="TheSans-B6SemiBold" w:cs="TheSans-B6SemiBold"/>
          <w:bCs/>
          <w:sz w:val="19"/>
          <w:szCs w:val="19"/>
        </w:rPr>
        <w:t xml:space="preserve">e </w:t>
      </w:r>
      <w:proofErr w:type="spellStart"/>
      <w:r w:rsidR="009249B3" w:rsidRPr="009249B3">
        <w:rPr>
          <w:rFonts w:ascii="TheSans-B6SemiBold" w:hAnsi="TheSans-B6SemiBold" w:cs="TheSans-B6SemiBold"/>
          <w:bCs/>
          <w:sz w:val="19"/>
          <w:szCs w:val="19"/>
        </w:rPr>
        <w:t>MacDonald</w:t>
      </w:r>
      <w:proofErr w:type="spellEnd"/>
      <w:r w:rsidR="009249B3" w:rsidRPr="009249B3">
        <w:rPr>
          <w:rFonts w:ascii="TheSans-B6SemiBold" w:hAnsi="TheSans-B6SemiBold" w:cs="TheSans-B6SemiBold"/>
          <w:bCs/>
          <w:sz w:val="19"/>
          <w:szCs w:val="19"/>
        </w:rPr>
        <w:t xml:space="preserve"> N nell’introduzione </w:t>
      </w:r>
      <w:r w:rsidRPr="009249B3">
        <w:rPr>
          <w:rFonts w:ascii="TheSans-B6SemiBold" w:hAnsi="TheSans-B6SemiBold" w:cs="TheSans-B6SemiBold"/>
          <w:bCs/>
          <w:sz w:val="19"/>
          <w:szCs w:val="19"/>
        </w:rPr>
        <w:t>alla seconda edizione dell’</w:t>
      </w:r>
      <w:r w:rsidRPr="009249B3">
        <w:rPr>
          <w:rFonts w:ascii="TheSans-B6SemiBoldItalic" w:hAnsi="TheSans-B6SemiBoldItalic" w:cs="TheSans-B6SemiBoldItalic"/>
          <w:bCs/>
          <w:i/>
          <w:iCs/>
          <w:sz w:val="19"/>
          <w:szCs w:val="19"/>
        </w:rPr>
        <w:t>Oxford</w:t>
      </w:r>
      <w:r w:rsidR="00645EE4">
        <w:rPr>
          <w:rFonts w:ascii="TheSans-B6SemiBold" w:hAnsi="TheSans-B6SemiBold" w:cs="TheSans-B6SemiBold"/>
          <w:bCs/>
          <w:sz w:val="19"/>
          <w:szCs w:val="19"/>
        </w:rPr>
        <w:t xml:space="preserve"> </w:t>
      </w:r>
      <w:proofErr w:type="spellStart"/>
      <w:r w:rsidRPr="009249B3">
        <w:rPr>
          <w:rFonts w:ascii="TheSans-B6SemiBoldItalic" w:hAnsi="TheSans-B6SemiBoldItalic" w:cs="TheSans-B6SemiBoldItalic"/>
          <w:bCs/>
          <w:i/>
          <w:iCs/>
          <w:sz w:val="19"/>
          <w:szCs w:val="19"/>
        </w:rPr>
        <w:t>Textbook</w:t>
      </w:r>
      <w:proofErr w:type="spellEnd"/>
      <w:r w:rsidRPr="009249B3">
        <w:rPr>
          <w:rFonts w:ascii="TheSans-B6SemiBoldItalic" w:hAnsi="TheSans-B6SemiBoldItalic" w:cs="TheSans-B6SemiBoldItalic"/>
          <w:bCs/>
          <w:i/>
          <w:iCs/>
          <w:sz w:val="19"/>
          <w:szCs w:val="19"/>
        </w:rPr>
        <w:t xml:space="preserve"> of Palliative Medicine </w:t>
      </w:r>
      <w:r w:rsidR="00645EE4">
        <w:rPr>
          <w:rFonts w:ascii="TheSans-B6SemiBold" w:hAnsi="TheSans-B6SemiBold" w:cs="TheSans-B6SemiBold"/>
          <w:bCs/>
          <w:sz w:val="19"/>
          <w:szCs w:val="19"/>
        </w:rPr>
        <w:t xml:space="preserve">(1998) </w:t>
      </w:r>
      <w:proofErr w:type="spellStart"/>
      <w:r w:rsidR="00645EE4">
        <w:rPr>
          <w:rFonts w:ascii="TheSans-B6SemiBold" w:hAnsi="TheSans-B6SemiBold" w:cs="TheSans-B6SemiBold"/>
          <w:bCs/>
          <w:sz w:val="19"/>
          <w:szCs w:val="19"/>
        </w:rPr>
        <w:t>alla</w:t>
      </w:r>
      <w:r w:rsidRPr="009249B3">
        <w:rPr>
          <w:rFonts w:ascii="TheSans-B6SemiBold" w:hAnsi="TheSans-B6SemiBold" w:cs="TheSans-B6SemiBold"/>
          <w:bCs/>
          <w:sz w:val="19"/>
          <w:szCs w:val="19"/>
        </w:rPr>
        <w:t>domanda</w:t>
      </w:r>
      <w:proofErr w:type="spellEnd"/>
      <w:r w:rsidRPr="009249B3">
        <w:rPr>
          <w:rFonts w:ascii="TheSans-B6SemiBold" w:hAnsi="TheSans-B6SemiBold" w:cs="TheSans-B6SemiBold"/>
          <w:bCs/>
          <w:sz w:val="19"/>
          <w:szCs w:val="19"/>
        </w:rPr>
        <w:t xml:space="preserve"> “che cos’è la medicina palliativa”</w:t>
      </w:r>
    </w:p>
    <w:p w:rsidR="00B22DBC" w:rsidRPr="00645EE4" w:rsidRDefault="00B22DBC" w:rsidP="00B22DBC">
      <w:pPr>
        <w:autoSpaceDE w:val="0"/>
        <w:autoSpaceDN w:val="0"/>
        <w:adjustRightInd w:val="0"/>
        <w:spacing w:after="0" w:line="240" w:lineRule="auto"/>
        <w:rPr>
          <w:rFonts w:ascii="TheSans-B6SemiBold" w:hAnsi="TheSans-B6SemiBold" w:cs="TheSans-B6SemiBold"/>
          <w:bCs/>
          <w:sz w:val="19"/>
          <w:szCs w:val="19"/>
        </w:rPr>
      </w:pPr>
      <w:r w:rsidRPr="009249B3">
        <w:rPr>
          <w:rFonts w:ascii="TheSans-B6SemiBold" w:hAnsi="TheSans-B6SemiBold" w:cs="TheSans-B6SemiBold"/>
          <w:bCs/>
          <w:sz w:val="19"/>
          <w:szCs w:val="19"/>
        </w:rPr>
        <w:t>rispondono con la definizione già adott</w:t>
      </w:r>
      <w:r w:rsidR="00645EE4">
        <w:rPr>
          <w:rFonts w:ascii="TheSans-B6SemiBold" w:hAnsi="TheSans-B6SemiBold" w:cs="TheSans-B6SemiBold"/>
          <w:bCs/>
          <w:sz w:val="19"/>
          <w:szCs w:val="19"/>
        </w:rPr>
        <w:t xml:space="preserve">ata in </w:t>
      </w:r>
      <w:r w:rsidRPr="009249B3">
        <w:rPr>
          <w:rFonts w:ascii="TheSans-B6SemiBold" w:hAnsi="TheSans-B6SemiBold" w:cs="TheSans-B6SemiBold"/>
          <w:bCs/>
          <w:sz w:val="19"/>
          <w:szCs w:val="19"/>
        </w:rPr>
        <w:t>Gran Bretag</w:t>
      </w:r>
      <w:r w:rsidR="00645EE4">
        <w:rPr>
          <w:rFonts w:ascii="TheSans-B6SemiBold" w:hAnsi="TheSans-B6SemiBold" w:cs="TheSans-B6SemiBold"/>
          <w:bCs/>
          <w:sz w:val="19"/>
          <w:szCs w:val="19"/>
        </w:rPr>
        <w:t xml:space="preserve">na nel 1987, quando la medicina </w:t>
      </w:r>
      <w:r w:rsidRPr="009249B3">
        <w:rPr>
          <w:rFonts w:ascii="TheSans-B6SemiBold" w:hAnsi="TheSans-B6SemiBold" w:cs="TheSans-B6SemiBold"/>
          <w:bCs/>
          <w:sz w:val="19"/>
          <w:szCs w:val="19"/>
        </w:rPr>
        <w:t>palliativa è st</w:t>
      </w:r>
      <w:r w:rsidR="00645EE4">
        <w:rPr>
          <w:rFonts w:ascii="TheSans-B6SemiBold" w:hAnsi="TheSans-B6SemiBold" w:cs="TheSans-B6SemiBold"/>
          <w:bCs/>
          <w:sz w:val="19"/>
          <w:szCs w:val="19"/>
        </w:rPr>
        <w:t xml:space="preserve">ata riconosciuta una specialità </w:t>
      </w:r>
      <w:r w:rsidRPr="009249B3">
        <w:rPr>
          <w:rFonts w:ascii="TheSans-B6SemiBold" w:hAnsi="TheSans-B6SemiBold" w:cs="TheSans-B6SemiBold"/>
          <w:bCs/>
          <w:sz w:val="19"/>
          <w:szCs w:val="19"/>
        </w:rPr>
        <w:t>medica: “</w:t>
      </w:r>
      <w:r w:rsidRPr="009249B3">
        <w:rPr>
          <w:rFonts w:ascii="TheSans-B6SemiBoldItalic" w:hAnsi="TheSans-B6SemiBoldItalic" w:cs="TheSans-B6SemiBoldItalic"/>
          <w:bCs/>
          <w:i/>
          <w:iCs/>
          <w:sz w:val="19"/>
          <w:szCs w:val="19"/>
        </w:rPr>
        <w:t>La medicina palliativa è lo studio e la</w:t>
      </w:r>
    </w:p>
    <w:p w:rsidR="00B22DBC" w:rsidRPr="009249B3"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249B3">
        <w:rPr>
          <w:rFonts w:ascii="TheSans-B6SemiBoldItalic" w:hAnsi="TheSans-B6SemiBoldItalic" w:cs="TheSans-B6SemiBoldItalic"/>
          <w:bCs/>
          <w:i/>
          <w:iCs/>
          <w:sz w:val="19"/>
          <w:szCs w:val="19"/>
        </w:rPr>
        <w:t>gestione del malato c</w:t>
      </w:r>
      <w:r w:rsidR="00645EE4">
        <w:rPr>
          <w:rFonts w:ascii="TheSans-B6SemiBoldItalic" w:hAnsi="TheSans-B6SemiBoldItalic" w:cs="TheSans-B6SemiBoldItalic"/>
          <w:bCs/>
          <w:i/>
          <w:iCs/>
          <w:sz w:val="19"/>
          <w:szCs w:val="19"/>
        </w:rPr>
        <w:t xml:space="preserve">on malattia attiva, progressiva </w:t>
      </w:r>
      <w:r w:rsidRPr="009249B3">
        <w:rPr>
          <w:rFonts w:ascii="TheSans-B6SemiBoldItalic" w:hAnsi="TheSans-B6SemiBoldItalic" w:cs="TheSans-B6SemiBoldItalic"/>
          <w:bCs/>
          <w:i/>
          <w:iCs/>
          <w:sz w:val="19"/>
          <w:szCs w:val="19"/>
        </w:rPr>
        <w:t>in fase a</w:t>
      </w:r>
      <w:r w:rsidR="00645EE4">
        <w:rPr>
          <w:rFonts w:ascii="TheSans-B6SemiBoldItalic" w:hAnsi="TheSans-B6SemiBoldItalic" w:cs="TheSans-B6SemiBoldItalic"/>
          <w:bCs/>
          <w:i/>
          <w:iCs/>
          <w:sz w:val="19"/>
          <w:szCs w:val="19"/>
        </w:rPr>
        <w:t xml:space="preserve">vanzata, a prognosi limitata, e </w:t>
      </w:r>
      <w:r w:rsidRPr="009249B3">
        <w:rPr>
          <w:rFonts w:ascii="TheSans-B6SemiBoldItalic" w:hAnsi="TheSans-B6SemiBoldItalic" w:cs="TheSans-B6SemiBoldItalic"/>
          <w:bCs/>
          <w:i/>
          <w:iCs/>
          <w:sz w:val="19"/>
          <w:szCs w:val="19"/>
        </w:rPr>
        <w:t xml:space="preserve">ha come obiettivo del </w:t>
      </w:r>
      <w:r w:rsidRPr="009249B3">
        <w:rPr>
          <w:rFonts w:ascii="TheSans-B6SemiBold" w:hAnsi="TheSans-B6SemiBold" w:cs="TheSans-B6SemiBold"/>
          <w:bCs/>
          <w:sz w:val="19"/>
          <w:szCs w:val="19"/>
        </w:rPr>
        <w:t>‘care</w:t>
      </w:r>
      <w:r w:rsidR="00645EE4">
        <w:rPr>
          <w:rFonts w:ascii="TheSans-B6SemiBoldItalic" w:hAnsi="TheSans-B6SemiBoldItalic" w:cs="TheSans-B6SemiBoldItalic"/>
          <w:bCs/>
          <w:i/>
          <w:iCs/>
          <w:sz w:val="19"/>
          <w:szCs w:val="19"/>
        </w:rPr>
        <w:t xml:space="preserve">’ la qualità della </w:t>
      </w:r>
      <w:r w:rsidRPr="009249B3">
        <w:rPr>
          <w:rFonts w:ascii="TheSans-B6SemiBoldItalic" w:hAnsi="TheSans-B6SemiBoldItalic" w:cs="TheSans-B6SemiBoldItalic"/>
          <w:bCs/>
          <w:i/>
          <w:iCs/>
          <w:sz w:val="19"/>
          <w:szCs w:val="19"/>
        </w:rPr>
        <w:t>vita</w:t>
      </w:r>
      <w:r w:rsidRPr="009249B3">
        <w:rPr>
          <w:rFonts w:ascii="TheSans-B6SemiBold" w:hAnsi="TheSans-B6SemiBold" w:cs="TheSans-B6SemiBold"/>
          <w:bCs/>
          <w:sz w:val="19"/>
          <w:szCs w:val="19"/>
        </w:rPr>
        <w:t xml:space="preserve">”. Gli autori aggiungono: </w:t>
      </w:r>
      <w:r w:rsidR="00645EE4">
        <w:rPr>
          <w:rFonts w:ascii="TheSans-B6SemiBoldItalic" w:hAnsi="TheSans-B6SemiBoldItalic" w:cs="TheSans-B6SemiBoldItalic"/>
          <w:bCs/>
          <w:i/>
          <w:iCs/>
          <w:sz w:val="19"/>
          <w:szCs w:val="19"/>
        </w:rPr>
        <w:t xml:space="preserve">“Questa è la definizione </w:t>
      </w:r>
      <w:r w:rsidRPr="009249B3">
        <w:rPr>
          <w:rFonts w:ascii="TheSans-B6SemiBoldItalic" w:hAnsi="TheSans-B6SemiBoldItalic" w:cs="TheSans-B6SemiBoldItalic"/>
          <w:bCs/>
          <w:i/>
          <w:iCs/>
          <w:sz w:val="19"/>
          <w:szCs w:val="19"/>
        </w:rPr>
        <w:t>per la m</w:t>
      </w:r>
      <w:r w:rsidR="00645EE4">
        <w:rPr>
          <w:rFonts w:ascii="TheSans-B6SemiBoldItalic" w:hAnsi="TheSans-B6SemiBoldItalic" w:cs="TheSans-B6SemiBoldItalic"/>
          <w:bCs/>
          <w:i/>
          <w:iCs/>
          <w:sz w:val="19"/>
          <w:szCs w:val="19"/>
        </w:rPr>
        <w:t xml:space="preserve">edicina palliativa: è come dire </w:t>
      </w:r>
      <w:r w:rsidRPr="009249B3">
        <w:rPr>
          <w:rFonts w:ascii="TheSans-B6SemiBoldItalic" w:hAnsi="TheSans-B6SemiBoldItalic" w:cs="TheSans-B6SemiBoldItalic"/>
          <w:bCs/>
          <w:i/>
          <w:iCs/>
          <w:sz w:val="19"/>
          <w:szCs w:val="19"/>
        </w:rPr>
        <w:t>per la speciali</w:t>
      </w:r>
      <w:r w:rsidR="00645EE4">
        <w:rPr>
          <w:rFonts w:ascii="TheSans-B6SemiBoldItalic" w:hAnsi="TheSans-B6SemiBoldItalic" w:cs="TheSans-B6SemiBoldItalic"/>
          <w:bCs/>
          <w:i/>
          <w:iCs/>
          <w:sz w:val="19"/>
          <w:szCs w:val="19"/>
        </w:rPr>
        <w:t xml:space="preserve">tà praticata dai medici. Quando </w:t>
      </w:r>
      <w:r w:rsidRPr="009249B3">
        <w:rPr>
          <w:rFonts w:ascii="TheSans-B6SemiBoldItalic" w:hAnsi="TheSans-B6SemiBoldItalic" w:cs="TheSans-B6SemiBoldItalic"/>
          <w:bCs/>
          <w:i/>
          <w:iCs/>
          <w:sz w:val="19"/>
          <w:szCs w:val="19"/>
        </w:rPr>
        <w:t>descriviamo il ‘</w:t>
      </w:r>
      <w:r w:rsidRPr="009249B3">
        <w:rPr>
          <w:rFonts w:ascii="TheSans-B6SemiBold" w:hAnsi="TheSans-B6SemiBold" w:cs="TheSans-B6SemiBold"/>
          <w:bCs/>
          <w:sz w:val="19"/>
          <w:szCs w:val="19"/>
        </w:rPr>
        <w:t>care</w:t>
      </w:r>
      <w:r w:rsidR="00645EE4">
        <w:rPr>
          <w:rFonts w:ascii="TheSans-B6SemiBoldItalic" w:hAnsi="TheSans-B6SemiBoldItalic" w:cs="TheSans-B6SemiBoldItalic"/>
          <w:bCs/>
          <w:i/>
          <w:iCs/>
          <w:sz w:val="19"/>
          <w:szCs w:val="19"/>
        </w:rPr>
        <w:t xml:space="preserve">’ offerto dal team di </w:t>
      </w:r>
      <w:proofErr w:type="spellStart"/>
      <w:r w:rsidR="00645EE4">
        <w:rPr>
          <w:rFonts w:ascii="TheSans-B6SemiBoldItalic" w:hAnsi="TheSans-B6SemiBoldItalic" w:cs="TheSans-B6SemiBoldItalic"/>
          <w:bCs/>
          <w:i/>
          <w:iCs/>
          <w:sz w:val="19"/>
          <w:szCs w:val="19"/>
        </w:rPr>
        <w:t>medici,i</w:t>
      </w:r>
      <w:r w:rsidRPr="009249B3">
        <w:rPr>
          <w:rFonts w:ascii="TheSans-B6SemiBoldItalic" w:hAnsi="TheSans-B6SemiBoldItalic" w:cs="TheSans-B6SemiBoldItalic"/>
          <w:bCs/>
          <w:i/>
          <w:iCs/>
          <w:sz w:val="19"/>
          <w:szCs w:val="19"/>
        </w:rPr>
        <w:t>nfermieri</w:t>
      </w:r>
      <w:proofErr w:type="spellEnd"/>
      <w:r w:rsidRPr="009249B3">
        <w:rPr>
          <w:rFonts w:ascii="TheSans-B6SemiBoldItalic" w:hAnsi="TheSans-B6SemiBoldItalic" w:cs="TheSans-B6SemiBoldItalic"/>
          <w:bCs/>
          <w:i/>
          <w:iCs/>
          <w:sz w:val="19"/>
          <w:szCs w:val="19"/>
        </w:rPr>
        <w:t>, fisioterapisti, assist</w:t>
      </w:r>
      <w:r w:rsidR="00645EE4">
        <w:rPr>
          <w:rFonts w:ascii="TheSans-B6SemiBoldItalic" w:hAnsi="TheSans-B6SemiBoldItalic" w:cs="TheSans-B6SemiBoldItalic"/>
          <w:bCs/>
          <w:i/>
          <w:iCs/>
          <w:sz w:val="19"/>
          <w:szCs w:val="19"/>
        </w:rPr>
        <w:t xml:space="preserve">enti sociali, religiosi </w:t>
      </w:r>
      <w:r w:rsidRPr="009249B3">
        <w:rPr>
          <w:rFonts w:ascii="TheSans-B6SemiBoldItalic" w:hAnsi="TheSans-B6SemiBoldItalic" w:cs="TheSans-B6SemiBoldItalic"/>
          <w:bCs/>
          <w:i/>
          <w:iCs/>
          <w:sz w:val="19"/>
          <w:szCs w:val="19"/>
        </w:rPr>
        <w:t>e volontari</w:t>
      </w:r>
      <w:r w:rsidR="00645EE4">
        <w:rPr>
          <w:rFonts w:ascii="TheSans-B6SemiBoldItalic" w:hAnsi="TheSans-B6SemiBoldItalic" w:cs="TheSans-B6SemiBoldItalic"/>
          <w:bCs/>
          <w:i/>
          <w:iCs/>
          <w:sz w:val="19"/>
          <w:szCs w:val="19"/>
        </w:rPr>
        <w:t xml:space="preserve"> è più corretto parlare di cure </w:t>
      </w:r>
      <w:r w:rsidRPr="009249B3">
        <w:rPr>
          <w:rFonts w:ascii="TheSans-B6SemiBoldItalic" w:hAnsi="TheSans-B6SemiBoldItalic" w:cs="TheSans-B6SemiBoldItalic"/>
          <w:bCs/>
          <w:i/>
          <w:iCs/>
          <w:sz w:val="19"/>
          <w:szCs w:val="19"/>
        </w:rPr>
        <w:t>palliative, secondo la definizione dell’OMS”.</w:t>
      </w:r>
    </w:p>
    <w:p w:rsidR="00B22DBC" w:rsidRPr="009249B3" w:rsidRDefault="00B22DBC" w:rsidP="00B22DBC">
      <w:pPr>
        <w:autoSpaceDE w:val="0"/>
        <w:autoSpaceDN w:val="0"/>
        <w:adjustRightInd w:val="0"/>
        <w:spacing w:after="0" w:line="240" w:lineRule="auto"/>
        <w:rPr>
          <w:rFonts w:ascii="TheSans-B6SemiBold" w:hAnsi="TheSans-B6SemiBold" w:cs="TheSans-B6SemiBold"/>
          <w:bCs/>
          <w:sz w:val="19"/>
          <w:szCs w:val="19"/>
        </w:rPr>
      </w:pPr>
      <w:r w:rsidRPr="009249B3">
        <w:rPr>
          <w:rFonts w:ascii="TheSans-B6SemiBold" w:hAnsi="TheSans-B6SemiBold" w:cs="TheSans-B6SemiBold"/>
          <w:bCs/>
          <w:sz w:val="19"/>
          <w:szCs w:val="19"/>
        </w:rPr>
        <w:t xml:space="preserve">Già nel </w:t>
      </w:r>
      <w:r w:rsidR="00645EE4">
        <w:rPr>
          <w:rFonts w:ascii="TheSans-B6SemiBold" w:hAnsi="TheSans-B6SemiBold" w:cs="TheSans-B6SemiBold"/>
          <w:bCs/>
          <w:sz w:val="19"/>
          <w:szCs w:val="19"/>
        </w:rPr>
        <w:t xml:space="preserve">1993 James </w:t>
      </w:r>
      <w:proofErr w:type="spellStart"/>
      <w:r w:rsidR="00645EE4">
        <w:rPr>
          <w:rFonts w:ascii="TheSans-B6SemiBold" w:hAnsi="TheSans-B6SemiBold" w:cs="TheSans-B6SemiBold"/>
          <w:bCs/>
          <w:sz w:val="19"/>
          <w:szCs w:val="19"/>
        </w:rPr>
        <w:t>MacLeod</w:t>
      </w:r>
      <w:proofErr w:type="spellEnd"/>
      <w:r w:rsidR="00645EE4">
        <w:rPr>
          <w:rFonts w:ascii="TheSans-B6SemiBold" w:hAnsi="TheSans-B6SemiBold" w:cs="TheSans-B6SemiBold"/>
          <w:bCs/>
          <w:sz w:val="19"/>
          <w:szCs w:val="19"/>
        </w:rPr>
        <w:t xml:space="preserve"> studiando la </w:t>
      </w:r>
      <w:r w:rsidRPr="009249B3">
        <w:rPr>
          <w:rFonts w:ascii="TheSans-B6SemiBold" w:hAnsi="TheSans-B6SemiBold" w:cs="TheSans-B6SemiBold"/>
          <w:bCs/>
          <w:sz w:val="19"/>
          <w:szCs w:val="19"/>
        </w:rPr>
        <w:t>peculiarità dell</w:t>
      </w:r>
      <w:r w:rsidR="00645EE4">
        <w:rPr>
          <w:rFonts w:ascii="TheSans-B6SemiBold" w:hAnsi="TheSans-B6SemiBold" w:cs="TheSans-B6SemiBold"/>
          <w:bCs/>
          <w:sz w:val="19"/>
          <w:szCs w:val="19"/>
        </w:rPr>
        <w:t xml:space="preserve">a formazione in cure palliative </w:t>
      </w:r>
      <w:r w:rsidRPr="009249B3">
        <w:rPr>
          <w:rFonts w:ascii="TheSans-B6SemiBold" w:hAnsi="TheSans-B6SemiBold" w:cs="TheSans-B6SemiBold"/>
          <w:bCs/>
          <w:sz w:val="19"/>
          <w:szCs w:val="19"/>
        </w:rPr>
        <w:t>operò una distin</w:t>
      </w:r>
      <w:r w:rsidR="00645EE4">
        <w:rPr>
          <w:rFonts w:ascii="TheSans-B6SemiBold" w:hAnsi="TheSans-B6SemiBold" w:cs="TheSans-B6SemiBold"/>
          <w:bCs/>
          <w:sz w:val="19"/>
          <w:szCs w:val="19"/>
        </w:rPr>
        <w:t xml:space="preserve">zione fra medicina palliativa e </w:t>
      </w:r>
      <w:r w:rsidRPr="009249B3">
        <w:rPr>
          <w:rFonts w:ascii="TheSans-B6SemiBold" w:hAnsi="TheSans-B6SemiBold" w:cs="TheSans-B6SemiBold"/>
          <w:bCs/>
          <w:sz w:val="19"/>
          <w:szCs w:val="19"/>
        </w:rPr>
        <w:t>cure palliative, fra “</w:t>
      </w:r>
      <w:r w:rsidRPr="009249B3">
        <w:rPr>
          <w:rFonts w:ascii="TheSans-B6SemiBoldItalic" w:hAnsi="TheSans-B6SemiBoldItalic" w:cs="TheSans-B6SemiBoldItalic"/>
          <w:bCs/>
          <w:i/>
          <w:iCs/>
          <w:sz w:val="19"/>
          <w:szCs w:val="19"/>
        </w:rPr>
        <w:t>care</w:t>
      </w:r>
      <w:r w:rsidRPr="009249B3">
        <w:rPr>
          <w:rFonts w:ascii="TheSans-B6SemiBold" w:hAnsi="TheSans-B6SemiBold" w:cs="TheSans-B6SemiBold"/>
          <w:bCs/>
          <w:sz w:val="19"/>
          <w:szCs w:val="19"/>
        </w:rPr>
        <w:t>” e “</w:t>
      </w:r>
      <w:r w:rsidRPr="009249B3">
        <w:rPr>
          <w:rFonts w:ascii="TheSans-B6SemiBoldItalic" w:hAnsi="TheSans-B6SemiBoldItalic" w:cs="TheSans-B6SemiBoldItalic"/>
          <w:bCs/>
          <w:i/>
          <w:iCs/>
          <w:sz w:val="19"/>
          <w:szCs w:val="19"/>
        </w:rPr>
        <w:t>cure</w:t>
      </w:r>
      <w:r w:rsidR="00645EE4">
        <w:rPr>
          <w:rFonts w:ascii="TheSans-B6SemiBold" w:hAnsi="TheSans-B6SemiBold" w:cs="TheSans-B6SemiBold"/>
          <w:bCs/>
          <w:sz w:val="19"/>
          <w:szCs w:val="19"/>
        </w:rPr>
        <w:t xml:space="preserve">”; identificando </w:t>
      </w:r>
      <w:r w:rsidRPr="009249B3">
        <w:rPr>
          <w:rFonts w:ascii="TheSans-B6SemiBold" w:hAnsi="TheSans-B6SemiBold" w:cs="TheSans-B6SemiBold"/>
          <w:bCs/>
          <w:sz w:val="19"/>
          <w:szCs w:val="19"/>
        </w:rPr>
        <w:t>alcuni dei cam</w:t>
      </w:r>
      <w:r w:rsidR="00645EE4">
        <w:rPr>
          <w:rFonts w:ascii="TheSans-B6SemiBold" w:hAnsi="TheSans-B6SemiBold" w:cs="TheSans-B6SemiBold"/>
          <w:bCs/>
          <w:sz w:val="19"/>
          <w:szCs w:val="19"/>
        </w:rPr>
        <w:t xml:space="preserve">biamenti che la presa in carico </w:t>
      </w:r>
      <w:r w:rsidRPr="009249B3">
        <w:rPr>
          <w:rFonts w:ascii="TheSans-B6SemiBold" w:hAnsi="TheSans-B6SemiBold" w:cs="TheSans-B6SemiBold"/>
          <w:bCs/>
          <w:sz w:val="19"/>
          <w:szCs w:val="19"/>
        </w:rPr>
        <w:t>interprofessionale necessariamente comporta.</w:t>
      </w:r>
    </w:p>
    <w:p w:rsidR="00B22DBC" w:rsidRPr="009249B3" w:rsidRDefault="00B22DBC" w:rsidP="00B22DBC">
      <w:pPr>
        <w:autoSpaceDE w:val="0"/>
        <w:autoSpaceDN w:val="0"/>
        <w:adjustRightInd w:val="0"/>
        <w:spacing w:after="0" w:line="240" w:lineRule="auto"/>
        <w:rPr>
          <w:rFonts w:ascii="TheSans-B6SemiBold" w:hAnsi="TheSans-B6SemiBold" w:cs="TheSans-B6SemiBold"/>
          <w:bCs/>
          <w:sz w:val="19"/>
          <w:szCs w:val="19"/>
        </w:rPr>
      </w:pPr>
      <w:proofErr w:type="spellStart"/>
      <w:r w:rsidRPr="009249B3">
        <w:rPr>
          <w:rFonts w:ascii="TheSans-B6SemiBold" w:hAnsi="TheSans-B6SemiBold" w:cs="TheSans-B6SemiBold"/>
          <w:bCs/>
          <w:sz w:val="19"/>
          <w:szCs w:val="19"/>
        </w:rPr>
        <w:t>Rod</w:t>
      </w:r>
      <w:proofErr w:type="spellEnd"/>
      <w:r w:rsidRPr="009249B3">
        <w:rPr>
          <w:rFonts w:ascii="TheSans-B6SemiBold" w:hAnsi="TheSans-B6SemiBold" w:cs="TheSans-B6SemiBold"/>
          <w:bCs/>
          <w:sz w:val="19"/>
          <w:szCs w:val="19"/>
        </w:rPr>
        <w:t xml:space="preserve"> </w:t>
      </w:r>
      <w:proofErr w:type="spellStart"/>
      <w:r w:rsidRPr="009249B3">
        <w:rPr>
          <w:rFonts w:ascii="TheSans-B6SemiBold" w:hAnsi="TheSans-B6SemiBold" w:cs="TheSans-B6SemiBold"/>
          <w:bCs/>
          <w:sz w:val="19"/>
          <w:szCs w:val="19"/>
        </w:rPr>
        <w:t>MacLeod</w:t>
      </w:r>
      <w:proofErr w:type="spellEnd"/>
      <w:r w:rsidRPr="009249B3">
        <w:rPr>
          <w:rFonts w:ascii="TheSans-B6SemiBold" w:hAnsi="TheSans-B6SemiBold" w:cs="TheSans-B6SemiBold"/>
          <w:bCs/>
          <w:sz w:val="19"/>
          <w:szCs w:val="19"/>
        </w:rPr>
        <w:t xml:space="preserve"> e Tony </w:t>
      </w:r>
      <w:proofErr w:type="spellStart"/>
      <w:r w:rsidRPr="009249B3">
        <w:rPr>
          <w:rFonts w:ascii="TheSans-B6SemiBold" w:hAnsi="TheSans-B6SemiBold" w:cs="TheSans-B6SemiBold"/>
          <w:bCs/>
          <w:sz w:val="19"/>
          <w:szCs w:val="19"/>
        </w:rPr>
        <w:t>Egan</w:t>
      </w:r>
      <w:proofErr w:type="spellEnd"/>
      <w:r w:rsidRPr="009249B3">
        <w:rPr>
          <w:rFonts w:ascii="TheSans-B6SemiBold" w:hAnsi="TheSans-B6SemiBold" w:cs="TheSans-B6SemiBold"/>
          <w:bCs/>
          <w:sz w:val="19"/>
          <w:szCs w:val="19"/>
        </w:rPr>
        <w:t xml:space="preserve"> (</w:t>
      </w:r>
      <w:proofErr w:type="spellStart"/>
      <w:r w:rsidRPr="009249B3">
        <w:rPr>
          <w:rFonts w:ascii="TheSans-B6SemiBold" w:hAnsi="TheSans-B6SemiBold" w:cs="TheSans-B6SemiBold"/>
          <w:bCs/>
          <w:sz w:val="19"/>
          <w:szCs w:val="19"/>
        </w:rPr>
        <w:t>MacLeod</w:t>
      </w:r>
      <w:proofErr w:type="spellEnd"/>
      <w:r w:rsidRPr="009249B3">
        <w:rPr>
          <w:rFonts w:ascii="TheSans-B6SemiBold" w:hAnsi="TheSans-B6SemiBold" w:cs="TheSans-B6SemiBold"/>
          <w:bCs/>
          <w:sz w:val="19"/>
          <w:szCs w:val="19"/>
        </w:rPr>
        <w:t xml:space="preserve"> </w:t>
      </w:r>
      <w:proofErr w:type="spellStart"/>
      <w:r w:rsidRPr="009249B3">
        <w:rPr>
          <w:rFonts w:ascii="TheSans-B6SemiBold" w:hAnsi="TheSans-B6SemiBold" w:cs="TheSans-B6SemiBold"/>
          <w:bCs/>
          <w:sz w:val="19"/>
          <w:szCs w:val="19"/>
        </w:rPr>
        <w:t>R,Egan</w:t>
      </w:r>
      <w:proofErr w:type="spellEnd"/>
      <w:r w:rsidRPr="009249B3">
        <w:rPr>
          <w:rFonts w:ascii="TheSans-B6SemiBold" w:hAnsi="TheSans-B6SemiBold" w:cs="TheSans-B6SemiBold"/>
          <w:bCs/>
          <w:sz w:val="19"/>
          <w:szCs w:val="19"/>
        </w:rPr>
        <w:t xml:space="preserve"> T, 2007) riportano le seguenti considerazioni:</w:t>
      </w:r>
    </w:p>
    <w:p w:rsidR="00B22DBC" w:rsidRPr="009249B3"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249B3">
        <w:rPr>
          <w:rFonts w:ascii="TheSans-B6SemiBold" w:hAnsi="TheSans-B6SemiBold" w:cs="TheSans-B6SemiBold"/>
          <w:bCs/>
          <w:sz w:val="19"/>
          <w:szCs w:val="19"/>
        </w:rPr>
        <w:t>“</w:t>
      </w:r>
      <w:r w:rsidRPr="009249B3">
        <w:rPr>
          <w:rFonts w:ascii="TheSans-B6SemiBoldItalic" w:hAnsi="TheSans-B6SemiBoldItalic" w:cs="TheSans-B6SemiBoldItalic"/>
          <w:bCs/>
          <w:i/>
          <w:iCs/>
          <w:sz w:val="19"/>
          <w:szCs w:val="19"/>
        </w:rPr>
        <w:t>Nelle cure palliative, rispetto</w:t>
      </w:r>
      <w:r w:rsidR="00645EE4">
        <w:rPr>
          <w:rFonts w:ascii="TheSans-B6SemiBoldItalic" w:hAnsi="TheSans-B6SemiBoldItalic" w:cs="TheSans-B6SemiBoldItalic"/>
          <w:bCs/>
          <w:i/>
          <w:iCs/>
          <w:sz w:val="19"/>
          <w:szCs w:val="19"/>
        </w:rPr>
        <w:t xml:space="preserve"> alla medicina, </w:t>
      </w:r>
      <w:r w:rsidRPr="009249B3">
        <w:rPr>
          <w:rFonts w:ascii="TheSans-B6SemiBoldItalic" w:hAnsi="TheSans-B6SemiBoldItalic" w:cs="TheSans-B6SemiBoldItalic"/>
          <w:bCs/>
          <w:i/>
          <w:iCs/>
          <w:sz w:val="19"/>
          <w:szCs w:val="19"/>
        </w:rPr>
        <w:t>il malato e la sua fa</w:t>
      </w:r>
      <w:r w:rsidR="00645EE4">
        <w:rPr>
          <w:rFonts w:ascii="TheSans-B6SemiBoldItalic" w:hAnsi="TheSans-B6SemiBoldItalic" w:cs="TheSans-B6SemiBoldItalic"/>
          <w:bCs/>
          <w:i/>
          <w:iCs/>
          <w:sz w:val="19"/>
          <w:szCs w:val="19"/>
        </w:rPr>
        <w:t xml:space="preserve">miglia riacquistano centralità. </w:t>
      </w:r>
      <w:r w:rsidRPr="009249B3">
        <w:rPr>
          <w:rFonts w:ascii="TheSans-B6SemiBoldItalic" w:hAnsi="TheSans-B6SemiBoldItalic" w:cs="TheSans-B6SemiBoldItalic"/>
          <w:bCs/>
          <w:i/>
          <w:iCs/>
          <w:sz w:val="19"/>
          <w:szCs w:val="19"/>
        </w:rPr>
        <w:t>Che cosa s</w:t>
      </w:r>
      <w:r w:rsidR="00645EE4">
        <w:rPr>
          <w:rFonts w:ascii="TheSans-B6SemiBoldItalic" w:hAnsi="TheSans-B6SemiBoldItalic" w:cs="TheSans-B6SemiBoldItalic"/>
          <w:bCs/>
          <w:i/>
          <w:iCs/>
          <w:sz w:val="19"/>
          <w:szCs w:val="19"/>
        </w:rPr>
        <w:t xml:space="preserve">iano le buone cure palliative è </w:t>
      </w:r>
      <w:r w:rsidRPr="009249B3">
        <w:rPr>
          <w:rFonts w:ascii="TheSans-B6SemiBoldItalic" w:hAnsi="TheSans-B6SemiBoldItalic" w:cs="TheSans-B6SemiBoldItalic"/>
          <w:bCs/>
          <w:i/>
          <w:iCs/>
          <w:sz w:val="19"/>
          <w:szCs w:val="19"/>
        </w:rPr>
        <w:t>ancora oggetto di</w:t>
      </w:r>
      <w:r w:rsidR="00645EE4">
        <w:rPr>
          <w:rFonts w:ascii="TheSans-B6SemiBoldItalic" w:hAnsi="TheSans-B6SemiBoldItalic" w:cs="TheSans-B6SemiBoldItalic"/>
          <w:bCs/>
          <w:i/>
          <w:iCs/>
          <w:sz w:val="19"/>
          <w:szCs w:val="19"/>
        </w:rPr>
        <w:t xml:space="preserve"> dibattito, ma si può sostenere </w:t>
      </w:r>
      <w:r w:rsidRPr="009249B3">
        <w:rPr>
          <w:rFonts w:ascii="TheSans-B6SemiBoldItalic" w:hAnsi="TheSans-B6SemiBoldItalic" w:cs="TheSans-B6SemiBoldItalic"/>
          <w:bCs/>
          <w:i/>
          <w:iCs/>
          <w:sz w:val="19"/>
          <w:szCs w:val="19"/>
        </w:rPr>
        <w:t>che inizino e fin</w:t>
      </w:r>
      <w:r w:rsidR="00645EE4">
        <w:rPr>
          <w:rFonts w:ascii="TheSans-B6SemiBoldItalic" w:hAnsi="TheSans-B6SemiBoldItalic" w:cs="TheSans-B6SemiBoldItalic"/>
          <w:bCs/>
          <w:i/>
          <w:iCs/>
          <w:sz w:val="19"/>
          <w:szCs w:val="19"/>
        </w:rPr>
        <w:t xml:space="preserve">iscano nell’àmbito del paziente </w:t>
      </w:r>
      <w:r w:rsidRPr="009249B3">
        <w:rPr>
          <w:rFonts w:ascii="TheSans-B6SemiBoldItalic" w:hAnsi="TheSans-B6SemiBoldItalic" w:cs="TheSans-B6SemiBoldItalic"/>
          <w:bCs/>
          <w:i/>
          <w:iCs/>
          <w:sz w:val="19"/>
          <w:szCs w:val="19"/>
        </w:rPr>
        <w:t>e del suo contesto (</w:t>
      </w:r>
      <w:r w:rsidRPr="009249B3">
        <w:rPr>
          <w:rFonts w:ascii="TheSans-B6SemiBold" w:hAnsi="TheSans-B6SemiBold" w:cs="TheSans-B6SemiBold"/>
          <w:bCs/>
          <w:sz w:val="19"/>
          <w:szCs w:val="19"/>
        </w:rPr>
        <w:t xml:space="preserve">with the </w:t>
      </w:r>
      <w:proofErr w:type="spellStart"/>
      <w:r w:rsidRPr="009249B3">
        <w:rPr>
          <w:rFonts w:ascii="TheSans-B6SemiBold" w:hAnsi="TheSans-B6SemiBold" w:cs="TheSans-B6SemiBold"/>
          <w:bCs/>
          <w:sz w:val="19"/>
          <w:szCs w:val="19"/>
        </w:rPr>
        <w:t>patient</w:t>
      </w:r>
      <w:proofErr w:type="spellEnd"/>
      <w:r w:rsidRPr="009249B3">
        <w:rPr>
          <w:rFonts w:ascii="TheSans-B6SemiBold" w:hAnsi="TheSans-B6SemiBold" w:cs="TheSans-B6SemiBold"/>
          <w:bCs/>
          <w:sz w:val="19"/>
          <w:szCs w:val="19"/>
        </w:rPr>
        <w:t xml:space="preserve"> in </w:t>
      </w:r>
      <w:proofErr w:type="spellStart"/>
      <w:r w:rsidRPr="009249B3">
        <w:rPr>
          <w:rFonts w:ascii="TheSans-B6SemiBold" w:hAnsi="TheSans-B6SemiBold" w:cs="TheSans-B6SemiBold"/>
          <w:bCs/>
          <w:sz w:val="19"/>
          <w:szCs w:val="19"/>
        </w:rPr>
        <w:t>context</w:t>
      </w:r>
      <w:proofErr w:type="spellEnd"/>
      <w:r w:rsidR="00645EE4">
        <w:rPr>
          <w:rFonts w:ascii="TheSans-B6SemiBoldItalic" w:hAnsi="TheSans-B6SemiBoldItalic" w:cs="TheSans-B6SemiBoldItalic"/>
          <w:bCs/>
          <w:i/>
          <w:iCs/>
          <w:sz w:val="19"/>
          <w:szCs w:val="19"/>
        </w:rPr>
        <w:t>).</w:t>
      </w:r>
      <w:r w:rsidRPr="009249B3">
        <w:rPr>
          <w:rFonts w:ascii="TheSans-B6SemiBoldItalic" w:hAnsi="TheSans-B6SemiBoldItalic" w:cs="TheSans-B6SemiBoldItalic"/>
          <w:bCs/>
          <w:i/>
          <w:iCs/>
          <w:sz w:val="19"/>
          <w:szCs w:val="19"/>
        </w:rPr>
        <w:t>Ne consegue che ciò che interessa in cure</w:t>
      </w:r>
    </w:p>
    <w:p w:rsidR="00B22DBC" w:rsidRPr="00645EE4"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249B3">
        <w:rPr>
          <w:rFonts w:ascii="TheSans-B6SemiBoldItalic" w:hAnsi="TheSans-B6SemiBoldItalic" w:cs="TheSans-B6SemiBoldItalic"/>
          <w:bCs/>
          <w:i/>
          <w:iCs/>
          <w:sz w:val="19"/>
          <w:szCs w:val="19"/>
        </w:rPr>
        <w:t>palliative non</w:t>
      </w:r>
      <w:r w:rsidR="00645EE4">
        <w:rPr>
          <w:rFonts w:ascii="TheSans-B6SemiBoldItalic" w:hAnsi="TheSans-B6SemiBoldItalic" w:cs="TheSans-B6SemiBoldItalic"/>
          <w:bCs/>
          <w:i/>
          <w:iCs/>
          <w:sz w:val="19"/>
          <w:szCs w:val="19"/>
        </w:rPr>
        <w:t xml:space="preserve"> è tanto l’anamnesi clinica del </w:t>
      </w:r>
      <w:r w:rsidRPr="009249B3">
        <w:rPr>
          <w:rFonts w:ascii="TheSans-B6SemiBoldItalic" w:hAnsi="TheSans-B6SemiBoldItalic" w:cs="TheSans-B6SemiBoldItalic"/>
          <w:bCs/>
          <w:i/>
          <w:iCs/>
          <w:sz w:val="19"/>
          <w:szCs w:val="19"/>
        </w:rPr>
        <w:t>paziente, quanto piut</w:t>
      </w:r>
      <w:r w:rsidR="00645EE4">
        <w:rPr>
          <w:rFonts w:ascii="TheSans-B6SemiBoldItalic" w:hAnsi="TheSans-B6SemiBoldItalic" w:cs="TheSans-B6SemiBoldItalic"/>
          <w:bCs/>
          <w:i/>
          <w:iCs/>
          <w:sz w:val="19"/>
          <w:szCs w:val="19"/>
        </w:rPr>
        <w:t xml:space="preserve">tosto la ‘storia’ della persona </w:t>
      </w:r>
      <w:r w:rsidRPr="009249B3">
        <w:rPr>
          <w:rFonts w:ascii="TheSans-B6SemiBoldItalic" w:hAnsi="TheSans-B6SemiBoldItalic" w:cs="TheSans-B6SemiBoldItalic"/>
          <w:bCs/>
          <w:i/>
          <w:iCs/>
          <w:sz w:val="19"/>
          <w:szCs w:val="19"/>
        </w:rPr>
        <w:t>malata nell’àmb</w:t>
      </w:r>
      <w:r w:rsidR="00645EE4">
        <w:rPr>
          <w:rFonts w:ascii="TheSans-B6SemiBoldItalic" w:hAnsi="TheSans-B6SemiBoldItalic" w:cs="TheSans-B6SemiBoldItalic"/>
          <w:bCs/>
          <w:i/>
          <w:iCs/>
          <w:sz w:val="19"/>
          <w:szCs w:val="19"/>
        </w:rPr>
        <w:t xml:space="preserve">ito della sua rete di relazioni </w:t>
      </w:r>
      <w:r w:rsidRPr="009249B3">
        <w:rPr>
          <w:rFonts w:ascii="TheSans-B6SemiBoldItalic" w:hAnsi="TheSans-B6SemiBoldItalic" w:cs="TheSans-B6SemiBoldItalic"/>
          <w:bCs/>
          <w:i/>
          <w:iCs/>
          <w:sz w:val="19"/>
          <w:szCs w:val="19"/>
        </w:rPr>
        <w:t>e rapporti</w:t>
      </w:r>
      <w:r w:rsidRPr="009249B3">
        <w:rPr>
          <w:rFonts w:ascii="TheSans-B6SemiBold" w:hAnsi="TheSans-B6SemiBold" w:cs="TheSans-B6SemiBold"/>
          <w:bCs/>
          <w:sz w:val="19"/>
          <w:szCs w:val="19"/>
        </w:rPr>
        <w:t>”. Ricostruire la storia della persona</w:t>
      </w:r>
    </w:p>
    <w:p w:rsidR="00B22DBC" w:rsidRPr="009249B3" w:rsidRDefault="00B22DBC" w:rsidP="00B22DBC">
      <w:pPr>
        <w:autoSpaceDE w:val="0"/>
        <w:autoSpaceDN w:val="0"/>
        <w:adjustRightInd w:val="0"/>
        <w:spacing w:after="0" w:line="240" w:lineRule="auto"/>
        <w:rPr>
          <w:rFonts w:ascii="TheSans-B6SemiBold" w:hAnsi="TheSans-B6SemiBold" w:cs="TheSans-B6SemiBold"/>
          <w:bCs/>
          <w:sz w:val="19"/>
          <w:szCs w:val="19"/>
        </w:rPr>
      </w:pPr>
      <w:r w:rsidRPr="009249B3">
        <w:rPr>
          <w:rFonts w:ascii="TheSans-B6SemiBold" w:hAnsi="TheSans-B6SemiBold" w:cs="TheSans-B6SemiBold"/>
          <w:bCs/>
          <w:sz w:val="19"/>
          <w:szCs w:val="19"/>
        </w:rPr>
        <w:t>malata e della s</w:t>
      </w:r>
      <w:r w:rsidR="00645EE4">
        <w:rPr>
          <w:rFonts w:ascii="TheSans-B6SemiBold" w:hAnsi="TheSans-B6SemiBold" w:cs="TheSans-B6SemiBold"/>
          <w:bCs/>
          <w:sz w:val="19"/>
          <w:szCs w:val="19"/>
        </w:rPr>
        <w:t xml:space="preserve">ua rete di relazioni significa </w:t>
      </w:r>
      <w:r w:rsidRPr="009249B3">
        <w:rPr>
          <w:rFonts w:ascii="TheSans-B6SemiBold" w:hAnsi="TheSans-B6SemiBold" w:cs="TheSans-B6SemiBold"/>
          <w:bCs/>
          <w:sz w:val="19"/>
          <w:szCs w:val="19"/>
        </w:rPr>
        <w:t>avere elementi c</w:t>
      </w:r>
      <w:r w:rsidR="00D64AC8">
        <w:rPr>
          <w:rFonts w:ascii="TheSans-B6SemiBold" w:hAnsi="TheSans-B6SemiBold" w:cs="TheSans-B6SemiBold"/>
          <w:bCs/>
          <w:sz w:val="19"/>
          <w:szCs w:val="19"/>
        </w:rPr>
        <w:t xml:space="preserve">he ci permettono di comprendere </w:t>
      </w:r>
      <w:r w:rsidRPr="009249B3">
        <w:rPr>
          <w:rFonts w:ascii="TheSans-B6SemiBold" w:hAnsi="TheSans-B6SemiBold" w:cs="TheSans-B6SemiBold"/>
          <w:bCs/>
          <w:sz w:val="19"/>
          <w:szCs w:val="19"/>
        </w:rPr>
        <w:t>che</w:t>
      </w:r>
      <w:r w:rsidR="00645EE4">
        <w:rPr>
          <w:rFonts w:ascii="TheSans-B6SemiBold" w:hAnsi="TheSans-B6SemiBold" w:cs="TheSans-B6SemiBold"/>
          <w:bCs/>
          <w:sz w:val="19"/>
          <w:szCs w:val="19"/>
        </w:rPr>
        <w:t xml:space="preserve"> cosa significhi “stare bene” o </w:t>
      </w:r>
      <w:r w:rsidRPr="009249B3">
        <w:rPr>
          <w:rFonts w:ascii="TheSans-B6SemiBold" w:hAnsi="TheSans-B6SemiBold" w:cs="TheSans-B6SemiBold"/>
          <w:bCs/>
          <w:sz w:val="19"/>
          <w:szCs w:val="19"/>
        </w:rPr>
        <w:t xml:space="preserve">“stare il meglio </w:t>
      </w:r>
      <w:r w:rsidR="00D64AC8">
        <w:rPr>
          <w:rFonts w:ascii="TheSans-B6SemiBold" w:hAnsi="TheSans-B6SemiBold" w:cs="TheSans-B6SemiBold"/>
          <w:bCs/>
          <w:sz w:val="19"/>
          <w:szCs w:val="19"/>
        </w:rPr>
        <w:t xml:space="preserve">possibile”, che cosa significhi </w:t>
      </w:r>
      <w:r w:rsidRPr="009249B3">
        <w:rPr>
          <w:rFonts w:ascii="TheSans-B6SemiBold" w:hAnsi="TheSans-B6SemiBold" w:cs="TheSans-B6SemiBold"/>
          <w:bCs/>
          <w:sz w:val="19"/>
          <w:szCs w:val="19"/>
        </w:rPr>
        <w:t>“qualità di vit</w:t>
      </w:r>
      <w:r w:rsidR="00645EE4">
        <w:rPr>
          <w:rFonts w:ascii="TheSans-B6SemiBold" w:hAnsi="TheSans-B6SemiBold" w:cs="TheSans-B6SemiBold"/>
          <w:bCs/>
          <w:sz w:val="19"/>
          <w:szCs w:val="19"/>
        </w:rPr>
        <w:t xml:space="preserve">a” per quella specifica persona </w:t>
      </w:r>
      <w:r w:rsidRPr="009249B3">
        <w:rPr>
          <w:rFonts w:ascii="TheSans-B6SemiBold" w:hAnsi="TheSans-B6SemiBold" w:cs="TheSans-B6SemiBold"/>
          <w:bCs/>
          <w:sz w:val="19"/>
          <w:szCs w:val="19"/>
        </w:rPr>
        <w:t>nell’àmbito del suo contesto. Il “benessere” d</w:t>
      </w:r>
      <w:r w:rsidR="00645EE4">
        <w:rPr>
          <w:rFonts w:ascii="TheSans-B6SemiBold" w:hAnsi="TheSans-B6SemiBold" w:cs="TheSans-B6SemiBold"/>
          <w:bCs/>
          <w:sz w:val="19"/>
          <w:szCs w:val="19"/>
        </w:rPr>
        <w:t xml:space="preserve">i </w:t>
      </w:r>
      <w:r w:rsidRPr="009249B3">
        <w:rPr>
          <w:rFonts w:ascii="TheSans-B6SemiBold" w:hAnsi="TheSans-B6SemiBold" w:cs="TheSans-B6SemiBold"/>
          <w:bCs/>
          <w:sz w:val="19"/>
          <w:szCs w:val="19"/>
        </w:rPr>
        <w:t>una specifica p</w:t>
      </w:r>
      <w:r w:rsidR="00645EE4">
        <w:rPr>
          <w:rFonts w:ascii="TheSans-B6SemiBold" w:hAnsi="TheSans-B6SemiBold" w:cs="TheSans-B6SemiBold"/>
          <w:bCs/>
          <w:sz w:val="19"/>
          <w:szCs w:val="19"/>
        </w:rPr>
        <w:t xml:space="preserve">ersona, sulla base della storia </w:t>
      </w:r>
      <w:r w:rsidRPr="009249B3">
        <w:rPr>
          <w:rFonts w:ascii="TheSans-B6SemiBold" w:hAnsi="TheSans-B6SemiBold" w:cs="TheSans-B6SemiBold"/>
          <w:bCs/>
          <w:sz w:val="19"/>
          <w:szCs w:val="19"/>
        </w:rPr>
        <w:t>sua e della sua fa</w:t>
      </w:r>
      <w:r w:rsidR="00645EE4">
        <w:rPr>
          <w:rFonts w:ascii="TheSans-B6SemiBold" w:hAnsi="TheSans-B6SemiBold" w:cs="TheSans-B6SemiBold"/>
          <w:bCs/>
          <w:sz w:val="19"/>
          <w:szCs w:val="19"/>
        </w:rPr>
        <w:t xml:space="preserve">miglia, può avere significati e </w:t>
      </w:r>
      <w:r w:rsidRPr="009249B3">
        <w:rPr>
          <w:rFonts w:ascii="TheSans-B6SemiBold" w:hAnsi="TheSans-B6SemiBold" w:cs="TheSans-B6SemiBold"/>
          <w:bCs/>
          <w:sz w:val="19"/>
          <w:szCs w:val="19"/>
        </w:rPr>
        <w:t>connotazioni dive</w:t>
      </w:r>
      <w:r w:rsidR="00645EE4">
        <w:rPr>
          <w:rFonts w:ascii="TheSans-B6SemiBold" w:hAnsi="TheSans-B6SemiBold" w:cs="TheSans-B6SemiBold"/>
          <w:bCs/>
          <w:sz w:val="19"/>
          <w:szCs w:val="19"/>
        </w:rPr>
        <w:t xml:space="preserve">rse: può avere una connotazione </w:t>
      </w:r>
      <w:r w:rsidRPr="009249B3">
        <w:rPr>
          <w:rFonts w:ascii="TheSans-B6SemiBold" w:hAnsi="TheSans-B6SemiBold" w:cs="TheSans-B6SemiBold"/>
          <w:bCs/>
          <w:sz w:val="19"/>
          <w:szCs w:val="19"/>
        </w:rPr>
        <w:t>fisica, emozio</w:t>
      </w:r>
      <w:r w:rsidR="00645EE4">
        <w:rPr>
          <w:rFonts w:ascii="TheSans-B6SemiBold" w:hAnsi="TheSans-B6SemiBold" w:cs="TheSans-B6SemiBold"/>
          <w:bCs/>
          <w:sz w:val="19"/>
          <w:szCs w:val="19"/>
        </w:rPr>
        <w:t xml:space="preserve">nale, spirituale, intellettuale </w:t>
      </w:r>
      <w:r w:rsidRPr="009249B3">
        <w:rPr>
          <w:rFonts w:ascii="TheSans-B6SemiBold" w:hAnsi="TheSans-B6SemiBold" w:cs="TheSans-B6SemiBold"/>
          <w:bCs/>
          <w:sz w:val="19"/>
          <w:szCs w:val="19"/>
        </w:rPr>
        <w:t>o ancora sociale.</w:t>
      </w:r>
    </w:p>
    <w:p w:rsidR="00B22DBC" w:rsidRPr="009249B3" w:rsidRDefault="00B22DBC" w:rsidP="00B22DBC">
      <w:pPr>
        <w:autoSpaceDE w:val="0"/>
        <w:autoSpaceDN w:val="0"/>
        <w:adjustRightInd w:val="0"/>
        <w:spacing w:after="0" w:line="240" w:lineRule="auto"/>
        <w:rPr>
          <w:rFonts w:ascii="TheSans-B6SemiBold" w:hAnsi="TheSans-B6SemiBold" w:cs="TheSans-B6SemiBold"/>
          <w:bCs/>
          <w:sz w:val="19"/>
          <w:szCs w:val="19"/>
        </w:rPr>
      </w:pPr>
      <w:r w:rsidRPr="009249B3">
        <w:rPr>
          <w:rFonts w:ascii="TheSans-B6SemiBold" w:hAnsi="TheSans-B6SemiBold" w:cs="TheSans-B6SemiBold"/>
          <w:bCs/>
          <w:sz w:val="19"/>
          <w:szCs w:val="19"/>
        </w:rPr>
        <w:t xml:space="preserve">Le cure palliative mettono dunque al centro </w:t>
      </w:r>
      <w:proofErr w:type="spellStart"/>
      <w:r w:rsidR="00645EE4">
        <w:rPr>
          <w:rFonts w:ascii="TheSans-B6SemiBold" w:hAnsi="TheSans-B6SemiBold" w:cs="TheSans-B6SemiBold"/>
          <w:bCs/>
          <w:sz w:val="19"/>
          <w:szCs w:val="19"/>
        </w:rPr>
        <w:t>del</w:t>
      </w:r>
      <w:r w:rsidRPr="009249B3">
        <w:rPr>
          <w:rFonts w:ascii="TheSans-B6SemiBold" w:hAnsi="TheSans-B6SemiBold" w:cs="TheSans-B6SemiBold"/>
          <w:bCs/>
          <w:sz w:val="19"/>
          <w:szCs w:val="19"/>
        </w:rPr>
        <w:t>“</w:t>
      </w:r>
      <w:r w:rsidRPr="009249B3">
        <w:rPr>
          <w:rFonts w:ascii="TheSans-B6SemiBoldItalic" w:hAnsi="TheSans-B6SemiBoldItalic" w:cs="TheSans-B6SemiBoldItalic"/>
          <w:bCs/>
          <w:i/>
          <w:iCs/>
          <w:sz w:val="19"/>
          <w:szCs w:val="19"/>
        </w:rPr>
        <w:t>care</w:t>
      </w:r>
      <w:proofErr w:type="spellEnd"/>
      <w:r w:rsidRPr="009249B3">
        <w:rPr>
          <w:rFonts w:ascii="TheSans-B6SemiBold" w:hAnsi="TheSans-B6SemiBold" w:cs="TheSans-B6SemiBold"/>
          <w:bCs/>
          <w:sz w:val="19"/>
          <w:szCs w:val="19"/>
        </w:rPr>
        <w:t>”, della presa in c</w:t>
      </w:r>
      <w:r w:rsidR="00645EE4">
        <w:rPr>
          <w:rFonts w:ascii="TheSans-B6SemiBold" w:hAnsi="TheSans-B6SemiBold" w:cs="TheSans-B6SemiBold"/>
          <w:bCs/>
          <w:sz w:val="19"/>
          <w:szCs w:val="19"/>
        </w:rPr>
        <w:t xml:space="preserve">ura, il concetto di “benessere” </w:t>
      </w:r>
      <w:r w:rsidRPr="009249B3">
        <w:rPr>
          <w:rFonts w:ascii="TheSans-B6SemiBold" w:hAnsi="TheSans-B6SemiBold" w:cs="TheSans-B6SemiBold"/>
          <w:bCs/>
          <w:sz w:val="19"/>
          <w:szCs w:val="19"/>
        </w:rPr>
        <w:t>e di “qualità</w:t>
      </w:r>
      <w:r w:rsidR="00645EE4">
        <w:rPr>
          <w:rFonts w:ascii="TheSans-B6SemiBold" w:hAnsi="TheSans-B6SemiBold" w:cs="TheSans-B6SemiBold"/>
          <w:bCs/>
          <w:sz w:val="19"/>
          <w:szCs w:val="19"/>
        </w:rPr>
        <w:t xml:space="preserve"> di vita” della persona e della </w:t>
      </w:r>
      <w:r w:rsidRPr="009249B3">
        <w:rPr>
          <w:rFonts w:ascii="TheSans-B6SemiBold" w:hAnsi="TheSans-B6SemiBold" w:cs="TheSans-B6SemiBold"/>
          <w:bCs/>
          <w:sz w:val="19"/>
          <w:szCs w:val="19"/>
        </w:rPr>
        <w:t>sua rete di relazioni.</w:t>
      </w:r>
    </w:p>
    <w:p w:rsidR="00B22DBC" w:rsidRPr="009249B3" w:rsidRDefault="00B22DBC" w:rsidP="00B22DBC">
      <w:pPr>
        <w:autoSpaceDE w:val="0"/>
        <w:autoSpaceDN w:val="0"/>
        <w:adjustRightInd w:val="0"/>
        <w:spacing w:after="0" w:line="240" w:lineRule="auto"/>
        <w:rPr>
          <w:rFonts w:ascii="TheSans-B6SemiBold" w:hAnsi="TheSans-B6SemiBold" w:cs="TheSans-B6SemiBold"/>
          <w:bCs/>
          <w:sz w:val="19"/>
          <w:szCs w:val="19"/>
        </w:rPr>
      </w:pPr>
      <w:r w:rsidRPr="009249B3">
        <w:rPr>
          <w:rFonts w:ascii="TheSans-B6SemiBold" w:hAnsi="TheSans-B6SemiBold" w:cs="TheSans-B6SemiBold"/>
          <w:bCs/>
          <w:sz w:val="19"/>
          <w:szCs w:val="19"/>
        </w:rPr>
        <w:t>La medicina pall</w:t>
      </w:r>
      <w:r w:rsidR="00645EE4">
        <w:rPr>
          <w:rFonts w:ascii="TheSans-B6SemiBold" w:hAnsi="TheSans-B6SemiBold" w:cs="TheSans-B6SemiBold"/>
          <w:bCs/>
          <w:sz w:val="19"/>
          <w:szCs w:val="19"/>
        </w:rPr>
        <w:t xml:space="preserve">iativa mette a disposizione ciò </w:t>
      </w:r>
      <w:r w:rsidRPr="009249B3">
        <w:rPr>
          <w:rFonts w:ascii="TheSans-B6SemiBold" w:hAnsi="TheSans-B6SemiBold" w:cs="TheSans-B6SemiBold"/>
          <w:bCs/>
          <w:sz w:val="19"/>
          <w:szCs w:val="19"/>
        </w:rPr>
        <w:t xml:space="preserve">che di “medico”, </w:t>
      </w:r>
      <w:r w:rsidR="00645EE4">
        <w:rPr>
          <w:rFonts w:ascii="TheSans-B6SemiBold" w:hAnsi="TheSans-B6SemiBold" w:cs="TheSans-B6SemiBold"/>
          <w:bCs/>
          <w:sz w:val="19"/>
          <w:szCs w:val="19"/>
        </w:rPr>
        <w:t xml:space="preserve">clinico, è utile per aiutare la </w:t>
      </w:r>
      <w:r w:rsidRPr="009249B3">
        <w:rPr>
          <w:rFonts w:ascii="TheSans-B6SemiBold" w:hAnsi="TheSans-B6SemiBold" w:cs="TheSans-B6SemiBold"/>
          <w:bCs/>
          <w:sz w:val="19"/>
          <w:szCs w:val="19"/>
        </w:rPr>
        <w:t>persona a raggiungere quel “ben</w:t>
      </w:r>
      <w:r w:rsidR="00645EE4">
        <w:rPr>
          <w:rFonts w:ascii="TheSans-B6SemiBold" w:hAnsi="TheSans-B6SemiBold" w:cs="TheSans-B6SemiBold"/>
          <w:bCs/>
          <w:sz w:val="19"/>
          <w:szCs w:val="19"/>
        </w:rPr>
        <w:t xml:space="preserve">essere e quella </w:t>
      </w:r>
      <w:r w:rsidRPr="009249B3">
        <w:rPr>
          <w:rFonts w:ascii="TheSans-B6SemiBold" w:hAnsi="TheSans-B6SemiBold" w:cs="TheSans-B6SemiBold"/>
          <w:bCs/>
          <w:sz w:val="19"/>
          <w:szCs w:val="19"/>
        </w:rPr>
        <w:t>qualità di vita” c</w:t>
      </w:r>
      <w:r w:rsidR="00645EE4">
        <w:rPr>
          <w:rFonts w:ascii="TheSans-B6SemiBold" w:hAnsi="TheSans-B6SemiBold" w:cs="TheSans-B6SemiBold"/>
          <w:bCs/>
          <w:sz w:val="19"/>
          <w:szCs w:val="19"/>
        </w:rPr>
        <w:t xml:space="preserve">he è propria di quella persona, </w:t>
      </w:r>
      <w:r w:rsidRPr="009249B3">
        <w:rPr>
          <w:rFonts w:ascii="TheSans-B6SemiBold" w:hAnsi="TheSans-B6SemiBold" w:cs="TheSans-B6SemiBold"/>
          <w:bCs/>
          <w:sz w:val="19"/>
          <w:szCs w:val="19"/>
        </w:rPr>
        <w:t>sulla base della sua</w:t>
      </w:r>
      <w:r w:rsidR="00645EE4">
        <w:rPr>
          <w:rFonts w:ascii="TheSans-B6SemiBold" w:hAnsi="TheSans-B6SemiBold" w:cs="TheSans-B6SemiBold"/>
          <w:bCs/>
          <w:sz w:val="19"/>
          <w:szCs w:val="19"/>
        </w:rPr>
        <w:t xml:space="preserve"> storia. In cure palliative gli </w:t>
      </w:r>
      <w:r w:rsidRPr="009249B3">
        <w:rPr>
          <w:rFonts w:ascii="TheSans-B6SemiBold" w:hAnsi="TheSans-B6SemiBold" w:cs="TheSans-B6SemiBold"/>
          <w:bCs/>
          <w:sz w:val="19"/>
          <w:szCs w:val="19"/>
        </w:rPr>
        <w:t>aspetti clinici ven</w:t>
      </w:r>
      <w:r w:rsidR="00645EE4">
        <w:rPr>
          <w:rFonts w:ascii="TheSans-B6SemiBold" w:hAnsi="TheSans-B6SemiBold" w:cs="TheSans-B6SemiBold"/>
          <w:bCs/>
          <w:sz w:val="19"/>
          <w:szCs w:val="19"/>
        </w:rPr>
        <w:t xml:space="preserve">gono letti sempre attraverso la </w:t>
      </w:r>
      <w:r w:rsidRPr="009249B3">
        <w:rPr>
          <w:rFonts w:ascii="TheSans-B6SemiBold" w:hAnsi="TheSans-B6SemiBold" w:cs="TheSans-B6SemiBold"/>
          <w:bCs/>
          <w:sz w:val="19"/>
          <w:szCs w:val="19"/>
        </w:rPr>
        <w:t xml:space="preserve">lente del malato e </w:t>
      </w:r>
      <w:r w:rsidR="00645EE4">
        <w:rPr>
          <w:rFonts w:ascii="TheSans-B6SemiBold" w:hAnsi="TheSans-B6SemiBold" w:cs="TheSans-B6SemiBold"/>
          <w:bCs/>
          <w:sz w:val="19"/>
          <w:szCs w:val="19"/>
        </w:rPr>
        <w:t xml:space="preserve">della sua rete di relazioni. In </w:t>
      </w:r>
      <w:r w:rsidRPr="009249B3">
        <w:rPr>
          <w:rFonts w:ascii="TheSans-B6SemiBold" w:hAnsi="TheSans-B6SemiBold" w:cs="TheSans-B6SemiBold"/>
          <w:bCs/>
          <w:sz w:val="19"/>
          <w:szCs w:val="19"/>
        </w:rPr>
        <w:t xml:space="preserve">cure palliative le priorità vengono </w:t>
      </w:r>
      <w:r w:rsidR="00645EE4">
        <w:rPr>
          <w:rFonts w:ascii="TheSans-B6SemiBold" w:hAnsi="TheSans-B6SemiBold" w:cs="TheSans-B6SemiBold"/>
          <w:bCs/>
          <w:sz w:val="19"/>
          <w:szCs w:val="19"/>
        </w:rPr>
        <w:t xml:space="preserve">definite insieme </w:t>
      </w:r>
      <w:r w:rsidRPr="009249B3">
        <w:rPr>
          <w:rFonts w:ascii="TheSans-B6SemiBold" w:hAnsi="TheSans-B6SemiBold" w:cs="TheSans-B6SemiBold"/>
          <w:bCs/>
          <w:sz w:val="19"/>
          <w:szCs w:val="19"/>
        </w:rPr>
        <w:t>al malato e alla</w:t>
      </w:r>
      <w:r w:rsidR="00645EE4">
        <w:rPr>
          <w:rFonts w:ascii="TheSans-B6SemiBold" w:hAnsi="TheSans-B6SemiBold" w:cs="TheSans-B6SemiBold"/>
          <w:bCs/>
          <w:sz w:val="19"/>
          <w:szCs w:val="19"/>
        </w:rPr>
        <w:t xml:space="preserve"> sua famiglia, sulla base della </w:t>
      </w:r>
      <w:r w:rsidRPr="009249B3">
        <w:rPr>
          <w:rFonts w:ascii="TheSans-B6SemiBold" w:hAnsi="TheSans-B6SemiBold" w:cs="TheSans-B6SemiBold"/>
          <w:bCs/>
          <w:sz w:val="19"/>
          <w:szCs w:val="19"/>
        </w:rPr>
        <w:t>sua storia, e il ris</w:t>
      </w:r>
      <w:r w:rsidR="00D64AC8">
        <w:rPr>
          <w:rFonts w:ascii="TheSans-B6SemiBold" w:hAnsi="TheSans-B6SemiBold" w:cs="TheSans-B6SemiBold"/>
          <w:bCs/>
          <w:sz w:val="19"/>
          <w:szCs w:val="19"/>
        </w:rPr>
        <w:t xml:space="preserve">petto della priorità del malato </w:t>
      </w:r>
      <w:r w:rsidRPr="009249B3">
        <w:rPr>
          <w:rFonts w:ascii="TheSans-B6SemiBold" w:hAnsi="TheSans-B6SemiBold" w:cs="TheSans-B6SemiBold"/>
          <w:bCs/>
          <w:sz w:val="19"/>
          <w:szCs w:val="19"/>
        </w:rPr>
        <w:t>è un elemento guida nel “</w:t>
      </w:r>
      <w:r w:rsidRPr="009249B3">
        <w:rPr>
          <w:rFonts w:ascii="TheSans-B6SemiBoldItalic" w:hAnsi="TheSans-B6SemiBoldItalic" w:cs="TheSans-B6SemiBoldItalic"/>
          <w:bCs/>
          <w:i/>
          <w:iCs/>
          <w:sz w:val="19"/>
          <w:szCs w:val="19"/>
        </w:rPr>
        <w:t>care</w:t>
      </w:r>
      <w:r w:rsidRPr="009249B3">
        <w:rPr>
          <w:rFonts w:ascii="TheSans-B6SemiBold" w:hAnsi="TheSans-B6SemiBold" w:cs="TheSans-B6SemiBold"/>
          <w:bCs/>
          <w:sz w:val="19"/>
          <w:szCs w:val="19"/>
        </w:rPr>
        <w:t>”.</w:t>
      </w:r>
    </w:p>
    <w:p w:rsidR="00B22DBC" w:rsidRPr="009249B3" w:rsidRDefault="00B22DBC" w:rsidP="00B22DBC">
      <w:pPr>
        <w:autoSpaceDE w:val="0"/>
        <w:autoSpaceDN w:val="0"/>
        <w:adjustRightInd w:val="0"/>
        <w:spacing w:after="0" w:line="240" w:lineRule="auto"/>
        <w:rPr>
          <w:rFonts w:ascii="TheSans-B6SemiBold" w:hAnsi="TheSans-B6SemiBold" w:cs="TheSans-B6SemiBold"/>
          <w:bCs/>
          <w:sz w:val="19"/>
          <w:szCs w:val="19"/>
        </w:rPr>
      </w:pPr>
      <w:r w:rsidRPr="009249B3">
        <w:rPr>
          <w:rFonts w:ascii="TheSans-B6SemiBold" w:hAnsi="TheSans-B6SemiBold" w:cs="TheSans-B6SemiBold"/>
          <w:bCs/>
          <w:sz w:val="19"/>
          <w:szCs w:val="19"/>
        </w:rPr>
        <w:t xml:space="preserve">Estremizzando, consapevoli </w:t>
      </w:r>
      <w:r w:rsidR="00D64AC8">
        <w:rPr>
          <w:rFonts w:ascii="TheSans-B6SemiBold" w:hAnsi="TheSans-B6SemiBold" w:cs="TheSans-B6SemiBold"/>
          <w:bCs/>
          <w:sz w:val="19"/>
          <w:szCs w:val="19"/>
        </w:rPr>
        <w:t xml:space="preserve">del rischio di fraintendimento, possiamo affermare che le cure </w:t>
      </w:r>
      <w:r w:rsidRPr="009249B3">
        <w:rPr>
          <w:rFonts w:ascii="TheSans-B6SemiBold" w:hAnsi="TheSans-B6SemiBold" w:cs="TheSans-B6SemiBold"/>
          <w:bCs/>
          <w:sz w:val="19"/>
          <w:szCs w:val="19"/>
        </w:rPr>
        <w:t>palliative non ab</w:t>
      </w:r>
      <w:r w:rsidR="00D64AC8">
        <w:rPr>
          <w:rFonts w:ascii="TheSans-B6SemiBold" w:hAnsi="TheSans-B6SemiBold" w:cs="TheSans-B6SemiBold"/>
          <w:bCs/>
          <w:sz w:val="19"/>
          <w:szCs w:val="19"/>
        </w:rPr>
        <w:t xml:space="preserve">biano come obiettivo cieco, </w:t>
      </w:r>
      <w:r w:rsidRPr="009249B3">
        <w:rPr>
          <w:rFonts w:ascii="TheSans-B6SemiBold" w:hAnsi="TheSans-B6SemiBold" w:cs="TheSans-B6SemiBold"/>
          <w:bCs/>
          <w:sz w:val="19"/>
          <w:szCs w:val="19"/>
        </w:rPr>
        <w:t>aspecifico, il controllo</w:t>
      </w:r>
      <w:r w:rsidR="00D64AC8">
        <w:rPr>
          <w:rFonts w:ascii="TheSans-B6SemiBold" w:hAnsi="TheSans-B6SemiBold" w:cs="TheSans-B6SemiBold"/>
          <w:bCs/>
          <w:sz w:val="19"/>
          <w:szCs w:val="19"/>
        </w:rPr>
        <w:t xml:space="preserve"> del dolore. Le cure palliative </w:t>
      </w:r>
      <w:r w:rsidRPr="009249B3">
        <w:rPr>
          <w:rFonts w:ascii="TheSans-B6SemiBold" w:hAnsi="TheSans-B6SemiBold" w:cs="TheSans-B6SemiBold"/>
          <w:bCs/>
          <w:sz w:val="19"/>
          <w:szCs w:val="19"/>
        </w:rPr>
        <w:t>hanno come obiettivo “anche” il controllo</w:t>
      </w:r>
    </w:p>
    <w:p w:rsidR="00B22DBC" w:rsidRPr="009249B3" w:rsidRDefault="00B22DBC" w:rsidP="00B22DBC">
      <w:pPr>
        <w:autoSpaceDE w:val="0"/>
        <w:autoSpaceDN w:val="0"/>
        <w:adjustRightInd w:val="0"/>
        <w:spacing w:after="0" w:line="240" w:lineRule="auto"/>
        <w:rPr>
          <w:rFonts w:ascii="TheSans-B6SemiBold" w:hAnsi="TheSans-B6SemiBold" w:cs="TheSans-B6SemiBold"/>
          <w:bCs/>
          <w:sz w:val="19"/>
          <w:szCs w:val="19"/>
        </w:rPr>
      </w:pPr>
      <w:r w:rsidRPr="009249B3">
        <w:rPr>
          <w:rFonts w:ascii="TheSans-B6SemiBold" w:hAnsi="TheSans-B6SemiBold" w:cs="TheSans-B6SemiBold"/>
          <w:bCs/>
          <w:sz w:val="19"/>
          <w:szCs w:val="19"/>
        </w:rPr>
        <w:t>del dolore, se ques</w:t>
      </w:r>
      <w:r w:rsidR="00D64AC8">
        <w:rPr>
          <w:rFonts w:ascii="TheSans-B6SemiBold" w:hAnsi="TheSans-B6SemiBold" w:cs="TheSans-B6SemiBold"/>
          <w:bCs/>
          <w:sz w:val="19"/>
          <w:szCs w:val="19"/>
        </w:rPr>
        <w:t xml:space="preserve">to è l’obiettivo del malato. La </w:t>
      </w:r>
      <w:r w:rsidRPr="009249B3">
        <w:rPr>
          <w:rFonts w:ascii="TheSans-B6SemiBold" w:hAnsi="TheSans-B6SemiBold" w:cs="TheSans-B6SemiBold"/>
          <w:bCs/>
          <w:sz w:val="19"/>
          <w:szCs w:val="19"/>
        </w:rPr>
        <w:t>terapia del do</w:t>
      </w:r>
      <w:r w:rsidR="00D64AC8">
        <w:rPr>
          <w:rFonts w:ascii="TheSans-B6SemiBold" w:hAnsi="TheSans-B6SemiBold" w:cs="TheSans-B6SemiBold"/>
          <w:bCs/>
          <w:sz w:val="19"/>
          <w:szCs w:val="19"/>
        </w:rPr>
        <w:t xml:space="preserve">lore è infatti parte integrante </w:t>
      </w:r>
      <w:r w:rsidRPr="009249B3">
        <w:rPr>
          <w:rFonts w:ascii="TheSans-B6SemiBold" w:hAnsi="TheSans-B6SemiBold" w:cs="TheSans-B6SemiBold"/>
          <w:bCs/>
          <w:sz w:val="19"/>
          <w:szCs w:val="19"/>
        </w:rPr>
        <w:t>delle cure palliative, che tuttav</w:t>
      </w:r>
      <w:r w:rsidR="00D64AC8">
        <w:rPr>
          <w:rFonts w:ascii="TheSans-B6SemiBold" w:hAnsi="TheSans-B6SemiBold" w:cs="TheSans-B6SemiBold"/>
          <w:bCs/>
          <w:sz w:val="19"/>
          <w:szCs w:val="19"/>
        </w:rPr>
        <w:t xml:space="preserve">ia non si esauriscono </w:t>
      </w:r>
      <w:r w:rsidRPr="009249B3">
        <w:rPr>
          <w:rFonts w:ascii="TheSans-B6SemiBold" w:hAnsi="TheSans-B6SemiBold" w:cs="TheSans-B6SemiBold"/>
          <w:bCs/>
          <w:sz w:val="19"/>
          <w:szCs w:val="19"/>
        </w:rPr>
        <w:t>in questo, esse</w:t>
      </w:r>
      <w:r w:rsidR="00D64AC8">
        <w:rPr>
          <w:rFonts w:ascii="TheSans-B6SemiBold" w:hAnsi="TheSans-B6SemiBold" w:cs="TheSans-B6SemiBold"/>
          <w:bCs/>
          <w:sz w:val="19"/>
          <w:szCs w:val="19"/>
        </w:rPr>
        <w:t xml:space="preserve"> comprendono anche l’assistenza </w:t>
      </w:r>
      <w:r w:rsidRPr="009249B3">
        <w:rPr>
          <w:rFonts w:ascii="TheSans-B6SemiBold" w:hAnsi="TheSans-B6SemiBold" w:cs="TheSans-B6SemiBold"/>
          <w:bCs/>
          <w:sz w:val="19"/>
          <w:szCs w:val="19"/>
        </w:rPr>
        <w:t xml:space="preserve">psicologica, sociale e spirituale e il </w:t>
      </w:r>
      <w:r w:rsidRPr="009249B3">
        <w:rPr>
          <w:rFonts w:ascii="TheSans-B6SemiBoldItalic" w:hAnsi="TheSans-B6SemiBoldItalic" w:cs="TheSans-B6SemiBoldItalic"/>
          <w:bCs/>
          <w:i/>
          <w:iCs/>
          <w:sz w:val="19"/>
          <w:szCs w:val="19"/>
        </w:rPr>
        <w:t>nursing</w:t>
      </w:r>
      <w:r w:rsidR="00D64AC8">
        <w:rPr>
          <w:rFonts w:ascii="TheSans-B6SemiBold" w:hAnsi="TheSans-B6SemiBold" w:cs="TheSans-B6SemiBold"/>
          <w:bCs/>
          <w:sz w:val="19"/>
          <w:szCs w:val="19"/>
        </w:rPr>
        <w:t xml:space="preserve">: </w:t>
      </w:r>
      <w:r w:rsidRPr="009249B3">
        <w:rPr>
          <w:rFonts w:ascii="TheSans-B6SemiBold" w:hAnsi="TheSans-B6SemiBold" w:cs="TheSans-B6SemiBold"/>
          <w:bCs/>
          <w:sz w:val="19"/>
          <w:szCs w:val="19"/>
        </w:rPr>
        <w:t>tutti elementi imprescindibili.</w:t>
      </w:r>
    </w:p>
    <w:p w:rsidR="00B22DBC" w:rsidRPr="009249B3" w:rsidRDefault="00B22DBC" w:rsidP="00B22DBC">
      <w:pPr>
        <w:autoSpaceDE w:val="0"/>
        <w:autoSpaceDN w:val="0"/>
        <w:adjustRightInd w:val="0"/>
        <w:spacing w:after="0" w:line="240" w:lineRule="auto"/>
        <w:rPr>
          <w:rFonts w:ascii="TheSans-B6SemiBold" w:hAnsi="TheSans-B6SemiBold" w:cs="TheSans-B6SemiBold"/>
          <w:bCs/>
          <w:sz w:val="19"/>
          <w:szCs w:val="19"/>
        </w:rPr>
      </w:pPr>
      <w:r w:rsidRPr="009249B3">
        <w:rPr>
          <w:rFonts w:ascii="TheSans-B6SemiBold" w:hAnsi="TheSans-B6SemiBold" w:cs="TheSans-B6SemiBold"/>
          <w:bCs/>
          <w:sz w:val="19"/>
          <w:szCs w:val="19"/>
        </w:rPr>
        <w:t>La denominazione stessa della Società Italiana</w:t>
      </w:r>
      <w:r w:rsidR="00A5744B">
        <w:rPr>
          <w:rFonts w:ascii="TheSans-B6SemiBold" w:hAnsi="TheSans-B6SemiBold" w:cs="TheSans-B6SemiBold"/>
          <w:bCs/>
          <w:sz w:val="19"/>
          <w:szCs w:val="19"/>
        </w:rPr>
        <w:t xml:space="preserve"> </w:t>
      </w:r>
      <w:r w:rsidRPr="009249B3">
        <w:rPr>
          <w:rFonts w:ascii="TheSans-B6SemiBold" w:hAnsi="TheSans-B6SemiBold" w:cs="TheSans-B6SemiBold"/>
          <w:bCs/>
          <w:sz w:val="19"/>
          <w:szCs w:val="19"/>
        </w:rPr>
        <w:t>di Cure Palliative (SICP) sottolinea la scelta di</w:t>
      </w:r>
      <w:r w:rsidR="00A5744B">
        <w:rPr>
          <w:rFonts w:ascii="TheSans-B6SemiBold" w:hAnsi="TheSans-B6SemiBold" w:cs="TheSans-B6SemiBold"/>
          <w:bCs/>
          <w:sz w:val="19"/>
          <w:szCs w:val="19"/>
        </w:rPr>
        <w:t xml:space="preserve"> </w:t>
      </w:r>
      <w:r w:rsidRPr="009249B3">
        <w:rPr>
          <w:rFonts w:ascii="TheSans-B6SemiBold" w:hAnsi="TheSans-B6SemiBold" w:cs="TheSans-B6SemiBold"/>
          <w:bCs/>
          <w:sz w:val="19"/>
          <w:szCs w:val="19"/>
        </w:rPr>
        <w:t xml:space="preserve">mettere al centro la </w:t>
      </w:r>
      <w:proofErr w:type="spellStart"/>
      <w:r w:rsidRPr="009249B3">
        <w:rPr>
          <w:rFonts w:ascii="TheSans-B6SemiBold" w:hAnsi="TheSans-B6SemiBold" w:cs="TheSans-B6SemiBold"/>
          <w:bCs/>
          <w:sz w:val="19"/>
          <w:szCs w:val="19"/>
        </w:rPr>
        <w:t>transdisciplinarità</w:t>
      </w:r>
      <w:proofErr w:type="spellEnd"/>
      <w:r w:rsidRPr="009249B3">
        <w:rPr>
          <w:rFonts w:ascii="TheSans-B6SemiBold" w:hAnsi="TheSans-B6SemiBold" w:cs="TheSans-B6SemiBold"/>
          <w:bCs/>
          <w:sz w:val="19"/>
          <w:szCs w:val="19"/>
        </w:rPr>
        <w:t xml:space="preserve"> e inserisce</w:t>
      </w:r>
      <w:r w:rsidR="00A5744B">
        <w:rPr>
          <w:rFonts w:ascii="TheSans-B6SemiBold" w:hAnsi="TheSans-B6SemiBold" w:cs="TheSans-B6SemiBold"/>
          <w:bCs/>
          <w:sz w:val="19"/>
          <w:szCs w:val="19"/>
        </w:rPr>
        <w:t xml:space="preserve"> </w:t>
      </w:r>
      <w:r w:rsidRPr="009249B3">
        <w:rPr>
          <w:rFonts w:ascii="TheSans-B6SemiBold" w:hAnsi="TheSans-B6SemiBold" w:cs="TheSans-B6SemiBold"/>
          <w:bCs/>
          <w:sz w:val="19"/>
          <w:szCs w:val="19"/>
        </w:rPr>
        <w:t>gli aspetti medico-clinico-assistenziali in un</w:t>
      </w:r>
      <w:r w:rsidR="00A5744B">
        <w:rPr>
          <w:rFonts w:ascii="TheSans-B6SemiBold" w:hAnsi="TheSans-B6SemiBold" w:cs="TheSans-B6SemiBold"/>
          <w:bCs/>
          <w:sz w:val="19"/>
          <w:szCs w:val="19"/>
        </w:rPr>
        <w:t xml:space="preserve"> </w:t>
      </w:r>
      <w:r w:rsidRPr="009249B3">
        <w:rPr>
          <w:rFonts w:ascii="TheSans-B6SemiBold" w:hAnsi="TheSans-B6SemiBold" w:cs="TheSans-B6SemiBold"/>
          <w:bCs/>
          <w:sz w:val="19"/>
          <w:szCs w:val="19"/>
        </w:rPr>
        <w:t>àmbito più ampio, che comprende nella cura gli</w:t>
      </w:r>
      <w:r w:rsidR="00A5744B">
        <w:rPr>
          <w:rFonts w:ascii="TheSans-B6SemiBold" w:hAnsi="TheSans-B6SemiBold" w:cs="TheSans-B6SemiBold"/>
          <w:bCs/>
          <w:sz w:val="19"/>
          <w:szCs w:val="19"/>
        </w:rPr>
        <w:t xml:space="preserve"> </w:t>
      </w:r>
      <w:r w:rsidRPr="009249B3">
        <w:rPr>
          <w:rFonts w:ascii="TheSans-B6SemiBold" w:hAnsi="TheSans-B6SemiBold" w:cs="TheSans-B6SemiBold"/>
          <w:bCs/>
          <w:sz w:val="19"/>
          <w:szCs w:val="19"/>
        </w:rPr>
        <w:t>aspetti psicologici, sociali, spirituali ed esistenziali.</w:t>
      </w:r>
    </w:p>
    <w:p w:rsidR="00B22DBC" w:rsidRDefault="00B22DBC" w:rsidP="00B22DBC">
      <w:pPr>
        <w:autoSpaceDE w:val="0"/>
        <w:autoSpaceDN w:val="0"/>
        <w:adjustRightInd w:val="0"/>
        <w:spacing w:after="0" w:line="240" w:lineRule="auto"/>
        <w:rPr>
          <w:rFonts w:ascii="TheSans-B6SemiBold" w:hAnsi="TheSans-B6SemiBold" w:cs="TheSans-B6SemiBold"/>
          <w:bCs/>
          <w:sz w:val="19"/>
          <w:szCs w:val="19"/>
        </w:rPr>
      </w:pPr>
      <w:r w:rsidRPr="009249B3">
        <w:rPr>
          <w:rFonts w:ascii="TheSans-B6SemiBold" w:hAnsi="TheSans-B6SemiBold" w:cs="TheSans-B6SemiBold"/>
          <w:bCs/>
          <w:sz w:val="19"/>
          <w:szCs w:val="19"/>
        </w:rPr>
        <w:t>È evidente che l’antropologia, l’etica, la</w:t>
      </w:r>
      <w:r w:rsidR="00A5744B">
        <w:rPr>
          <w:rFonts w:ascii="TheSans-B6SemiBold" w:hAnsi="TheSans-B6SemiBold" w:cs="TheSans-B6SemiBold"/>
          <w:bCs/>
          <w:sz w:val="19"/>
          <w:szCs w:val="19"/>
        </w:rPr>
        <w:t xml:space="preserve"> </w:t>
      </w:r>
      <w:r w:rsidRPr="009249B3">
        <w:rPr>
          <w:rFonts w:ascii="TheSans-B6SemiBold" w:hAnsi="TheSans-B6SemiBold" w:cs="TheSans-B6SemiBold"/>
          <w:bCs/>
          <w:sz w:val="19"/>
          <w:szCs w:val="19"/>
        </w:rPr>
        <w:t>filosofia, la psicologia e la sociologia giocano</w:t>
      </w:r>
      <w:r w:rsidR="00A5744B">
        <w:rPr>
          <w:rFonts w:ascii="TheSans-B6SemiBold" w:hAnsi="TheSans-B6SemiBold" w:cs="TheSans-B6SemiBold"/>
          <w:bCs/>
          <w:sz w:val="19"/>
          <w:szCs w:val="19"/>
        </w:rPr>
        <w:t xml:space="preserve"> </w:t>
      </w:r>
      <w:r w:rsidRPr="009249B3">
        <w:rPr>
          <w:rFonts w:ascii="TheSans-B6SemiBold" w:hAnsi="TheSans-B6SemiBold" w:cs="TheSans-B6SemiBold"/>
          <w:bCs/>
          <w:sz w:val="19"/>
          <w:szCs w:val="19"/>
        </w:rPr>
        <w:t>un ruolo altrettanto essenziale.</w:t>
      </w:r>
    </w:p>
    <w:p w:rsidR="009345A8" w:rsidRPr="009249B3" w:rsidRDefault="009345A8" w:rsidP="00B22DBC">
      <w:pPr>
        <w:autoSpaceDE w:val="0"/>
        <w:autoSpaceDN w:val="0"/>
        <w:adjustRightInd w:val="0"/>
        <w:spacing w:after="0" w:line="240" w:lineRule="auto"/>
        <w:rPr>
          <w:rFonts w:ascii="TheSans-B6SemiBold" w:hAnsi="TheSans-B6SemiBold" w:cs="TheSans-B6SemiBold"/>
          <w:bCs/>
          <w:sz w:val="19"/>
          <w:szCs w:val="19"/>
        </w:rPr>
      </w:pPr>
    </w:p>
    <w:p w:rsidR="00B22DBC" w:rsidRDefault="00B22DBC" w:rsidP="00B22DBC">
      <w:pPr>
        <w:autoSpaceDE w:val="0"/>
        <w:autoSpaceDN w:val="0"/>
        <w:adjustRightInd w:val="0"/>
        <w:spacing w:after="0" w:line="240" w:lineRule="auto"/>
        <w:rPr>
          <w:rFonts w:ascii="TheSans-B7Bold" w:hAnsi="TheSans-B7Bold" w:cs="TheSans-B7Bold"/>
          <w:b/>
          <w:bCs/>
          <w:sz w:val="21"/>
          <w:szCs w:val="21"/>
        </w:rPr>
      </w:pPr>
      <w:r>
        <w:rPr>
          <w:rFonts w:ascii="TheSans-B7Bold" w:hAnsi="TheSans-B7Bold" w:cs="TheSans-B7Bold"/>
          <w:b/>
          <w:bCs/>
          <w:sz w:val="21"/>
          <w:szCs w:val="21"/>
        </w:rPr>
        <w:t>Il “ritorno” alla medicina di cura</w:t>
      </w:r>
    </w:p>
    <w:p w:rsidR="00A5744B"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“Osservare t</w:t>
      </w:r>
      <w:r w:rsidR="009345A8" w:rsidRPr="009345A8">
        <w:rPr>
          <w:rFonts w:ascii="TheSans-B6SemiBoldItalic" w:hAnsi="TheSans-B6SemiBoldItalic" w:cs="TheSans-B6SemiBoldItalic"/>
          <w:bCs/>
          <w:i/>
          <w:iCs/>
          <w:sz w:val="19"/>
          <w:szCs w:val="19"/>
        </w:rPr>
        <w:t xml:space="preserve">utto e studiare il paziente più </w:t>
      </w:r>
      <w:r w:rsidR="00A5744B">
        <w:rPr>
          <w:rFonts w:ascii="TheSans-B6SemiBoldItalic" w:hAnsi="TheSans-B6SemiBoldItalic" w:cs="TheSans-B6SemiBoldItalic"/>
          <w:bCs/>
          <w:i/>
          <w:iCs/>
          <w:sz w:val="19"/>
          <w:szCs w:val="19"/>
        </w:rPr>
        <w:t xml:space="preserve">che la malattia” </w:t>
      </w:r>
      <w:r w:rsidRPr="009345A8">
        <w:rPr>
          <w:rFonts w:ascii="TheSans-B6SemiBold" w:hAnsi="TheSans-B6SemiBold" w:cs="TheSans-B6SemiBold"/>
          <w:bCs/>
          <w:sz w:val="19"/>
          <w:szCs w:val="19"/>
        </w:rPr>
        <w:t xml:space="preserve">Ippocrate (460-370 </w:t>
      </w:r>
      <w:proofErr w:type="spellStart"/>
      <w:r w:rsidRPr="009345A8">
        <w:rPr>
          <w:rFonts w:ascii="TheSans-B6SemiBold" w:hAnsi="TheSans-B6SemiBold" w:cs="TheSans-B6SemiBold"/>
          <w:bCs/>
          <w:sz w:val="19"/>
          <w:szCs w:val="19"/>
        </w:rPr>
        <w:t>aC</w:t>
      </w:r>
      <w:proofErr w:type="spellEnd"/>
      <w:r w:rsidRPr="009345A8">
        <w:rPr>
          <w:rFonts w:ascii="TheSans-B6SemiBold" w:hAnsi="TheSans-B6SemiBold" w:cs="TheSans-B6SemiBold"/>
          <w:bCs/>
          <w:sz w:val="19"/>
          <w:szCs w:val="19"/>
        </w:rPr>
        <w:t>)</w:t>
      </w:r>
      <w:r w:rsidRPr="009345A8">
        <w:rPr>
          <w:rFonts w:ascii="TheSans-B6SemiBoldItalic" w:hAnsi="TheSans-B6SemiBoldItalic" w:cs="TheSans-B6SemiBoldItalic"/>
          <w:bCs/>
          <w:i/>
          <w:iCs/>
          <w:sz w:val="19"/>
          <w:szCs w:val="19"/>
        </w:rPr>
        <w:t xml:space="preserve"> </w:t>
      </w:r>
    </w:p>
    <w:p w:rsidR="00B22DBC" w:rsidRPr="00A5744B"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“C’è una regola generale e ho visto grandi</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medici operare con quella, ed è che il medico</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non deve trattare la malattia, ma il</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paziente che soffre”.</w:t>
      </w:r>
      <w:r w:rsidR="00A5744B">
        <w:rPr>
          <w:rFonts w:ascii="TheSans-B6SemiBoldItalic" w:hAnsi="TheSans-B6SemiBoldItalic" w:cs="TheSans-B6SemiBoldItalic"/>
          <w:bCs/>
          <w:i/>
          <w:iCs/>
          <w:sz w:val="19"/>
          <w:szCs w:val="19"/>
        </w:rPr>
        <w:t xml:space="preserve"> </w:t>
      </w:r>
      <w:proofErr w:type="spellStart"/>
      <w:r w:rsidRPr="009345A8">
        <w:rPr>
          <w:rFonts w:ascii="TheSans-B6SemiBold" w:hAnsi="TheSans-B6SemiBold" w:cs="TheSans-B6SemiBold"/>
          <w:bCs/>
          <w:sz w:val="19"/>
          <w:szCs w:val="19"/>
        </w:rPr>
        <w:t>Maimonide</w:t>
      </w:r>
      <w:proofErr w:type="spellEnd"/>
      <w:r w:rsidRPr="009345A8">
        <w:rPr>
          <w:rFonts w:ascii="TheSans-B6SemiBold" w:hAnsi="TheSans-B6SemiBold" w:cs="TheSans-B6SemiBold"/>
          <w:bCs/>
          <w:sz w:val="19"/>
          <w:szCs w:val="19"/>
        </w:rPr>
        <w:t xml:space="preserve"> (1135-1204 </w:t>
      </w:r>
      <w:proofErr w:type="spellStart"/>
      <w:r w:rsidRPr="009345A8">
        <w:rPr>
          <w:rFonts w:ascii="TheSans-B6SemiBold" w:hAnsi="TheSans-B6SemiBold" w:cs="TheSans-B6SemiBold"/>
          <w:bCs/>
          <w:sz w:val="19"/>
          <w:szCs w:val="19"/>
        </w:rPr>
        <w:t>dC</w:t>
      </w:r>
      <w:proofErr w:type="spellEnd"/>
      <w:r w:rsidRPr="009345A8">
        <w:rPr>
          <w:rFonts w:ascii="TheSans-B6SemiBold" w:hAnsi="TheSans-B6SemiBold" w:cs="TheSans-B6SemiBold"/>
          <w:bCs/>
          <w:sz w:val="19"/>
          <w:szCs w:val="19"/>
        </w:rPr>
        <w:t>)</w:t>
      </w:r>
    </w:p>
    <w:p w:rsidR="00B22DBC" w:rsidRPr="00A5744B"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“Il mio metodo è accompagnare per mano i</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miei studenti nella pratica della medicina,</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portandoli a vedere ogni giorno i malati</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nell’ospedale pubblico, affinché possano</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ascoltare i pazienti e i loro sintomi e valutarne</w:t>
      </w:r>
      <w:r w:rsidR="00A5744B">
        <w:rPr>
          <w:rFonts w:ascii="TheSans-B6SemiBoldItalic" w:hAnsi="TheSans-B6SemiBoldItalic" w:cs="TheSans-B6SemiBoldItalic"/>
          <w:bCs/>
          <w:i/>
          <w:iCs/>
          <w:sz w:val="19"/>
          <w:szCs w:val="19"/>
        </w:rPr>
        <w:t xml:space="preserve"> l’esame </w:t>
      </w:r>
      <w:r w:rsidRPr="009345A8">
        <w:rPr>
          <w:rFonts w:ascii="TheSans-B6SemiBoldItalic" w:hAnsi="TheSans-B6SemiBoldItalic" w:cs="TheSans-B6SemiBoldItalic"/>
          <w:bCs/>
          <w:i/>
          <w:iCs/>
          <w:sz w:val="19"/>
          <w:szCs w:val="19"/>
        </w:rPr>
        <w:t>obiettivo. Poi chiedo ciò che</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hanno osservato, i loro pensieri e le loro percezioni</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in merito alle cause della malattia e</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al loro trattamento”.</w:t>
      </w:r>
      <w:r w:rsidR="00A5744B">
        <w:rPr>
          <w:rFonts w:ascii="TheSans-B6SemiBoldItalic" w:hAnsi="TheSans-B6SemiBoldItalic" w:cs="TheSans-B6SemiBoldItalic"/>
          <w:bCs/>
          <w:i/>
          <w:iCs/>
          <w:sz w:val="19"/>
          <w:szCs w:val="19"/>
        </w:rPr>
        <w:t xml:space="preserve"> </w:t>
      </w:r>
      <w:proofErr w:type="spellStart"/>
      <w:r w:rsidRPr="009345A8">
        <w:rPr>
          <w:rFonts w:ascii="TheSans-B6SemiBold" w:hAnsi="TheSans-B6SemiBold" w:cs="TheSans-B6SemiBold"/>
          <w:bCs/>
          <w:sz w:val="19"/>
          <w:szCs w:val="19"/>
        </w:rPr>
        <w:t>Jacobus</w:t>
      </w:r>
      <w:proofErr w:type="spellEnd"/>
      <w:r w:rsidRPr="009345A8">
        <w:rPr>
          <w:rFonts w:ascii="TheSans-B6SemiBold" w:hAnsi="TheSans-B6SemiBold" w:cs="TheSans-B6SemiBold"/>
          <w:bCs/>
          <w:sz w:val="19"/>
          <w:szCs w:val="19"/>
        </w:rPr>
        <w:t xml:space="preserve"> Sylvius (1614-1672 </w:t>
      </w:r>
      <w:proofErr w:type="spellStart"/>
      <w:r w:rsidRPr="009345A8">
        <w:rPr>
          <w:rFonts w:ascii="TheSans-B6SemiBold" w:hAnsi="TheSans-B6SemiBold" w:cs="TheSans-B6SemiBold"/>
          <w:bCs/>
          <w:sz w:val="19"/>
          <w:szCs w:val="19"/>
        </w:rPr>
        <w:t>dC</w:t>
      </w:r>
      <w:proofErr w:type="spellEnd"/>
      <w:r w:rsidRPr="009345A8">
        <w:rPr>
          <w:rFonts w:ascii="TheSans-B6SemiBold" w:hAnsi="TheSans-B6SemiBold" w:cs="TheSans-B6SemiBold"/>
          <w:bCs/>
          <w:sz w:val="19"/>
          <w:szCs w:val="19"/>
        </w:rPr>
        <w:t>)</w:t>
      </w:r>
    </w:p>
    <w:p w:rsidR="00B22DBC" w:rsidRPr="00A5744B"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“Se ascolto dimentico, se vedo capisco, se</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faccio imparo”.</w:t>
      </w:r>
      <w:r w:rsidR="00A5744B">
        <w:rPr>
          <w:rFonts w:ascii="TheSans-B6SemiBoldItalic" w:hAnsi="TheSans-B6SemiBoldItalic" w:cs="TheSans-B6SemiBoldItalic"/>
          <w:bCs/>
          <w:i/>
          <w:iCs/>
          <w:sz w:val="19"/>
          <w:szCs w:val="19"/>
        </w:rPr>
        <w:t xml:space="preserve"> </w:t>
      </w:r>
      <w:r w:rsidRPr="009345A8">
        <w:rPr>
          <w:rFonts w:ascii="TheSans-B6SemiBold" w:hAnsi="TheSans-B6SemiBold" w:cs="TheSans-B6SemiBold"/>
          <w:bCs/>
          <w:sz w:val="19"/>
          <w:szCs w:val="19"/>
        </w:rPr>
        <w:t xml:space="preserve">Confucio (551-479 </w:t>
      </w:r>
      <w:proofErr w:type="spellStart"/>
      <w:r w:rsidRPr="009345A8">
        <w:rPr>
          <w:rFonts w:ascii="TheSans-B6SemiBold" w:hAnsi="TheSans-B6SemiBold" w:cs="TheSans-B6SemiBold"/>
          <w:bCs/>
          <w:sz w:val="19"/>
          <w:szCs w:val="19"/>
        </w:rPr>
        <w:t>aC</w:t>
      </w:r>
      <w:proofErr w:type="spellEnd"/>
      <w:r w:rsidRPr="009345A8">
        <w:rPr>
          <w:rFonts w:ascii="TheSans-B6SemiBold" w:hAnsi="TheSans-B6SemiBold" w:cs="TheSans-B6SemiBold"/>
          <w:bCs/>
          <w:sz w:val="19"/>
          <w:szCs w:val="19"/>
        </w:rPr>
        <w:t>)</w:t>
      </w:r>
    </w:p>
    <w:p w:rsidR="00B22DBC" w:rsidRPr="009345A8" w:rsidRDefault="00B22DBC" w:rsidP="00B22DBC">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L’assetto disciplinare delle cure palliative ha il</w:t>
      </w:r>
      <w:r w:rsidR="00A5744B">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suo “</w:t>
      </w:r>
      <w:r w:rsidRPr="009345A8">
        <w:rPr>
          <w:rFonts w:ascii="TheSans-B6SemiBoldItalic" w:hAnsi="TheSans-B6SemiBoldItalic" w:cs="TheSans-B6SemiBoldItalic"/>
          <w:bCs/>
          <w:i/>
          <w:iCs/>
          <w:sz w:val="19"/>
          <w:szCs w:val="19"/>
        </w:rPr>
        <w:t>core</w:t>
      </w:r>
      <w:r w:rsidRPr="009345A8">
        <w:rPr>
          <w:rFonts w:ascii="TheSans-B6SemiBold" w:hAnsi="TheSans-B6SemiBold" w:cs="TheSans-B6SemiBold"/>
          <w:bCs/>
          <w:sz w:val="19"/>
          <w:szCs w:val="19"/>
        </w:rPr>
        <w:t>” nella individuazione di obiettivi e</w:t>
      </w:r>
      <w:r w:rsidR="00A5744B">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pratiche comuni di cura per il migliore benessere</w:t>
      </w:r>
      <w:r w:rsidR="00A5744B">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possibile del paziente, a partire da approcci e</w:t>
      </w:r>
      <w:r w:rsidR="00A5744B">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strumenti professionali diversi.</w:t>
      </w:r>
    </w:p>
    <w:p w:rsidR="00B22DBC" w:rsidRPr="009345A8"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“Come disciplina, la medicina palliativa</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trova il suo scopo nella pratica, un insieme</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di training … La definizione dei confini accademici</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della medicina palliativa rimane in</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movimento: la medicina palliativa insegna</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i principi della cura per i morenti e i cronici…</w:t>
      </w:r>
    </w:p>
    <w:p w:rsidR="00B22DBC" w:rsidRPr="009345A8"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Ed è dimostrato che gran parte di questi</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principi, applicati precocemente nel percorso</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della malattia, riducono il dolore e la sofferenza.</w:t>
      </w:r>
    </w:p>
    <w:p w:rsidR="00B22DBC" w:rsidRPr="00A5744B"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Una disciplina utile non solo per i</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morenti ma che vede applicazione nel percorso</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 xml:space="preserve">di tutte le malattie croniche” </w:t>
      </w:r>
      <w:r w:rsidRPr="009345A8">
        <w:rPr>
          <w:rFonts w:ascii="TheSans-B6SemiBold" w:hAnsi="TheSans-B6SemiBold" w:cs="TheSans-B6SemiBold"/>
          <w:bCs/>
          <w:sz w:val="19"/>
          <w:szCs w:val="19"/>
        </w:rPr>
        <w:t>(Oxford</w:t>
      </w:r>
      <w:r w:rsidR="00A5744B">
        <w:rPr>
          <w:rFonts w:ascii="TheSans-B6SemiBoldItalic" w:hAnsi="TheSans-B6SemiBoldItalic" w:cs="TheSans-B6SemiBoldItalic"/>
          <w:bCs/>
          <w:i/>
          <w:iCs/>
          <w:sz w:val="19"/>
          <w:szCs w:val="19"/>
        </w:rPr>
        <w:t xml:space="preserve"> </w:t>
      </w:r>
      <w:proofErr w:type="spellStart"/>
      <w:r w:rsidRPr="009345A8">
        <w:rPr>
          <w:rFonts w:ascii="TheSans-B6SemiBold" w:hAnsi="TheSans-B6SemiBold" w:cs="TheSans-B6SemiBold"/>
          <w:bCs/>
          <w:sz w:val="19"/>
          <w:szCs w:val="19"/>
        </w:rPr>
        <w:t>Textbook</w:t>
      </w:r>
      <w:proofErr w:type="spellEnd"/>
      <w:r w:rsidRPr="009345A8">
        <w:rPr>
          <w:rFonts w:ascii="TheSans-B6SemiBold" w:hAnsi="TheSans-B6SemiBold" w:cs="TheSans-B6SemiBold"/>
          <w:bCs/>
          <w:sz w:val="19"/>
          <w:szCs w:val="19"/>
        </w:rPr>
        <w:t xml:space="preserve"> of Palliative Medicine, 1999).</w:t>
      </w:r>
    </w:p>
    <w:p w:rsidR="00B22DBC" w:rsidRPr="009345A8" w:rsidRDefault="00B22DBC" w:rsidP="00B22DBC">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Un adeguato sviluppo della formazione disciplinare</w:t>
      </w:r>
      <w:r w:rsidR="00A5744B">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nelle cure palliative inizia dai corsi di</w:t>
      </w:r>
      <w:r w:rsidR="00A5744B">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laurea per finire nella specializzazione.</w:t>
      </w:r>
    </w:p>
    <w:p w:rsidR="00B22DBC" w:rsidRPr="009345A8" w:rsidRDefault="00B22DBC" w:rsidP="00B22DBC">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Nei corsi di laurea vanno assicurate a tutti le</w:t>
      </w:r>
      <w:r w:rsidR="00A5744B">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basi che riguardano soprattutto conoscenze e</w:t>
      </w:r>
      <w:r w:rsidR="00A5744B">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attitudini necessarie a capire che cosa sono le</w:t>
      </w:r>
      <w:r w:rsidR="00A5744B">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cure palliative e che cosa significa operare in</w:t>
      </w:r>
      <w:r w:rsidR="00A5744B">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 xml:space="preserve">modo </w:t>
      </w:r>
      <w:proofErr w:type="spellStart"/>
      <w:r w:rsidRPr="009345A8">
        <w:rPr>
          <w:rFonts w:ascii="TheSans-B6SemiBold" w:hAnsi="TheSans-B6SemiBold" w:cs="TheSans-B6SemiBold"/>
          <w:bCs/>
          <w:sz w:val="19"/>
          <w:szCs w:val="19"/>
        </w:rPr>
        <w:t>multiprofessionale</w:t>
      </w:r>
      <w:proofErr w:type="spellEnd"/>
      <w:r w:rsidRPr="009345A8">
        <w:rPr>
          <w:rFonts w:ascii="TheSans-B6SemiBold" w:hAnsi="TheSans-B6SemiBold" w:cs="TheSans-B6SemiBold"/>
          <w:bCs/>
          <w:sz w:val="19"/>
          <w:szCs w:val="19"/>
        </w:rPr>
        <w:t>. La filosofia delle cure</w:t>
      </w:r>
      <w:r w:rsidR="00A5744B">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 xml:space="preserve">palliative ha inoltre rilevanza in molti </w:t>
      </w:r>
      <w:proofErr w:type="spellStart"/>
      <w:r w:rsidRPr="009345A8">
        <w:rPr>
          <w:rFonts w:ascii="TheSans-B6SemiBoldItalic" w:hAnsi="TheSans-B6SemiBoldItalic" w:cs="TheSans-B6SemiBoldItalic"/>
          <w:bCs/>
          <w:i/>
          <w:iCs/>
          <w:sz w:val="19"/>
          <w:szCs w:val="19"/>
        </w:rPr>
        <w:t>setting</w:t>
      </w:r>
      <w:proofErr w:type="spellEnd"/>
      <w:r w:rsidR="00A5744B">
        <w:rPr>
          <w:rFonts w:ascii="TheSans-B6SemiBoldItalic" w:hAnsi="TheSans-B6SemiBoldItalic" w:cs="TheSans-B6SemiBoldItalic"/>
          <w:bCs/>
          <w:i/>
          <w:iCs/>
          <w:sz w:val="19"/>
          <w:szCs w:val="19"/>
        </w:rPr>
        <w:t xml:space="preserve"> </w:t>
      </w:r>
      <w:r w:rsidRPr="009345A8">
        <w:rPr>
          <w:rFonts w:ascii="TheSans-B6SemiBold" w:hAnsi="TheSans-B6SemiBold" w:cs="TheSans-B6SemiBold"/>
          <w:bCs/>
          <w:sz w:val="19"/>
          <w:szCs w:val="19"/>
        </w:rPr>
        <w:t>clinici e assist</w:t>
      </w:r>
      <w:r w:rsidR="00A5744B">
        <w:rPr>
          <w:rFonts w:ascii="TheSans-B6SemiBold" w:hAnsi="TheSans-B6SemiBold" w:cs="TheSans-B6SemiBold"/>
          <w:bCs/>
          <w:sz w:val="19"/>
          <w:szCs w:val="19"/>
        </w:rPr>
        <w:t xml:space="preserve">enziali: si ritiene dunque </w:t>
      </w:r>
      <w:proofErr w:type="spellStart"/>
      <w:r w:rsidR="00A5744B">
        <w:rPr>
          <w:rFonts w:ascii="TheSans-B6SemiBold" w:hAnsi="TheSans-B6SemiBold" w:cs="TheSans-B6SemiBold"/>
          <w:bCs/>
          <w:sz w:val="19"/>
          <w:szCs w:val="19"/>
        </w:rPr>
        <w:t>debb</w:t>
      </w:r>
      <w:r w:rsidRPr="009345A8">
        <w:rPr>
          <w:rFonts w:ascii="TheSans-B6SemiBold" w:hAnsi="TheSans-B6SemiBold" w:cs="TheSans-B6SemiBold"/>
          <w:bCs/>
          <w:sz w:val="19"/>
          <w:szCs w:val="19"/>
        </w:rPr>
        <w:t>essere</w:t>
      </w:r>
      <w:proofErr w:type="spellEnd"/>
      <w:r w:rsidRPr="009345A8">
        <w:rPr>
          <w:rFonts w:ascii="TheSans-B6SemiBold" w:hAnsi="TheSans-B6SemiBold" w:cs="TheSans-B6SemiBold"/>
          <w:bCs/>
          <w:sz w:val="19"/>
          <w:szCs w:val="19"/>
        </w:rPr>
        <w:t xml:space="preserve"> – nei suoi fondamentali – conoscenza</w:t>
      </w:r>
      <w:r w:rsidR="00A5744B">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costitutiva delle professionalità implicate.</w:t>
      </w:r>
    </w:p>
    <w:p w:rsidR="00B22DBC" w:rsidRPr="009345A8" w:rsidRDefault="00B22DBC" w:rsidP="00B22DBC">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A livello specialistico (post laurea), la formazione</w:t>
      </w:r>
      <w:r w:rsidR="00A5744B">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 xml:space="preserve">sarà </w:t>
      </w:r>
      <w:proofErr w:type="spellStart"/>
      <w:r w:rsidRPr="009345A8">
        <w:rPr>
          <w:rFonts w:ascii="TheSans-B6SemiBold" w:hAnsi="TheSans-B6SemiBold" w:cs="TheSans-B6SemiBold"/>
          <w:bCs/>
          <w:sz w:val="19"/>
          <w:szCs w:val="19"/>
        </w:rPr>
        <w:t>multiprofessionale</w:t>
      </w:r>
      <w:proofErr w:type="spellEnd"/>
      <w:r w:rsidRPr="009345A8">
        <w:rPr>
          <w:rFonts w:ascii="TheSans-B6SemiBold" w:hAnsi="TheSans-B6SemiBold" w:cs="TheSans-B6SemiBold"/>
          <w:bCs/>
          <w:sz w:val="19"/>
          <w:szCs w:val="19"/>
        </w:rPr>
        <w:t xml:space="preserve"> e basata sulle pratiche</w:t>
      </w:r>
      <w:r w:rsidR="00A5744B">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e le competenze (</w:t>
      </w:r>
      <w:proofErr w:type="spellStart"/>
      <w:r w:rsidRPr="009345A8">
        <w:rPr>
          <w:rFonts w:ascii="TheSans-B6SemiBoldItalic" w:hAnsi="TheSans-B6SemiBoldItalic" w:cs="TheSans-B6SemiBoldItalic"/>
          <w:bCs/>
          <w:i/>
          <w:iCs/>
          <w:sz w:val="19"/>
          <w:szCs w:val="19"/>
        </w:rPr>
        <w:t>skill</w:t>
      </w:r>
      <w:proofErr w:type="spellEnd"/>
      <w:r w:rsidRPr="009345A8">
        <w:rPr>
          <w:rFonts w:ascii="TheSans-B6SemiBold" w:hAnsi="TheSans-B6SemiBold" w:cs="TheSans-B6SemiBold"/>
          <w:bCs/>
          <w:sz w:val="19"/>
          <w:szCs w:val="19"/>
        </w:rPr>
        <w:t>).</w:t>
      </w:r>
    </w:p>
    <w:p w:rsidR="00B22DBC" w:rsidRPr="009345A8"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“Si può affermare che nella formazione di</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base (</w:t>
      </w:r>
      <w:r w:rsidRPr="009345A8">
        <w:rPr>
          <w:rFonts w:ascii="TheSans-B6SemiBold" w:hAnsi="TheSans-B6SemiBold" w:cs="TheSans-B6SemiBold"/>
          <w:bCs/>
          <w:sz w:val="19"/>
          <w:szCs w:val="19"/>
        </w:rPr>
        <w:t>under graduate</w:t>
      </w:r>
      <w:r w:rsidRPr="009345A8">
        <w:rPr>
          <w:rFonts w:ascii="TheSans-B6SemiBoldItalic" w:hAnsi="TheSans-B6SemiBoldItalic" w:cs="TheSans-B6SemiBoldItalic"/>
          <w:bCs/>
          <w:i/>
          <w:iCs/>
          <w:sz w:val="19"/>
          <w:szCs w:val="19"/>
        </w:rPr>
        <w:t>, corrispondente alla</w:t>
      </w:r>
      <w:r w:rsidR="00A5744B">
        <w:rPr>
          <w:rFonts w:ascii="TheSans-B6SemiBoldItalic" w:hAnsi="TheSans-B6SemiBoldItalic" w:cs="TheSans-B6SemiBoldItalic"/>
          <w:bCs/>
          <w:i/>
          <w:iCs/>
          <w:sz w:val="19"/>
          <w:szCs w:val="19"/>
        </w:rPr>
        <w:t xml:space="preserve"> l</w:t>
      </w:r>
      <w:r w:rsidRPr="009345A8">
        <w:rPr>
          <w:rFonts w:ascii="TheSans-B6SemiBoldItalic" w:hAnsi="TheSans-B6SemiBoldItalic" w:cs="TheSans-B6SemiBoldItalic"/>
          <w:bCs/>
          <w:i/>
          <w:iCs/>
          <w:sz w:val="19"/>
          <w:szCs w:val="19"/>
        </w:rPr>
        <w:t xml:space="preserve">aurea breve o al primo ciclo, </w:t>
      </w:r>
      <w:proofErr w:type="spellStart"/>
      <w:r w:rsidRPr="009345A8">
        <w:rPr>
          <w:rFonts w:ascii="TheSans-B6SemiBold" w:hAnsi="TheSans-B6SemiBold" w:cs="TheSans-B6SemiBold"/>
          <w:bCs/>
          <w:sz w:val="19"/>
          <w:szCs w:val="19"/>
        </w:rPr>
        <w:t>ndr</w:t>
      </w:r>
      <w:proofErr w:type="spellEnd"/>
      <w:r w:rsidRPr="009345A8">
        <w:rPr>
          <w:rFonts w:ascii="TheSans-B6SemiBoldItalic" w:hAnsi="TheSans-B6SemiBoldItalic" w:cs="TheSans-B6SemiBoldItalic"/>
          <w:bCs/>
          <w:i/>
          <w:iCs/>
          <w:sz w:val="19"/>
          <w:szCs w:val="19"/>
        </w:rPr>
        <w:t>) l’enfasi va</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posta sui concetti e le attitudini e che la formazione</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specialistica (</w:t>
      </w:r>
      <w:r w:rsidRPr="009345A8">
        <w:rPr>
          <w:rFonts w:ascii="TheSans-B6SemiBold" w:hAnsi="TheSans-B6SemiBold" w:cs="TheSans-B6SemiBold"/>
          <w:bCs/>
          <w:sz w:val="19"/>
          <w:szCs w:val="19"/>
        </w:rPr>
        <w:t>post graduate</w:t>
      </w:r>
      <w:r w:rsidRPr="009345A8">
        <w:rPr>
          <w:rFonts w:ascii="TheSans-B6SemiBoldItalic" w:hAnsi="TheSans-B6SemiBoldItalic" w:cs="TheSans-B6SemiBoldItalic"/>
          <w:bCs/>
          <w:i/>
          <w:iCs/>
          <w:sz w:val="19"/>
          <w:szCs w:val="19"/>
        </w:rPr>
        <w:t>) in cure</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 xml:space="preserve">palliative sarà interattiva, </w:t>
      </w:r>
      <w:proofErr w:type="spellStart"/>
      <w:r w:rsidRPr="009345A8">
        <w:rPr>
          <w:rFonts w:ascii="TheSans-B6SemiBoldItalic" w:hAnsi="TheSans-B6SemiBoldItalic" w:cs="TheSans-B6SemiBoldItalic"/>
          <w:bCs/>
          <w:i/>
          <w:iCs/>
          <w:sz w:val="19"/>
          <w:szCs w:val="19"/>
        </w:rPr>
        <w:t>multiprofessionale</w:t>
      </w:r>
      <w:proofErr w:type="spellEnd"/>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 xml:space="preserve">e più organizzativa che teorica” </w:t>
      </w:r>
      <w:r w:rsidRPr="009345A8">
        <w:rPr>
          <w:rFonts w:ascii="TheSans-B6SemiBold" w:hAnsi="TheSans-B6SemiBold" w:cs="TheSans-B6SemiBold"/>
          <w:bCs/>
          <w:sz w:val="19"/>
          <w:szCs w:val="19"/>
        </w:rPr>
        <w:t>(Oxford</w:t>
      </w:r>
      <w:r w:rsidR="00A5744B">
        <w:rPr>
          <w:rFonts w:ascii="TheSans-B6SemiBoldItalic" w:hAnsi="TheSans-B6SemiBoldItalic" w:cs="TheSans-B6SemiBoldItalic"/>
          <w:bCs/>
          <w:i/>
          <w:iCs/>
          <w:sz w:val="19"/>
          <w:szCs w:val="19"/>
        </w:rPr>
        <w:t xml:space="preserve"> </w:t>
      </w:r>
      <w:proofErr w:type="spellStart"/>
      <w:r w:rsidRPr="009345A8">
        <w:rPr>
          <w:rFonts w:ascii="TheSans-B6SemiBold" w:hAnsi="TheSans-B6SemiBold" w:cs="TheSans-B6SemiBold"/>
          <w:bCs/>
          <w:sz w:val="19"/>
          <w:szCs w:val="19"/>
        </w:rPr>
        <w:t>Textbook</w:t>
      </w:r>
      <w:proofErr w:type="spellEnd"/>
      <w:r w:rsidRPr="009345A8">
        <w:rPr>
          <w:rFonts w:ascii="TheSans-B6SemiBold" w:hAnsi="TheSans-B6SemiBold" w:cs="TheSans-B6SemiBold"/>
          <w:bCs/>
          <w:sz w:val="19"/>
          <w:szCs w:val="19"/>
        </w:rPr>
        <w:t xml:space="preserve"> of Palliative Medicine, 1999)</w:t>
      </w:r>
      <w:r w:rsidRPr="009345A8">
        <w:rPr>
          <w:rFonts w:ascii="TheSans-B6SemiBoldItalic" w:hAnsi="TheSans-B6SemiBoldItalic" w:cs="TheSans-B6SemiBoldItalic"/>
          <w:bCs/>
          <w:i/>
          <w:iCs/>
          <w:sz w:val="19"/>
          <w:szCs w:val="19"/>
        </w:rPr>
        <w:t>.</w:t>
      </w:r>
    </w:p>
    <w:p w:rsidR="00B22DBC" w:rsidRPr="009345A8"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“Molte specialità sono basate su organi</w:t>
      </w:r>
    </w:p>
    <w:p w:rsidR="00B22DBC" w:rsidRPr="009345A8"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 xml:space="preserve">(cardiologia, neurologia, </w:t>
      </w:r>
      <w:proofErr w:type="spellStart"/>
      <w:r w:rsidRPr="009345A8">
        <w:rPr>
          <w:rFonts w:ascii="TheSans-B6SemiBoldItalic" w:hAnsi="TheSans-B6SemiBoldItalic" w:cs="TheSans-B6SemiBoldItalic"/>
          <w:bCs/>
          <w:i/>
          <w:iCs/>
          <w:sz w:val="19"/>
          <w:szCs w:val="19"/>
        </w:rPr>
        <w:t>etc</w:t>
      </w:r>
      <w:proofErr w:type="spellEnd"/>
      <w:r w:rsidRPr="009345A8">
        <w:rPr>
          <w:rFonts w:ascii="TheSans-B6SemiBoldItalic" w:hAnsi="TheSans-B6SemiBoldItalic" w:cs="TheSans-B6SemiBoldItalic"/>
          <w:bCs/>
          <w:i/>
          <w:iCs/>
          <w:sz w:val="19"/>
          <w:szCs w:val="19"/>
        </w:rPr>
        <w:t>), o su tipi di</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 xml:space="preserve">patologie (infettive, oncologiche, </w:t>
      </w:r>
      <w:proofErr w:type="spellStart"/>
      <w:r w:rsidRPr="009345A8">
        <w:rPr>
          <w:rFonts w:ascii="TheSans-B6SemiBoldItalic" w:hAnsi="TheSans-B6SemiBoldItalic" w:cs="TheSans-B6SemiBoldItalic"/>
          <w:bCs/>
          <w:i/>
          <w:iCs/>
          <w:sz w:val="19"/>
          <w:szCs w:val="19"/>
        </w:rPr>
        <w:t>etc</w:t>
      </w:r>
      <w:proofErr w:type="spellEnd"/>
      <w:r w:rsidRPr="009345A8">
        <w:rPr>
          <w:rFonts w:ascii="TheSans-B6SemiBoldItalic" w:hAnsi="TheSans-B6SemiBoldItalic" w:cs="TheSans-B6SemiBoldItalic"/>
          <w:bCs/>
          <w:i/>
          <w:iCs/>
          <w:sz w:val="19"/>
          <w:szCs w:val="19"/>
        </w:rPr>
        <w:t>) altre</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specialità sono definite in relazione a particolari</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gruppi di pazienti (pediatria, ostetricia,</w:t>
      </w:r>
      <w:r w:rsidR="00A5744B">
        <w:rPr>
          <w:rFonts w:ascii="TheSans-B6SemiBoldItalic" w:hAnsi="TheSans-B6SemiBoldItalic" w:cs="TheSans-B6SemiBoldItalic"/>
          <w:bCs/>
          <w:i/>
          <w:iCs/>
          <w:sz w:val="19"/>
          <w:szCs w:val="19"/>
        </w:rPr>
        <w:t xml:space="preserve"> </w:t>
      </w:r>
      <w:proofErr w:type="spellStart"/>
      <w:r w:rsidRPr="009345A8">
        <w:rPr>
          <w:rFonts w:ascii="TheSans-B6SemiBoldItalic" w:hAnsi="TheSans-B6SemiBoldItalic" w:cs="TheSans-B6SemiBoldItalic"/>
          <w:bCs/>
          <w:i/>
          <w:iCs/>
          <w:sz w:val="19"/>
          <w:szCs w:val="19"/>
        </w:rPr>
        <w:t>etc</w:t>
      </w:r>
      <w:proofErr w:type="spellEnd"/>
      <w:r w:rsidRPr="009345A8">
        <w:rPr>
          <w:rFonts w:ascii="TheSans-B6SemiBoldItalic" w:hAnsi="TheSans-B6SemiBoldItalic" w:cs="TheSans-B6SemiBoldItalic"/>
          <w:bCs/>
          <w:i/>
          <w:iCs/>
          <w:sz w:val="19"/>
          <w:szCs w:val="19"/>
        </w:rPr>
        <w:t>), la specialità in medicina palliativa</w:t>
      </w:r>
      <w:r w:rsidR="00A5744B">
        <w:rPr>
          <w:rFonts w:ascii="TheSans-B6SemiBoldItalic" w:hAnsi="TheSans-B6SemiBoldItalic" w:cs="TheSans-B6SemiBoldItalic"/>
          <w:bCs/>
          <w:i/>
          <w:iCs/>
          <w:sz w:val="19"/>
          <w:szCs w:val="19"/>
        </w:rPr>
        <w:t xml:space="preserve"> è vicina </w:t>
      </w:r>
      <w:r w:rsidRPr="009345A8">
        <w:rPr>
          <w:rFonts w:ascii="TheSans-B6SemiBoldItalic" w:hAnsi="TheSans-B6SemiBoldItalic" w:cs="TheSans-B6SemiBoldItalic"/>
          <w:bCs/>
          <w:i/>
          <w:iCs/>
          <w:sz w:val="19"/>
          <w:szCs w:val="19"/>
        </w:rPr>
        <w:t>all’ultima tipologia… La medicina</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palliativa è lo studio e la gestione di pazienti</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con malattie attive, progressive; la cui</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prognosi è limitata e il centro della cura è</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costituito dalla qualità di vita. La medicina</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palliativa riguarda il controllo complessivo</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dei sintomi e il supporto, attraverso il team</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 xml:space="preserve">di cure </w:t>
      </w:r>
      <w:proofErr w:type="spellStart"/>
      <w:r w:rsidRPr="009345A8">
        <w:rPr>
          <w:rFonts w:ascii="TheSans-B6SemiBoldItalic" w:hAnsi="TheSans-B6SemiBoldItalic" w:cs="TheSans-B6SemiBoldItalic"/>
          <w:bCs/>
          <w:i/>
          <w:iCs/>
          <w:sz w:val="19"/>
          <w:szCs w:val="19"/>
        </w:rPr>
        <w:t>pallative</w:t>
      </w:r>
      <w:proofErr w:type="spellEnd"/>
      <w:r w:rsidRPr="009345A8">
        <w:rPr>
          <w:rFonts w:ascii="TheSans-B6SemiBoldItalic" w:hAnsi="TheSans-B6SemiBoldItalic" w:cs="TheSans-B6SemiBoldItalic"/>
          <w:bCs/>
          <w:i/>
          <w:iCs/>
          <w:sz w:val="19"/>
          <w:szCs w:val="19"/>
        </w:rPr>
        <w:t>, per i disturbi che limitano</w:t>
      </w:r>
    </w:p>
    <w:p w:rsidR="00B22DBC" w:rsidRPr="009345A8"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la vita del malato e della famiglia. La medicina</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palliativa ha le competenze cliniche</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specifiche, basate sulle migliori evidenze,</w:t>
      </w:r>
      <w:r w:rsidR="00A5744B">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 xml:space="preserve">per la gestione del dolore e degli altri </w:t>
      </w:r>
      <w:proofErr w:type="spellStart"/>
      <w:r w:rsidRPr="009345A8">
        <w:rPr>
          <w:rFonts w:ascii="TheSans-B6SemiBoldItalic" w:hAnsi="TheSans-B6SemiBoldItalic" w:cs="TheSans-B6SemiBoldItalic"/>
          <w:bCs/>
          <w:i/>
          <w:iCs/>
          <w:sz w:val="19"/>
          <w:szCs w:val="19"/>
        </w:rPr>
        <w:t>sintomi,che</w:t>
      </w:r>
      <w:proofErr w:type="spellEnd"/>
      <w:r w:rsidRPr="009345A8">
        <w:rPr>
          <w:rFonts w:ascii="TheSans-B6SemiBoldItalic" w:hAnsi="TheSans-B6SemiBoldItalic" w:cs="TheSans-B6SemiBoldItalic"/>
          <w:bCs/>
          <w:i/>
          <w:iCs/>
          <w:sz w:val="19"/>
          <w:szCs w:val="19"/>
        </w:rPr>
        <w:t xml:space="preserve"> non riguardano solo gli aspetti </w:t>
      </w:r>
      <w:proofErr w:type="spellStart"/>
      <w:r w:rsidRPr="009345A8">
        <w:rPr>
          <w:rFonts w:ascii="TheSans-B6SemiBoldItalic" w:hAnsi="TheSans-B6SemiBoldItalic" w:cs="TheSans-B6SemiBoldItalic"/>
          <w:bCs/>
          <w:i/>
          <w:iCs/>
          <w:sz w:val="19"/>
          <w:szCs w:val="19"/>
        </w:rPr>
        <w:t>fisiologici,ma</w:t>
      </w:r>
      <w:proofErr w:type="spellEnd"/>
      <w:r w:rsidRPr="009345A8">
        <w:rPr>
          <w:rFonts w:ascii="TheSans-B6SemiBoldItalic" w:hAnsi="TheSans-B6SemiBoldItalic" w:cs="TheSans-B6SemiBoldItalic"/>
          <w:bCs/>
          <w:i/>
          <w:iCs/>
          <w:sz w:val="19"/>
          <w:szCs w:val="19"/>
        </w:rPr>
        <w:t xml:space="preserve"> anche i problemi </w:t>
      </w:r>
      <w:proofErr w:type="spellStart"/>
      <w:r w:rsidRPr="009345A8">
        <w:rPr>
          <w:rFonts w:ascii="TheSans-B6SemiBoldItalic" w:hAnsi="TheSans-B6SemiBoldItalic" w:cs="TheSans-B6SemiBoldItalic"/>
          <w:bCs/>
          <w:i/>
          <w:iCs/>
          <w:sz w:val="19"/>
          <w:szCs w:val="19"/>
        </w:rPr>
        <w:t>psicologici,sociali</w:t>
      </w:r>
      <w:proofErr w:type="spellEnd"/>
      <w:r w:rsidRPr="009345A8">
        <w:rPr>
          <w:rFonts w:ascii="TheSans-B6SemiBoldItalic" w:hAnsi="TheSans-B6SemiBoldItalic" w:cs="TheSans-B6SemiBoldItalic"/>
          <w:bCs/>
          <w:i/>
          <w:iCs/>
          <w:sz w:val="19"/>
          <w:szCs w:val="19"/>
        </w:rPr>
        <w:t xml:space="preserve"> e spirituali. La medicina palliativa</w:t>
      </w:r>
    </w:p>
    <w:p w:rsidR="00B22DBC" w:rsidRPr="00A10822"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include il supporto alla famiglia. Possiede</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specifiche competenze per la gestione delle</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relazioni in si</w:t>
      </w:r>
      <w:r w:rsidR="00A10822">
        <w:rPr>
          <w:rFonts w:ascii="TheSans-B6SemiBoldItalic" w:hAnsi="TheSans-B6SemiBoldItalic" w:cs="TheSans-B6SemiBoldItalic"/>
          <w:bCs/>
          <w:i/>
          <w:iCs/>
          <w:sz w:val="19"/>
          <w:szCs w:val="19"/>
        </w:rPr>
        <w:t xml:space="preserve">tuazioni </w:t>
      </w:r>
      <w:r w:rsidR="00A629AA" w:rsidRPr="009345A8">
        <w:rPr>
          <w:rFonts w:ascii="TheSans-B6SemiBoldItalic" w:hAnsi="TheSans-B6SemiBoldItalic" w:cs="TheSans-B6SemiBoldItalic"/>
          <w:bCs/>
          <w:i/>
          <w:iCs/>
          <w:sz w:val="19"/>
          <w:szCs w:val="19"/>
        </w:rPr>
        <w:t>complesse di fine vita</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e capacità di comunicazione di primaria</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 xml:space="preserve">importanza” </w:t>
      </w:r>
      <w:r w:rsidRPr="009345A8">
        <w:rPr>
          <w:rFonts w:ascii="TheSans-B6SemiBold" w:hAnsi="TheSans-B6SemiBold" w:cs="TheSans-B6SemiBold"/>
          <w:bCs/>
          <w:sz w:val="19"/>
          <w:szCs w:val="19"/>
        </w:rPr>
        <w:t>(</w:t>
      </w:r>
      <w:proofErr w:type="spellStart"/>
      <w:r w:rsidRPr="009345A8">
        <w:rPr>
          <w:rFonts w:ascii="TheSans-B6SemiBold" w:hAnsi="TheSans-B6SemiBold" w:cs="TheSans-B6SemiBold"/>
          <w:bCs/>
          <w:sz w:val="19"/>
          <w:szCs w:val="19"/>
        </w:rPr>
        <w:t>Recommendations</w:t>
      </w:r>
      <w:proofErr w:type="spellEnd"/>
      <w:r w:rsidRPr="009345A8">
        <w:rPr>
          <w:rFonts w:ascii="TheSans-B6SemiBold" w:hAnsi="TheSans-B6SemiBold" w:cs="TheSans-B6SemiBold"/>
          <w:bCs/>
          <w:sz w:val="19"/>
          <w:szCs w:val="19"/>
        </w:rPr>
        <w:t xml:space="preserve"> of the</w:t>
      </w:r>
      <w:r w:rsidR="00A10822">
        <w:rPr>
          <w:rFonts w:ascii="TheSans-B6SemiBoldItalic" w:hAnsi="TheSans-B6SemiBoldItalic" w:cs="TheSans-B6SemiBoldItalic"/>
          <w:bCs/>
          <w:i/>
          <w:iCs/>
          <w:sz w:val="19"/>
          <w:szCs w:val="19"/>
        </w:rPr>
        <w:t xml:space="preserve"> </w:t>
      </w:r>
      <w:r w:rsidR="00A10822">
        <w:rPr>
          <w:rFonts w:ascii="TheSans-B6SemiBold" w:hAnsi="TheSans-B6SemiBold" w:cs="TheSans-B6SemiBold"/>
          <w:bCs/>
          <w:sz w:val="19"/>
          <w:szCs w:val="19"/>
        </w:rPr>
        <w:t xml:space="preserve">EAPC for </w:t>
      </w:r>
      <w:r w:rsidRPr="009345A8">
        <w:rPr>
          <w:rFonts w:ascii="TheSans-B6SemiBold" w:hAnsi="TheSans-B6SemiBold" w:cs="TheSans-B6SemiBold"/>
          <w:bCs/>
          <w:sz w:val="19"/>
          <w:szCs w:val="19"/>
        </w:rPr>
        <w:t xml:space="preserve">the Development of </w:t>
      </w:r>
      <w:proofErr w:type="spellStart"/>
      <w:r w:rsidRPr="009345A8">
        <w:rPr>
          <w:rFonts w:ascii="TheSans-B6SemiBold" w:hAnsi="TheSans-B6SemiBold" w:cs="TheSans-B6SemiBold"/>
          <w:bCs/>
          <w:sz w:val="19"/>
          <w:szCs w:val="19"/>
        </w:rPr>
        <w:t>postgraduate</w:t>
      </w:r>
      <w:proofErr w:type="spellEnd"/>
      <w:r w:rsidR="00A10822">
        <w:rPr>
          <w:rFonts w:ascii="TheSans-B6SemiBoldItalic" w:hAnsi="TheSans-B6SemiBoldItalic" w:cs="TheSans-B6SemiBoldItalic"/>
          <w:bCs/>
          <w:i/>
          <w:iCs/>
          <w:sz w:val="19"/>
          <w:szCs w:val="19"/>
        </w:rPr>
        <w:t xml:space="preserve"> </w:t>
      </w:r>
      <w:r w:rsidRPr="009345A8">
        <w:rPr>
          <w:rFonts w:ascii="TheSans-B6SemiBold" w:hAnsi="TheSans-B6SemiBold" w:cs="TheSans-B6SemiBold"/>
          <w:bCs/>
          <w:sz w:val="19"/>
          <w:szCs w:val="19"/>
        </w:rPr>
        <w:t xml:space="preserve">Curricula </w:t>
      </w:r>
      <w:proofErr w:type="spellStart"/>
      <w:r w:rsidRPr="009345A8">
        <w:rPr>
          <w:rFonts w:ascii="TheSans-B6SemiBold" w:hAnsi="TheSans-B6SemiBold" w:cs="TheSans-B6SemiBold"/>
          <w:bCs/>
          <w:sz w:val="19"/>
          <w:szCs w:val="19"/>
        </w:rPr>
        <w:t>leading</w:t>
      </w:r>
      <w:proofErr w:type="spellEnd"/>
      <w:r w:rsidRPr="009345A8">
        <w:rPr>
          <w:rFonts w:ascii="TheSans-B6SemiBold" w:hAnsi="TheSans-B6SemiBold" w:cs="TheSans-B6SemiBold"/>
          <w:bCs/>
          <w:sz w:val="19"/>
          <w:szCs w:val="19"/>
        </w:rPr>
        <w:t xml:space="preserve"> to </w:t>
      </w:r>
      <w:proofErr w:type="spellStart"/>
      <w:r w:rsidRPr="009345A8">
        <w:rPr>
          <w:rFonts w:ascii="TheSans-B6SemiBold" w:hAnsi="TheSans-B6SemiBold" w:cs="TheSans-B6SemiBold"/>
          <w:bCs/>
          <w:sz w:val="19"/>
          <w:szCs w:val="19"/>
        </w:rPr>
        <w:t>Certification</w:t>
      </w:r>
      <w:proofErr w:type="spellEnd"/>
      <w:r w:rsidRPr="009345A8">
        <w:rPr>
          <w:rFonts w:ascii="TheSans-B6SemiBold" w:hAnsi="TheSans-B6SemiBold" w:cs="TheSans-B6SemiBold"/>
          <w:bCs/>
          <w:sz w:val="19"/>
          <w:szCs w:val="19"/>
        </w:rPr>
        <w:t xml:space="preserve"> in</w:t>
      </w:r>
      <w:r w:rsidR="00A10822">
        <w:rPr>
          <w:rFonts w:ascii="TheSans-B6SemiBoldItalic" w:hAnsi="TheSans-B6SemiBoldItalic" w:cs="TheSans-B6SemiBoldItalic"/>
          <w:bCs/>
          <w:i/>
          <w:iCs/>
          <w:sz w:val="19"/>
          <w:szCs w:val="19"/>
        </w:rPr>
        <w:t xml:space="preserve"> </w:t>
      </w:r>
      <w:r w:rsidRPr="009345A8">
        <w:rPr>
          <w:rFonts w:ascii="TheSans-B6SemiBold" w:hAnsi="TheSans-B6SemiBold" w:cs="TheSans-B6SemiBold"/>
          <w:bCs/>
          <w:sz w:val="19"/>
          <w:szCs w:val="19"/>
        </w:rPr>
        <w:t>Palliative Medicine Curriculum post-graduate,</w:t>
      </w:r>
    </w:p>
    <w:p w:rsidR="00B22DBC" w:rsidRPr="009345A8" w:rsidRDefault="00B22DBC" w:rsidP="00B22DBC">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2009).</w:t>
      </w:r>
    </w:p>
    <w:p w:rsidR="00A629AA" w:rsidRPr="009345A8" w:rsidRDefault="00A629AA" w:rsidP="00B22DBC">
      <w:pPr>
        <w:autoSpaceDE w:val="0"/>
        <w:autoSpaceDN w:val="0"/>
        <w:adjustRightInd w:val="0"/>
        <w:spacing w:after="0" w:line="240" w:lineRule="auto"/>
        <w:rPr>
          <w:rFonts w:ascii="TheSans-B6SemiBold" w:hAnsi="TheSans-B6SemiBold" w:cs="TheSans-B6SemiBold"/>
          <w:bCs/>
          <w:sz w:val="19"/>
          <w:szCs w:val="19"/>
        </w:rPr>
      </w:pPr>
    </w:p>
    <w:p w:rsidR="00B22DBC" w:rsidRPr="00A10822" w:rsidRDefault="00B22DBC" w:rsidP="00B22DBC">
      <w:pPr>
        <w:autoSpaceDE w:val="0"/>
        <w:autoSpaceDN w:val="0"/>
        <w:adjustRightInd w:val="0"/>
        <w:spacing w:after="0" w:line="240" w:lineRule="auto"/>
        <w:rPr>
          <w:rFonts w:ascii="TheSans-B6SemiBold" w:hAnsi="TheSans-B6SemiBold" w:cs="TheSans-B6SemiBold"/>
          <w:b/>
          <w:bCs/>
          <w:sz w:val="18"/>
          <w:szCs w:val="18"/>
        </w:rPr>
      </w:pPr>
      <w:r w:rsidRPr="00A10822">
        <w:rPr>
          <w:rFonts w:ascii="TheSans-B6SemiBold" w:hAnsi="TheSans-B6SemiBold" w:cs="TheSans-B6SemiBold"/>
          <w:b/>
          <w:bCs/>
          <w:sz w:val="18"/>
          <w:szCs w:val="18"/>
        </w:rPr>
        <w:t>Le cure palliative e i nuovi paradigmi dei servizi sanitari e di cura</w:t>
      </w:r>
    </w:p>
    <w:p w:rsidR="00B22DBC" w:rsidRPr="009345A8" w:rsidRDefault="00B22DBC" w:rsidP="00B22DBC">
      <w:pPr>
        <w:autoSpaceDE w:val="0"/>
        <w:autoSpaceDN w:val="0"/>
        <w:adjustRightInd w:val="0"/>
        <w:spacing w:after="0" w:line="240" w:lineRule="auto"/>
        <w:rPr>
          <w:rFonts w:ascii="TheSans-B7Bold" w:hAnsi="TheSans-B7Bold" w:cs="TheSans-B7Bold"/>
          <w:bCs/>
          <w:sz w:val="21"/>
          <w:szCs w:val="21"/>
        </w:rPr>
      </w:pPr>
      <w:r w:rsidRPr="009345A8">
        <w:rPr>
          <w:rFonts w:ascii="TheSans-B7Bold" w:hAnsi="TheSans-B7Bold" w:cs="TheSans-B7Bold"/>
          <w:bCs/>
          <w:sz w:val="21"/>
          <w:szCs w:val="21"/>
        </w:rPr>
        <w:t>La filosofia dell’educazione medica</w:t>
      </w:r>
    </w:p>
    <w:p w:rsidR="00B22DBC" w:rsidRPr="009345A8"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 w:hAnsi="TheSans-B6SemiBold" w:cs="TheSans-B6SemiBold"/>
          <w:bCs/>
          <w:sz w:val="19"/>
          <w:szCs w:val="19"/>
        </w:rPr>
        <w:t>In sintesi, come sostiene l’</w:t>
      </w:r>
      <w:r w:rsidRPr="009345A8">
        <w:rPr>
          <w:rFonts w:ascii="TheSans-B6SemiBoldItalic" w:hAnsi="TheSans-B6SemiBoldItalic" w:cs="TheSans-B6SemiBoldItalic"/>
          <w:bCs/>
          <w:i/>
          <w:iCs/>
          <w:sz w:val="19"/>
          <w:szCs w:val="19"/>
        </w:rPr>
        <w:t xml:space="preserve">Oxford </w:t>
      </w:r>
      <w:proofErr w:type="spellStart"/>
      <w:r w:rsidRPr="009345A8">
        <w:rPr>
          <w:rFonts w:ascii="TheSans-B6SemiBoldItalic" w:hAnsi="TheSans-B6SemiBoldItalic" w:cs="TheSans-B6SemiBoldItalic"/>
          <w:bCs/>
          <w:i/>
          <w:iCs/>
          <w:sz w:val="19"/>
          <w:szCs w:val="19"/>
        </w:rPr>
        <w:t>Textbook</w:t>
      </w:r>
      <w:proofErr w:type="spellEnd"/>
      <w:r w:rsidRPr="009345A8">
        <w:rPr>
          <w:rFonts w:ascii="TheSans-B6SemiBoldItalic" w:hAnsi="TheSans-B6SemiBoldItalic" w:cs="TheSans-B6SemiBoldItalic"/>
          <w:bCs/>
          <w:i/>
          <w:iCs/>
          <w:sz w:val="19"/>
          <w:szCs w:val="19"/>
        </w:rPr>
        <w:t xml:space="preserve"> of</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 xml:space="preserve">Palliative Medicine </w:t>
      </w:r>
      <w:r w:rsidRPr="009345A8">
        <w:rPr>
          <w:rFonts w:ascii="TheSans-B6SemiBold" w:hAnsi="TheSans-B6SemiBold" w:cs="TheSans-B6SemiBold"/>
          <w:bCs/>
          <w:sz w:val="19"/>
          <w:szCs w:val="19"/>
        </w:rPr>
        <w:t xml:space="preserve">in premessa: </w:t>
      </w:r>
      <w:r w:rsidRPr="009345A8">
        <w:rPr>
          <w:rFonts w:ascii="TheSans-B6SemiBoldItalic" w:hAnsi="TheSans-B6SemiBoldItalic" w:cs="TheSans-B6SemiBoldItalic"/>
          <w:bCs/>
          <w:i/>
          <w:iCs/>
          <w:sz w:val="19"/>
          <w:szCs w:val="19"/>
        </w:rPr>
        <w:t>“Nel passato la</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filosofia dominante nella formazione medica si è</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opposta allo stimolo proveniente dalla medicina</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palliativa. La centralità della diagnosi, dell’indagine</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e della cura hanno lasciato poco spazio e</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relegato in un angolo poco dignitoso il problema</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del sollievo dei sintomi e della sofferenza.</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L’</w:t>
      </w:r>
      <w:proofErr w:type="spellStart"/>
      <w:r w:rsidRPr="009345A8">
        <w:rPr>
          <w:rFonts w:ascii="TheSans-B6SemiBoldItalic" w:hAnsi="TheSans-B6SemiBoldItalic" w:cs="TheSans-B6SemiBoldItalic"/>
          <w:bCs/>
          <w:i/>
          <w:iCs/>
          <w:sz w:val="19"/>
          <w:szCs w:val="19"/>
        </w:rPr>
        <w:t>iperspecializzazione</w:t>
      </w:r>
      <w:proofErr w:type="spellEnd"/>
      <w:r w:rsidRPr="009345A8">
        <w:rPr>
          <w:rFonts w:ascii="TheSans-B6SemiBoldItalic" w:hAnsi="TheSans-B6SemiBoldItalic" w:cs="TheSans-B6SemiBoldItalic"/>
          <w:bCs/>
          <w:i/>
          <w:iCs/>
          <w:sz w:val="19"/>
          <w:szCs w:val="19"/>
        </w:rPr>
        <w:t xml:space="preserve"> spesso dà un indebito rilievo</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a patologie rare, che costituiscono il centro</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dell’interesse clinico. L’integrazione di sapere clinico</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e comportamenti e attitudini, che nutre la</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relazione medico-paziente, è stata soffocata</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dalle procedure tecnologiche.</w:t>
      </w:r>
    </w:p>
    <w:p w:rsidR="00B22DBC" w:rsidRPr="009345A8"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Per fortuna nell’ultimo decennio sembra di assistere</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a una svolta nella filosofia di alcune scuole</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mediche.</w:t>
      </w:r>
    </w:p>
    <w:p w:rsidR="00B22DBC" w:rsidRPr="009345A8"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I vecchi curricula, basati su letture che pretenderebbero</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di trasmettere le conoscenze, cominciano</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a cambiare e a essere impostati su gruppi di</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apprendimento, che adottano metodologie</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basate sulla centralità del discente e strategie</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 xml:space="preserve">attive </w:t>
      </w:r>
      <w:proofErr w:type="spellStart"/>
      <w:r w:rsidRPr="009345A8">
        <w:rPr>
          <w:rFonts w:ascii="TheSans-B6SemiBold" w:hAnsi="TheSans-B6SemiBold" w:cs="TheSans-B6SemiBold"/>
          <w:bCs/>
          <w:sz w:val="19"/>
          <w:szCs w:val="19"/>
        </w:rPr>
        <w:t>problem</w:t>
      </w:r>
      <w:proofErr w:type="spellEnd"/>
      <w:r w:rsidRPr="009345A8">
        <w:rPr>
          <w:rFonts w:ascii="TheSans-B6SemiBold" w:hAnsi="TheSans-B6SemiBold" w:cs="TheSans-B6SemiBold"/>
          <w:bCs/>
          <w:sz w:val="19"/>
          <w:szCs w:val="19"/>
        </w:rPr>
        <w:t xml:space="preserve"> </w:t>
      </w:r>
      <w:proofErr w:type="spellStart"/>
      <w:r w:rsidRPr="009345A8">
        <w:rPr>
          <w:rFonts w:ascii="TheSans-B6SemiBold" w:hAnsi="TheSans-B6SemiBold" w:cs="TheSans-B6SemiBold"/>
          <w:bCs/>
          <w:sz w:val="19"/>
          <w:szCs w:val="19"/>
        </w:rPr>
        <w:t>based</w:t>
      </w:r>
      <w:proofErr w:type="spellEnd"/>
      <w:r w:rsidRPr="009345A8">
        <w:rPr>
          <w:rFonts w:ascii="TheSans-B6SemiBoldItalic" w:hAnsi="TheSans-B6SemiBoldItalic" w:cs="TheSans-B6SemiBoldItalic"/>
          <w:bCs/>
          <w:i/>
          <w:iCs/>
          <w:sz w:val="19"/>
          <w:szCs w:val="19"/>
        </w:rPr>
        <w:t>.</w:t>
      </w:r>
    </w:p>
    <w:p w:rsidR="00B22DBC" w:rsidRPr="009345A8"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Progressivamente il luogo di apprendimento si è</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spostato verso la comunità, mentre le alte tecnologie</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e le cure terziarie perdono enfasi: si ridimensionano.</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Le scuole mediche iniziano ad avvicinarsi di più</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alla domanda sociale, realizzando alleanze con</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coloro cui devono dare servizi. I pazienti sono</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considerati come ‘docenti’ (in quanto fonte di</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una conoscenza che serve), i docenti e l’ospedale</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sono solo ‘un’appendice’ all’apprendimento.</w:t>
      </w:r>
    </w:p>
    <w:p w:rsidR="00B22DBC" w:rsidRPr="009345A8"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Capacità di comunicazione, etica, collaborazione</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interdisciplinare e i bisogni psicosociali, anche</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degli operatori, stanno diventando temi centrali.</w:t>
      </w:r>
    </w:p>
    <w:p w:rsidR="00B22DBC" w:rsidRPr="009345A8" w:rsidRDefault="00B22DBC" w:rsidP="00B22DBC">
      <w:pPr>
        <w:autoSpaceDE w:val="0"/>
        <w:autoSpaceDN w:val="0"/>
        <w:adjustRightInd w:val="0"/>
        <w:spacing w:after="0" w:line="240" w:lineRule="auto"/>
        <w:rPr>
          <w:rFonts w:ascii="TheSans-B6SemiBoldItalic" w:hAnsi="TheSans-B6SemiBoldItalic" w:cs="TheSans-B6SemiBoldItalic"/>
          <w:bCs/>
          <w:i/>
          <w:iCs/>
          <w:sz w:val="19"/>
          <w:szCs w:val="19"/>
        </w:rPr>
      </w:pPr>
      <w:r w:rsidRPr="009345A8">
        <w:rPr>
          <w:rFonts w:ascii="TheSans-B6SemiBoldItalic" w:hAnsi="TheSans-B6SemiBoldItalic" w:cs="TheSans-B6SemiBoldItalic"/>
          <w:bCs/>
          <w:i/>
          <w:iCs/>
          <w:sz w:val="19"/>
          <w:szCs w:val="19"/>
        </w:rPr>
        <w:t>Questi spostamenti significano che la medicina</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palliativa può diventare cruciale per aiutare</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le scuole mediche a raggiungere meglio i loro</w:t>
      </w:r>
      <w:r w:rsidR="00A10822">
        <w:rPr>
          <w:rFonts w:ascii="TheSans-B6SemiBoldItalic" w:hAnsi="TheSans-B6SemiBoldItalic" w:cs="TheSans-B6SemiBoldItalic"/>
          <w:bCs/>
          <w:i/>
          <w:iCs/>
          <w:sz w:val="19"/>
          <w:szCs w:val="19"/>
        </w:rPr>
        <w:t xml:space="preserve"> </w:t>
      </w:r>
      <w:r w:rsidRPr="009345A8">
        <w:rPr>
          <w:rFonts w:ascii="TheSans-B6SemiBoldItalic" w:hAnsi="TheSans-B6SemiBoldItalic" w:cs="TheSans-B6SemiBoldItalic"/>
          <w:bCs/>
          <w:i/>
          <w:iCs/>
          <w:sz w:val="19"/>
          <w:szCs w:val="19"/>
        </w:rPr>
        <w:t>obiettivi”.</w:t>
      </w:r>
    </w:p>
    <w:p w:rsidR="00B22DBC" w:rsidRPr="00A10822" w:rsidRDefault="00B22DBC" w:rsidP="00B22DBC">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La Legge n. 38/2010 definisce gli obiettivi, le</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figure professionali, i modelli organizzativi e i</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percorsi di qualificazione e formazione continua,</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in linea con la letteratura e la pratica internazionale</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riconoscendo le cure palliative come parte</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integrante e strategica del sistema sanitario e di</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c</w:t>
      </w:r>
      <w:r w:rsidR="00A10822">
        <w:rPr>
          <w:rFonts w:ascii="TheSans-B6SemiBold" w:hAnsi="TheSans-B6SemiBold" w:cs="TheSans-B6SemiBold"/>
          <w:bCs/>
          <w:sz w:val="19"/>
          <w:szCs w:val="19"/>
        </w:rPr>
        <w:t xml:space="preserve">ura. L’articolo 8 (Formazione e </w:t>
      </w:r>
      <w:r w:rsidRPr="009345A8">
        <w:rPr>
          <w:rFonts w:ascii="TheSans-B6SemiBold" w:hAnsi="TheSans-B6SemiBold" w:cs="TheSans-B6SemiBold"/>
          <w:bCs/>
          <w:sz w:val="19"/>
          <w:szCs w:val="19"/>
        </w:rPr>
        <w:t>aggiornamento</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professionale medico e sanitario in materia di</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 xml:space="preserve">cure palliative e di terapia del dolore) recita: </w:t>
      </w:r>
      <w:r w:rsidRPr="009345A8">
        <w:rPr>
          <w:rFonts w:ascii="TheSans-B6SemiBoldItalic" w:hAnsi="TheSans-B6SemiBoldItalic" w:cs="TheSans-B6SemiBoldItalic"/>
          <w:bCs/>
          <w:i/>
          <w:iCs/>
          <w:sz w:val="19"/>
          <w:szCs w:val="19"/>
        </w:rPr>
        <w:t>“… Il</w:t>
      </w:r>
      <w:r w:rsidR="00A10822">
        <w:rPr>
          <w:rFonts w:ascii="TheSans-B6SemiBold" w:hAnsi="TheSans-B6SemiBold" w:cs="TheSans-B6SemiBold"/>
          <w:bCs/>
          <w:sz w:val="19"/>
          <w:szCs w:val="19"/>
        </w:rPr>
        <w:t xml:space="preserve"> </w:t>
      </w:r>
      <w:r w:rsidRPr="009345A8">
        <w:rPr>
          <w:rFonts w:ascii="TheSans-B6SemiBoldItalic" w:hAnsi="TheSans-B6SemiBoldItalic" w:cs="TheSans-B6SemiBoldItalic"/>
          <w:bCs/>
          <w:i/>
          <w:iCs/>
          <w:sz w:val="19"/>
          <w:szCs w:val="19"/>
        </w:rPr>
        <w:t>ministro dell’Istruzione dell’Università e della</w:t>
      </w:r>
      <w:r w:rsidR="00A10822">
        <w:rPr>
          <w:rFonts w:ascii="TheSans-B6SemiBold" w:hAnsi="TheSans-B6SemiBold" w:cs="TheSans-B6SemiBold"/>
          <w:bCs/>
          <w:sz w:val="19"/>
          <w:szCs w:val="19"/>
        </w:rPr>
        <w:t xml:space="preserve"> </w:t>
      </w:r>
      <w:r w:rsidRPr="009345A8">
        <w:rPr>
          <w:rFonts w:ascii="TheSans-B6SemiBoldItalic" w:hAnsi="TheSans-B6SemiBoldItalic" w:cs="TheSans-B6SemiBoldItalic"/>
          <w:bCs/>
          <w:i/>
          <w:iCs/>
          <w:sz w:val="19"/>
          <w:szCs w:val="19"/>
        </w:rPr>
        <w:t>Ricerca, di concerto con il Ministro della Salute ai</w:t>
      </w:r>
      <w:r w:rsidR="00A10822">
        <w:rPr>
          <w:rFonts w:ascii="TheSans-B6SemiBold" w:hAnsi="TheSans-B6SemiBold" w:cs="TheSans-B6SemiBold"/>
          <w:bCs/>
          <w:sz w:val="19"/>
          <w:szCs w:val="19"/>
        </w:rPr>
        <w:t xml:space="preserve"> </w:t>
      </w:r>
      <w:r w:rsidRPr="009345A8">
        <w:rPr>
          <w:rFonts w:ascii="TheSans-B6SemiBoldItalic" w:hAnsi="TheSans-B6SemiBoldItalic" w:cs="TheSans-B6SemiBoldItalic"/>
          <w:bCs/>
          <w:i/>
          <w:iCs/>
          <w:sz w:val="19"/>
          <w:szCs w:val="19"/>
        </w:rPr>
        <w:t>sensi dell’Articolo 17… individua con uno o più</w:t>
      </w:r>
      <w:r w:rsidR="00A10822">
        <w:rPr>
          <w:rFonts w:ascii="TheSans-B6SemiBold" w:hAnsi="TheSans-B6SemiBold" w:cs="TheSans-B6SemiBold"/>
          <w:bCs/>
          <w:sz w:val="19"/>
          <w:szCs w:val="19"/>
        </w:rPr>
        <w:t xml:space="preserve"> </w:t>
      </w:r>
      <w:r w:rsidRPr="009345A8">
        <w:rPr>
          <w:rFonts w:ascii="TheSans-B6SemiBoldItalic" w:hAnsi="TheSans-B6SemiBoldItalic" w:cs="TheSans-B6SemiBoldItalic"/>
          <w:bCs/>
          <w:i/>
          <w:iCs/>
          <w:sz w:val="19"/>
          <w:szCs w:val="19"/>
        </w:rPr>
        <w:t>decreti i criteri generali per la disciplina degli ordinamenti</w:t>
      </w:r>
      <w:r w:rsidR="00A10822">
        <w:rPr>
          <w:rFonts w:ascii="TheSans-B6SemiBold" w:hAnsi="TheSans-B6SemiBold" w:cs="TheSans-B6SemiBold"/>
          <w:bCs/>
          <w:sz w:val="19"/>
          <w:szCs w:val="19"/>
        </w:rPr>
        <w:t xml:space="preserve"> </w:t>
      </w:r>
      <w:r w:rsidRPr="009345A8">
        <w:rPr>
          <w:rFonts w:ascii="TheSans-B6SemiBoldItalic" w:hAnsi="TheSans-B6SemiBoldItalic" w:cs="TheSans-B6SemiBoldItalic"/>
          <w:bCs/>
          <w:i/>
          <w:iCs/>
          <w:sz w:val="19"/>
          <w:szCs w:val="19"/>
        </w:rPr>
        <w:t>didattici e specifici percorsi formativi in</w:t>
      </w:r>
      <w:r w:rsidR="00A10822">
        <w:rPr>
          <w:rFonts w:ascii="TheSans-B6SemiBold" w:hAnsi="TheSans-B6SemiBold" w:cs="TheSans-B6SemiBold"/>
          <w:bCs/>
          <w:sz w:val="19"/>
          <w:szCs w:val="19"/>
        </w:rPr>
        <w:t xml:space="preserve"> </w:t>
      </w:r>
      <w:r w:rsidRPr="009345A8">
        <w:rPr>
          <w:rFonts w:ascii="TheSans-B6SemiBoldItalic" w:hAnsi="TheSans-B6SemiBoldItalic" w:cs="TheSans-B6SemiBoldItalic"/>
          <w:bCs/>
          <w:i/>
          <w:iCs/>
          <w:sz w:val="19"/>
          <w:szCs w:val="19"/>
        </w:rPr>
        <w:t>materia di cure palliative e di terapia del dolore</w:t>
      </w:r>
      <w:r w:rsidR="00A10822">
        <w:rPr>
          <w:rFonts w:ascii="TheSans-B6SemiBold" w:hAnsi="TheSans-B6SemiBold" w:cs="TheSans-B6SemiBold"/>
          <w:bCs/>
          <w:sz w:val="19"/>
          <w:szCs w:val="19"/>
        </w:rPr>
        <w:t xml:space="preserve"> </w:t>
      </w:r>
      <w:r w:rsidRPr="009345A8">
        <w:rPr>
          <w:rFonts w:ascii="TheSans-B6SemiBoldItalic" w:hAnsi="TheSans-B6SemiBoldItalic" w:cs="TheSans-B6SemiBoldItalic"/>
          <w:bCs/>
          <w:i/>
          <w:iCs/>
          <w:sz w:val="19"/>
          <w:szCs w:val="19"/>
        </w:rPr>
        <w:t>connesso alle malattie neoplastiche e a patologie</w:t>
      </w:r>
    </w:p>
    <w:p w:rsidR="00B22DBC" w:rsidRPr="009345A8" w:rsidRDefault="00B22DBC" w:rsidP="00B22DBC">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Italic" w:hAnsi="TheSans-B6SemiBoldItalic" w:cs="TheSans-B6SemiBoldItalic"/>
          <w:bCs/>
          <w:i/>
          <w:iCs/>
          <w:sz w:val="19"/>
          <w:szCs w:val="19"/>
        </w:rPr>
        <w:t>croniche e degenerative</w:t>
      </w:r>
      <w:r w:rsidRPr="009345A8">
        <w:rPr>
          <w:rFonts w:ascii="TheSans-B6SemiBold" w:hAnsi="TheSans-B6SemiBold" w:cs="TheSans-B6SemiBold"/>
          <w:bCs/>
          <w:sz w:val="19"/>
          <w:szCs w:val="19"/>
        </w:rPr>
        <w:t>”.</w:t>
      </w:r>
    </w:p>
    <w:p w:rsidR="00B22DBC" w:rsidRPr="009345A8" w:rsidRDefault="00B22DBC" w:rsidP="00B22DBC">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La SICP auspica che venga in tempi brevi istituita</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la disciplina in cure palliative.</w:t>
      </w:r>
    </w:p>
    <w:p w:rsidR="00B22DBC" w:rsidRPr="009345A8" w:rsidRDefault="00B22DBC" w:rsidP="00B22DBC">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Le cure palliative richiedono che professionisti</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 xml:space="preserve">e specialisti con diversi </w:t>
      </w:r>
      <w:r w:rsidRPr="009345A8">
        <w:rPr>
          <w:rFonts w:ascii="TheSans-B6SemiBoldItalic" w:hAnsi="TheSans-B6SemiBoldItalic" w:cs="TheSans-B6SemiBoldItalic"/>
          <w:bCs/>
          <w:i/>
          <w:iCs/>
          <w:sz w:val="19"/>
          <w:szCs w:val="19"/>
        </w:rPr>
        <w:t xml:space="preserve">background </w:t>
      </w:r>
      <w:r w:rsidRPr="009345A8">
        <w:rPr>
          <w:rFonts w:ascii="TheSans-B6SemiBold" w:hAnsi="TheSans-B6SemiBold" w:cs="TheSans-B6SemiBold"/>
          <w:bCs/>
          <w:sz w:val="19"/>
          <w:szCs w:val="19"/>
        </w:rPr>
        <w:t>(intesi</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come percorsi formativi e professionali) collaborino</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e lavorino in maniera integrata.</w:t>
      </w:r>
    </w:p>
    <w:p w:rsidR="00B22DBC" w:rsidRPr="009345A8" w:rsidRDefault="00B22DBC" w:rsidP="00B22DBC">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 xml:space="preserve">La </w:t>
      </w:r>
      <w:proofErr w:type="spellStart"/>
      <w:r w:rsidRPr="009345A8">
        <w:rPr>
          <w:rFonts w:ascii="TheSans-B6SemiBold" w:hAnsi="TheSans-B6SemiBold" w:cs="TheSans-B6SemiBold"/>
          <w:bCs/>
          <w:sz w:val="19"/>
          <w:szCs w:val="19"/>
        </w:rPr>
        <w:t>multiprofessionalità</w:t>
      </w:r>
      <w:proofErr w:type="spellEnd"/>
      <w:r w:rsidRPr="009345A8">
        <w:rPr>
          <w:rFonts w:ascii="TheSans-B6SemiBold" w:hAnsi="TheSans-B6SemiBold" w:cs="TheSans-B6SemiBold"/>
          <w:bCs/>
          <w:sz w:val="19"/>
          <w:szCs w:val="19"/>
        </w:rPr>
        <w:t>, anche nel momento formativo,</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diventa pertanto condizione essenziale.</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Caratteristiche delle cure palliative sono l’approccio</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clinico e di cura e il modello di lavoro. Si</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tratta di imparare un “modo di fare le cose”:</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come fare le cose per la persona e per la famiglia,</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 xml:space="preserve">a fronte della </w:t>
      </w:r>
      <w:proofErr w:type="spellStart"/>
      <w:r w:rsidRPr="009345A8">
        <w:rPr>
          <w:rFonts w:ascii="TheSans-B6SemiBold" w:hAnsi="TheSans-B6SemiBold" w:cs="TheSans-B6SemiBold"/>
          <w:bCs/>
          <w:sz w:val="19"/>
          <w:szCs w:val="19"/>
        </w:rPr>
        <w:t>inguaribilità</w:t>
      </w:r>
      <w:proofErr w:type="spellEnd"/>
      <w:r w:rsidRPr="009345A8">
        <w:rPr>
          <w:rFonts w:ascii="TheSans-B6SemiBold" w:hAnsi="TheSans-B6SemiBold" w:cs="TheSans-B6SemiBold"/>
          <w:bCs/>
          <w:sz w:val="19"/>
          <w:szCs w:val="19"/>
        </w:rPr>
        <w:t xml:space="preserve"> della malattia,</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della malattia cronica e del processo del morire.</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La specificità disciplinare delle cure palliative è</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determinata dalla capacità di dar voce al bisogno</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del paziente rispettandone i valori e le</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volontà, nell’àmbito della relazione d’aiuto</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malato-équipe:</w:t>
      </w:r>
    </w:p>
    <w:p w:rsidR="00A629AA" w:rsidRPr="00A10822" w:rsidRDefault="00A629AA" w:rsidP="00A629AA">
      <w:pPr>
        <w:autoSpaceDE w:val="0"/>
        <w:autoSpaceDN w:val="0"/>
        <w:adjustRightInd w:val="0"/>
        <w:spacing w:after="0" w:line="240" w:lineRule="auto"/>
        <w:rPr>
          <w:rFonts w:ascii="TheSans-B7Bold" w:hAnsi="TheSans-B7Bold" w:cs="TheSans-B7Bold"/>
          <w:bCs/>
          <w:sz w:val="19"/>
          <w:szCs w:val="19"/>
        </w:rPr>
      </w:pPr>
      <w:r w:rsidRPr="009345A8">
        <w:rPr>
          <w:rFonts w:ascii="Webdings" w:hAnsi="Webdings" w:cs="Webdings"/>
          <w:sz w:val="19"/>
          <w:szCs w:val="19"/>
        </w:rPr>
        <w:t></w:t>
      </w:r>
      <w:r w:rsidRPr="009345A8">
        <w:rPr>
          <w:rFonts w:ascii="TheSans-B6SemiBold" w:hAnsi="TheSans-B6SemiBold" w:cs="TheSans-B6SemiBold"/>
          <w:bCs/>
          <w:sz w:val="19"/>
          <w:szCs w:val="19"/>
        </w:rPr>
        <w:t xml:space="preserve">il modo in </w:t>
      </w:r>
      <w:r w:rsidRPr="009345A8">
        <w:rPr>
          <w:rFonts w:ascii="TheSans-B7Bold" w:hAnsi="TheSans-B7Bold" w:cs="TheSans-B7Bold"/>
          <w:bCs/>
          <w:sz w:val="19"/>
          <w:szCs w:val="19"/>
        </w:rPr>
        <w:t xml:space="preserve">cui si accoglie </w:t>
      </w:r>
      <w:r w:rsidRPr="009345A8">
        <w:rPr>
          <w:rFonts w:ascii="TheSans-B6SemiBold" w:hAnsi="TheSans-B6SemiBold" w:cs="TheSans-B6SemiBold"/>
          <w:bCs/>
          <w:sz w:val="19"/>
          <w:szCs w:val="19"/>
        </w:rPr>
        <w:t xml:space="preserve">e </w:t>
      </w:r>
      <w:r w:rsidRPr="009345A8">
        <w:rPr>
          <w:rFonts w:ascii="TheSans-B7Bold" w:hAnsi="TheSans-B7Bold" w:cs="TheSans-B7Bold"/>
          <w:bCs/>
          <w:sz w:val="19"/>
          <w:szCs w:val="19"/>
        </w:rPr>
        <w:t>si prende in carico</w:t>
      </w:r>
      <w:r w:rsidR="00A10822">
        <w:rPr>
          <w:rFonts w:ascii="TheSans-B7Bold" w:hAnsi="TheSans-B7Bold" w:cs="TheSans-B7Bold"/>
          <w:bCs/>
          <w:sz w:val="19"/>
          <w:szCs w:val="19"/>
        </w:rPr>
        <w:t xml:space="preserve"> </w:t>
      </w:r>
      <w:r w:rsidRPr="009345A8">
        <w:rPr>
          <w:rFonts w:ascii="TheSans-B6SemiBold" w:hAnsi="TheSans-B6SemiBold" w:cs="TheSans-B6SemiBold"/>
          <w:bCs/>
          <w:sz w:val="19"/>
          <w:szCs w:val="19"/>
        </w:rPr>
        <w:t>il malato e la famiglia;</w:t>
      </w:r>
    </w:p>
    <w:p w:rsidR="00A629AA" w:rsidRPr="00A10822" w:rsidRDefault="00A629AA" w:rsidP="00A629AA">
      <w:pPr>
        <w:autoSpaceDE w:val="0"/>
        <w:autoSpaceDN w:val="0"/>
        <w:adjustRightInd w:val="0"/>
        <w:spacing w:after="0" w:line="240" w:lineRule="auto"/>
        <w:rPr>
          <w:rFonts w:ascii="TheSans-B7Bold" w:hAnsi="TheSans-B7Bold" w:cs="TheSans-B7Bold"/>
          <w:bCs/>
          <w:sz w:val="19"/>
          <w:szCs w:val="19"/>
        </w:rPr>
      </w:pPr>
      <w:r w:rsidRPr="009345A8">
        <w:rPr>
          <w:rFonts w:ascii="Webdings" w:hAnsi="Webdings" w:cs="Webdings"/>
          <w:sz w:val="19"/>
          <w:szCs w:val="19"/>
        </w:rPr>
        <w:t></w:t>
      </w:r>
      <w:r w:rsidRPr="009345A8">
        <w:rPr>
          <w:rFonts w:ascii="TheSans-B6SemiBold" w:hAnsi="TheSans-B6SemiBold" w:cs="TheSans-B6SemiBold"/>
          <w:bCs/>
          <w:sz w:val="19"/>
          <w:szCs w:val="19"/>
        </w:rPr>
        <w:t xml:space="preserve">il modo in cui si imposta e </w:t>
      </w:r>
      <w:r w:rsidRPr="009345A8">
        <w:rPr>
          <w:rFonts w:ascii="TheSans-B7Bold" w:hAnsi="TheSans-B7Bold" w:cs="TheSans-B7Bold"/>
          <w:bCs/>
          <w:sz w:val="19"/>
          <w:szCs w:val="19"/>
        </w:rPr>
        <w:t>gestisce il percorso</w:t>
      </w:r>
      <w:r w:rsidR="00A10822">
        <w:rPr>
          <w:rFonts w:ascii="TheSans-B7Bold" w:hAnsi="TheSans-B7Bold" w:cs="TheSans-B7Bold"/>
          <w:bCs/>
          <w:sz w:val="19"/>
          <w:szCs w:val="19"/>
        </w:rPr>
        <w:t xml:space="preserve"> </w:t>
      </w:r>
      <w:r w:rsidRPr="009345A8">
        <w:rPr>
          <w:rFonts w:ascii="TheSans-B7Bold" w:hAnsi="TheSans-B7Bold" w:cs="TheSans-B7Bold"/>
          <w:bCs/>
          <w:sz w:val="19"/>
          <w:szCs w:val="19"/>
        </w:rPr>
        <w:t>di cura</w:t>
      </w:r>
      <w:r w:rsidRPr="009345A8">
        <w:rPr>
          <w:rFonts w:ascii="TheSans-B6SemiBold" w:hAnsi="TheSans-B6SemiBold" w:cs="TheSans-B6SemiBold"/>
          <w:bCs/>
          <w:sz w:val="19"/>
          <w:szCs w:val="19"/>
        </w:rPr>
        <w:t>: approccio clinico interdisciplinare</w:t>
      </w:r>
      <w:r w:rsidR="00A10822">
        <w:rPr>
          <w:rFonts w:ascii="TheSans-B7Bold" w:hAnsi="TheSans-B7Bold" w:cs="TheSans-B7Bold"/>
          <w:bCs/>
          <w:sz w:val="19"/>
          <w:szCs w:val="19"/>
        </w:rPr>
        <w:t xml:space="preserve"> </w:t>
      </w:r>
      <w:r w:rsidRPr="009345A8">
        <w:rPr>
          <w:rFonts w:ascii="TheSans-B6SemiBold" w:hAnsi="TheSans-B6SemiBold" w:cs="TheSans-B6SemiBold"/>
          <w:bCs/>
          <w:sz w:val="19"/>
          <w:szCs w:val="19"/>
        </w:rPr>
        <w:t>e centrato sul malato (</w:t>
      </w:r>
      <w:proofErr w:type="spellStart"/>
      <w:r w:rsidRPr="009345A8">
        <w:rPr>
          <w:rFonts w:ascii="TheSans-B6SemiBoldItalic" w:hAnsi="TheSans-B6SemiBoldItalic" w:cs="TheSans-B6SemiBoldItalic"/>
          <w:bCs/>
          <w:i/>
          <w:iCs/>
          <w:sz w:val="19"/>
          <w:szCs w:val="19"/>
        </w:rPr>
        <w:t>patient</w:t>
      </w:r>
      <w:proofErr w:type="spellEnd"/>
      <w:r w:rsidRPr="009345A8">
        <w:rPr>
          <w:rFonts w:ascii="TheSans-B6SemiBoldItalic" w:hAnsi="TheSans-B6SemiBoldItalic" w:cs="TheSans-B6SemiBoldItalic"/>
          <w:bCs/>
          <w:i/>
          <w:iCs/>
          <w:sz w:val="19"/>
          <w:szCs w:val="19"/>
        </w:rPr>
        <w:t xml:space="preserve"> </w:t>
      </w:r>
      <w:proofErr w:type="spellStart"/>
      <w:r w:rsidRPr="009345A8">
        <w:rPr>
          <w:rFonts w:ascii="TheSans-B6SemiBoldItalic" w:hAnsi="TheSans-B6SemiBoldItalic" w:cs="TheSans-B6SemiBoldItalic"/>
          <w:bCs/>
          <w:i/>
          <w:iCs/>
          <w:sz w:val="19"/>
          <w:szCs w:val="19"/>
        </w:rPr>
        <w:t>centered</w:t>
      </w:r>
      <w:proofErr w:type="spellEnd"/>
      <w:r w:rsidRPr="009345A8">
        <w:rPr>
          <w:rFonts w:ascii="TheSans-B6SemiBoldItalic" w:hAnsi="TheSans-B6SemiBoldItalic" w:cs="TheSans-B6SemiBoldItalic"/>
          <w:bCs/>
          <w:i/>
          <w:iCs/>
          <w:sz w:val="19"/>
          <w:szCs w:val="19"/>
        </w:rPr>
        <w:t>)</w:t>
      </w:r>
      <w:r w:rsidR="00A10822">
        <w:rPr>
          <w:rFonts w:ascii="TheSans-B7Bold" w:hAnsi="TheSans-B7Bold" w:cs="TheSans-B7Bold"/>
          <w:bCs/>
          <w:sz w:val="19"/>
          <w:szCs w:val="19"/>
        </w:rPr>
        <w:t xml:space="preserve"> </w:t>
      </w:r>
      <w:proofErr w:type="spellStart"/>
      <w:r w:rsidRPr="009345A8">
        <w:rPr>
          <w:rFonts w:ascii="TheSans-B6SemiBold" w:hAnsi="TheSans-B6SemiBold" w:cs="TheSans-B6SemiBold"/>
          <w:bCs/>
          <w:sz w:val="19"/>
          <w:szCs w:val="19"/>
        </w:rPr>
        <w:t>ri</w:t>
      </w:r>
      <w:proofErr w:type="spellEnd"/>
      <w:r w:rsidRPr="009345A8">
        <w:rPr>
          <w:rFonts w:ascii="TheSans-B6SemiBold" w:hAnsi="TheSans-B6SemiBold" w:cs="TheSans-B6SemiBold"/>
          <w:bCs/>
          <w:sz w:val="19"/>
          <w:szCs w:val="19"/>
        </w:rPr>
        <w:t>-definendo continuamente, in</w:t>
      </w:r>
      <w:r w:rsidR="00A10822">
        <w:rPr>
          <w:rFonts w:ascii="TheSans-B7Bold" w:hAnsi="TheSans-B7Bold" w:cs="TheSans-B7Bold"/>
          <w:bCs/>
          <w:sz w:val="19"/>
          <w:szCs w:val="19"/>
        </w:rPr>
        <w:t xml:space="preserve"> </w:t>
      </w:r>
      <w:r w:rsidRPr="009345A8">
        <w:rPr>
          <w:rFonts w:ascii="TheSans-B6SemiBold" w:hAnsi="TheSans-B6SemiBold" w:cs="TheSans-B6SemiBold"/>
          <w:bCs/>
          <w:sz w:val="19"/>
          <w:szCs w:val="19"/>
        </w:rPr>
        <w:t>accordo con il malato (medicina delle scelte</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condivise), i bisogni e gli obiettivi di cura.</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Da questo deriva che le competenze centrali,</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w:t>
      </w:r>
      <w:r w:rsidRPr="009345A8">
        <w:rPr>
          <w:rFonts w:ascii="TheSans-B7BoldItalic" w:hAnsi="TheSans-B7BoldItalic" w:cs="TheSans-B7BoldItalic"/>
          <w:bCs/>
          <w:i/>
          <w:iCs/>
          <w:sz w:val="19"/>
          <w:szCs w:val="19"/>
        </w:rPr>
        <w:t>core</w:t>
      </w:r>
      <w:r w:rsidRPr="009345A8">
        <w:rPr>
          <w:rFonts w:ascii="TheSans-B6SemiBold" w:hAnsi="TheSans-B6SemiBold" w:cs="TheSans-B6SemiBold"/>
          <w:bCs/>
          <w:sz w:val="19"/>
          <w:szCs w:val="19"/>
        </w:rPr>
        <w:t>”, sono:</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Webdings" w:hAnsi="Webdings" w:cs="Webdings"/>
          <w:sz w:val="19"/>
          <w:szCs w:val="19"/>
        </w:rPr>
        <w:t></w:t>
      </w:r>
      <w:r w:rsidRPr="009345A8">
        <w:rPr>
          <w:rFonts w:ascii="TheSans-B6SemiBold" w:hAnsi="TheSans-B6SemiBold" w:cs="TheSans-B6SemiBold"/>
          <w:bCs/>
          <w:sz w:val="19"/>
          <w:szCs w:val="19"/>
        </w:rPr>
        <w:t xml:space="preserve">approccio clinico transdisciplinare e </w:t>
      </w:r>
      <w:proofErr w:type="spellStart"/>
      <w:r w:rsidRPr="009345A8">
        <w:rPr>
          <w:rFonts w:ascii="TheSans-B6SemiBold" w:hAnsi="TheSans-B6SemiBold" w:cs="TheSans-B6SemiBold"/>
          <w:bCs/>
          <w:sz w:val="19"/>
          <w:szCs w:val="19"/>
        </w:rPr>
        <w:t>multiprofessionale</w:t>
      </w:r>
      <w:proofErr w:type="spellEnd"/>
      <w:r w:rsidRPr="009345A8">
        <w:rPr>
          <w:rFonts w:ascii="TheSans-B6SemiBold" w:hAnsi="TheSans-B6SemiBold" w:cs="TheSans-B6SemiBold"/>
          <w:bCs/>
          <w:sz w:val="19"/>
          <w:szCs w:val="19"/>
        </w:rPr>
        <w:t>;</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Webdings" w:hAnsi="Webdings" w:cs="Webdings"/>
          <w:sz w:val="19"/>
          <w:szCs w:val="19"/>
        </w:rPr>
        <w:t></w:t>
      </w:r>
      <w:r w:rsidRPr="009345A8">
        <w:rPr>
          <w:rFonts w:ascii="TheSans-B6SemiBold" w:hAnsi="TheSans-B6SemiBold" w:cs="TheSans-B6SemiBold"/>
          <w:bCs/>
          <w:sz w:val="19"/>
          <w:szCs w:val="19"/>
        </w:rPr>
        <w:t>lavoro interprofessionale e d’équipe: le</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buone cure palliative dipendono dal buon</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funzionamento dell’équipe;</w:t>
      </w:r>
    </w:p>
    <w:p w:rsidR="00B22DBC" w:rsidRPr="00A10822" w:rsidRDefault="00A629AA" w:rsidP="00A10822">
      <w:pPr>
        <w:autoSpaceDE w:val="0"/>
        <w:autoSpaceDN w:val="0"/>
        <w:adjustRightInd w:val="0"/>
        <w:spacing w:after="0" w:line="240" w:lineRule="auto"/>
        <w:rPr>
          <w:rFonts w:ascii="TheSans-B6SemiBold" w:hAnsi="TheSans-B6SemiBold" w:cs="TheSans-B6SemiBold"/>
          <w:bCs/>
          <w:sz w:val="19"/>
          <w:szCs w:val="19"/>
        </w:rPr>
      </w:pPr>
      <w:r w:rsidRPr="00A10822">
        <w:rPr>
          <w:rFonts w:ascii="Webdings" w:hAnsi="Webdings" w:cs="Webdings"/>
          <w:sz w:val="19"/>
          <w:szCs w:val="19"/>
        </w:rPr>
        <w:t></w:t>
      </w:r>
      <w:r w:rsidRPr="00A10822">
        <w:rPr>
          <w:rFonts w:ascii="TheSans-B6SemiBold" w:hAnsi="TheSans-B6SemiBold" w:cs="TheSans-B6SemiBold"/>
          <w:bCs/>
          <w:sz w:val="19"/>
          <w:szCs w:val="19"/>
        </w:rPr>
        <w:t>comunicazione con il paziente e la famiglia</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 xml:space="preserve">Il </w:t>
      </w:r>
      <w:r w:rsidRPr="009345A8">
        <w:rPr>
          <w:rFonts w:ascii="TheSans-B7BoldItalic" w:hAnsi="TheSans-B7BoldItalic" w:cs="TheSans-B7BoldItalic"/>
          <w:bCs/>
          <w:i/>
          <w:iCs/>
          <w:sz w:val="19"/>
          <w:szCs w:val="19"/>
        </w:rPr>
        <w:t xml:space="preserve">core </w:t>
      </w:r>
      <w:r w:rsidRPr="009345A8">
        <w:rPr>
          <w:rFonts w:ascii="TheSans-B6SemiBold" w:hAnsi="TheSans-B6SemiBold" w:cs="TheSans-B6SemiBold"/>
          <w:bCs/>
          <w:sz w:val="19"/>
          <w:szCs w:val="19"/>
        </w:rPr>
        <w:t>dell’apprendimento in cure palliative</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sarà quindi:</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Webdings" w:hAnsi="Webdings" w:cs="Webdings"/>
          <w:sz w:val="19"/>
          <w:szCs w:val="19"/>
        </w:rPr>
        <w:t></w:t>
      </w:r>
      <w:r w:rsidRPr="009345A8">
        <w:rPr>
          <w:rFonts w:ascii="TheSans-B6SemiBold" w:hAnsi="TheSans-B6SemiBold" w:cs="TheSans-B6SemiBold"/>
          <w:bCs/>
          <w:sz w:val="19"/>
          <w:szCs w:val="19"/>
        </w:rPr>
        <w:t>comprensione e rispetto dei valori e bisogni</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del paziente;</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Webdings" w:hAnsi="Webdings" w:cs="Webdings"/>
          <w:sz w:val="19"/>
          <w:szCs w:val="19"/>
        </w:rPr>
        <w:t></w:t>
      </w:r>
      <w:r w:rsidRPr="009345A8">
        <w:rPr>
          <w:rFonts w:ascii="TheSans-B7Bold" w:hAnsi="TheSans-B7Bold" w:cs="TheSans-B7Bold"/>
          <w:bCs/>
          <w:sz w:val="19"/>
          <w:szCs w:val="19"/>
        </w:rPr>
        <w:t>valutazione multidimensionale</w:t>
      </w:r>
      <w:r w:rsidRPr="009345A8">
        <w:rPr>
          <w:rFonts w:ascii="TheSans-B6SemiBold" w:hAnsi="TheSans-B6SemiBold" w:cs="TheSans-B6SemiBold"/>
          <w:bCs/>
          <w:sz w:val="19"/>
          <w:szCs w:val="19"/>
        </w:rPr>
        <w:t>: approccio</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clinico multidimensionale;</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Webdings" w:hAnsi="Webdings" w:cs="Webdings"/>
          <w:sz w:val="19"/>
          <w:szCs w:val="19"/>
        </w:rPr>
        <w:t></w:t>
      </w:r>
      <w:r w:rsidRPr="009345A8">
        <w:rPr>
          <w:rFonts w:ascii="TheSans-B7Bold" w:hAnsi="TheSans-B7Bold" w:cs="TheSans-B7Bold"/>
          <w:bCs/>
          <w:sz w:val="19"/>
          <w:szCs w:val="19"/>
        </w:rPr>
        <w:t xml:space="preserve">équipe </w:t>
      </w:r>
      <w:proofErr w:type="spellStart"/>
      <w:r w:rsidRPr="009345A8">
        <w:rPr>
          <w:rFonts w:ascii="TheSans-B7Bold" w:hAnsi="TheSans-B7Bold" w:cs="TheSans-B7Bold"/>
          <w:bCs/>
          <w:sz w:val="19"/>
          <w:szCs w:val="19"/>
        </w:rPr>
        <w:t>multiprofessionale</w:t>
      </w:r>
      <w:proofErr w:type="spellEnd"/>
      <w:r w:rsidRPr="009345A8">
        <w:rPr>
          <w:rFonts w:ascii="TheSans-B6SemiBold" w:hAnsi="TheSans-B6SemiBold" w:cs="TheSans-B6SemiBold"/>
          <w:bCs/>
          <w:sz w:val="19"/>
          <w:szCs w:val="19"/>
        </w:rPr>
        <w:t>: condizione e</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modalità operativa;</w:t>
      </w:r>
    </w:p>
    <w:p w:rsidR="00A629AA" w:rsidRPr="009345A8" w:rsidRDefault="00A629AA" w:rsidP="00A629AA">
      <w:pPr>
        <w:autoSpaceDE w:val="0"/>
        <w:autoSpaceDN w:val="0"/>
        <w:adjustRightInd w:val="0"/>
        <w:spacing w:after="0" w:line="240" w:lineRule="auto"/>
        <w:rPr>
          <w:rFonts w:ascii="TheSans-B7Bold" w:hAnsi="TheSans-B7Bold" w:cs="TheSans-B7Bold"/>
          <w:bCs/>
          <w:sz w:val="19"/>
          <w:szCs w:val="19"/>
        </w:rPr>
      </w:pPr>
      <w:r w:rsidRPr="009345A8">
        <w:rPr>
          <w:rFonts w:ascii="Webdings" w:hAnsi="Webdings" w:cs="Webdings"/>
          <w:sz w:val="19"/>
          <w:szCs w:val="19"/>
        </w:rPr>
        <w:t></w:t>
      </w:r>
      <w:r w:rsidRPr="009345A8">
        <w:rPr>
          <w:rFonts w:ascii="TheSans-B7Bold" w:hAnsi="TheSans-B7Bold" w:cs="TheSans-B7Bold"/>
          <w:bCs/>
          <w:sz w:val="19"/>
          <w:szCs w:val="19"/>
        </w:rPr>
        <w:t>lavoro interprofessionale-transdisciplinare</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 coordinamento e integrazione clinica</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 reti di cura</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 condivisione;</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Webdings" w:hAnsi="Webdings" w:cs="Webdings"/>
          <w:sz w:val="19"/>
          <w:szCs w:val="19"/>
        </w:rPr>
        <w:t></w:t>
      </w:r>
      <w:r w:rsidRPr="009345A8">
        <w:rPr>
          <w:rFonts w:ascii="TheSans-B6SemiBold" w:hAnsi="TheSans-B6SemiBold" w:cs="TheSans-B6SemiBold"/>
          <w:bCs/>
          <w:sz w:val="19"/>
          <w:szCs w:val="19"/>
        </w:rPr>
        <w:t>la c</w:t>
      </w:r>
      <w:r w:rsidRPr="009345A8">
        <w:rPr>
          <w:rFonts w:ascii="TheSans-B7Bold" w:hAnsi="TheSans-B7Bold" w:cs="TheSans-B7Bold"/>
          <w:bCs/>
          <w:sz w:val="19"/>
          <w:szCs w:val="19"/>
        </w:rPr>
        <w:t xml:space="preserve">omunicazione </w:t>
      </w:r>
      <w:r w:rsidRPr="009345A8">
        <w:rPr>
          <w:rFonts w:ascii="TheSans-B6SemiBold" w:hAnsi="TheSans-B6SemiBold" w:cs="TheSans-B6SemiBold"/>
          <w:bCs/>
          <w:sz w:val="19"/>
          <w:szCs w:val="19"/>
        </w:rPr>
        <w:t>con il malato, la famiglia</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e all’interno dello staff è lo strumento professionale</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principale. Costituisce il “</w:t>
      </w:r>
      <w:r w:rsidRPr="009345A8">
        <w:rPr>
          <w:rFonts w:ascii="TheSans-B6SemiBoldItalic" w:hAnsi="TheSans-B6SemiBoldItalic" w:cs="TheSans-B6SemiBoldItalic"/>
          <w:bCs/>
          <w:i/>
          <w:iCs/>
          <w:sz w:val="19"/>
          <w:szCs w:val="19"/>
        </w:rPr>
        <w:t>core</w:t>
      </w:r>
      <w:r w:rsidRPr="009345A8">
        <w:rPr>
          <w:rFonts w:ascii="TheSans-B6SemiBold" w:hAnsi="TheSans-B6SemiBold" w:cs="TheSans-B6SemiBold"/>
          <w:bCs/>
          <w:sz w:val="19"/>
          <w:szCs w:val="19"/>
        </w:rPr>
        <w:t>”</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strategico delle competenze palliativiste.</w:t>
      </w:r>
    </w:p>
    <w:p w:rsidR="00A629AA" w:rsidRPr="009345A8" w:rsidRDefault="00A629AA" w:rsidP="00A629AA">
      <w:pPr>
        <w:autoSpaceDE w:val="0"/>
        <w:autoSpaceDN w:val="0"/>
        <w:adjustRightInd w:val="0"/>
        <w:spacing w:after="0" w:line="240" w:lineRule="auto"/>
        <w:rPr>
          <w:rFonts w:ascii="TheSans-B6SemiBold" w:hAnsi="TheSans-B6SemiBold" w:cs="TheSans-B6SemiBold"/>
          <w:bCs/>
          <w:sz w:val="19"/>
          <w:szCs w:val="19"/>
        </w:rPr>
      </w:pPr>
      <w:r w:rsidRPr="009345A8">
        <w:rPr>
          <w:rFonts w:ascii="TheSans-B6SemiBold" w:hAnsi="TheSans-B6SemiBold" w:cs="TheSans-B6SemiBold"/>
          <w:bCs/>
          <w:sz w:val="19"/>
          <w:szCs w:val="19"/>
        </w:rPr>
        <w:t>La comunicazione competente è un fattore</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distintivo e un elemento di valutazione</w:t>
      </w:r>
      <w:r w:rsidR="00A10822">
        <w:rPr>
          <w:rFonts w:ascii="TheSans-B6SemiBold" w:hAnsi="TheSans-B6SemiBold" w:cs="TheSans-B6SemiBold"/>
          <w:bCs/>
          <w:sz w:val="19"/>
          <w:szCs w:val="19"/>
        </w:rPr>
        <w:t xml:space="preserve"> </w:t>
      </w:r>
      <w:r w:rsidRPr="009345A8">
        <w:rPr>
          <w:rFonts w:ascii="TheSans-B6SemiBold" w:hAnsi="TheSans-B6SemiBold" w:cs="TheSans-B6SemiBold"/>
          <w:bCs/>
          <w:sz w:val="19"/>
          <w:szCs w:val="19"/>
        </w:rPr>
        <w:t>primario.</w:t>
      </w:r>
    </w:p>
    <w:p w:rsidR="00A10822" w:rsidRDefault="00A10822" w:rsidP="00673B33">
      <w:pPr>
        <w:autoSpaceDE w:val="0"/>
        <w:autoSpaceDN w:val="0"/>
        <w:adjustRightInd w:val="0"/>
        <w:spacing w:after="0" w:line="240" w:lineRule="auto"/>
        <w:rPr>
          <w:rFonts w:ascii="TheSans-B7Bold" w:hAnsi="TheSans-B7Bold" w:cs="TheSans-B7Bold"/>
          <w:bCs/>
          <w:sz w:val="36"/>
          <w:szCs w:val="36"/>
        </w:rPr>
      </w:pPr>
    </w:p>
    <w:p w:rsidR="00673B33" w:rsidRDefault="00673B33" w:rsidP="00673B33">
      <w:pPr>
        <w:autoSpaceDE w:val="0"/>
        <w:autoSpaceDN w:val="0"/>
        <w:adjustRightInd w:val="0"/>
        <w:spacing w:after="0" w:line="240" w:lineRule="auto"/>
        <w:rPr>
          <w:rFonts w:ascii="TheSans-B5Plain" w:hAnsi="TheSans-B5Plain" w:cs="TheSans-B5Plain"/>
          <w:sz w:val="19"/>
          <w:szCs w:val="19"/>
        </w:rPr>
      </w:pPr>
      <w:r>
        <w:rPr>
          <w:rFonts w:ascii="TheSans-B5Plain" w:hAnsi="TheSans-B5Plain" w:cs="TheSans-B5Plain"/>
          <w:sz w:val="19"/>
          <w:szCs w:val="19"/>
        </w:rPr>
        <w:t>Da più parti (governi, organismi internazionali, organizzazioni economiche) si auspica un cambiamento</w:t>
      </w:r>
    </w:p>
    <w:p w:rsidR="00673B33" w:rsidRDefault="00673B33" w:rsidP="00673B33">
      <w:pPr>
        <w:autoSpaceDE w:val="0"/>
        <w:autoSpaceDN w:val="0"/>
        <w:adjustRightInd w:val="0"/>
        <w:spacing w:after="0" w:line="240" w:lineRule="auto"/>
        <w:rPr>
          <w:rFonts w:ascii="TheSans-B5Plain" w:hAnsi="TheSans-B5Plain" w:cs="TheSans-B5Plain"/>
          <w:sz w:val="19"/>
          <w:szCs w:val="19"/>
        </w:rPr>
      </w:pPr>
      <w:r>
        <w:rPr>
          <w:rFonts w:ascii="TheSans-B5Plain" w:hAnsi="TheSans-B5Plain" w:cs="TheSans-B5Plain"/>
          <w:sz w:val="19"/>
          <w:szCs w:val="19"/>
        </w:rPr>
        <w:t>radicale della concezione e dell’organizzazione dei sistemi sanitari per ragioni sociali</w:t>
      </w:r>
      <w:r w:rsidR="00A10822">
        <w:rPr>
          <w:rFonts w:ascii="TheSans-B5Plain" w:hAnsi="TheSans-B5Plain" w:cs="TheSans-B5Plain"/>
          <w:sz w:val="19"/>
          <w:szCs w:val="19"/>
        </w:rPr>
        <w:t xml:space="preserve"> </w:t>
      </w:r>
      <w:r>
        <w:rPr>
          <w:rFonts w:ascii="TheSans-B5Plain" w:hAnsi="TheSans-B5Plain" w:cs="TheSans-B5Plain"/>
          <w:sz w:val="19"/>
          <w:szCs w:val="19"/>
        </w:rPr>
        <w:t>e demografiche, ma anche economiche. Paradossalmente è proprio l’enorme progresso delle</w:t>
      </w:r>
      <w:r w:rsidR="00A10822">
        <w:rPr>
          <w:rFonts w:ascii="TheSans-B5Plain" w:hAnsi="TheSans-B5Plain" w:cs="TheSans-B5Plain"/>
          <w:sz w:val="19"/>
          <w:szCs w:val="19"/>
        </w:rPr>
        <w:t xml:space="preserve"> </w:t>
      </w:r>
      <w:r>
        <w:rPr>
          <w:rFonts w:ascii="TheSans-B5Plain" w:hAnsi="TheSans-B5Plain" w:cs="TheSans-B5Plain"/>
          <w:sz w:val="19"/>
          <w:szCs w:val="19"/>
        </w:rPr>
        <w:t>tecniche, che consente l’allungamento della vita, a richiedere una revisione di alcune concezioni</w:t>
      </w:r>
      <w:r w:rsidR="00A10822">
        <w:rPr>
          <w:rFonts w:ascii="TheSans-B5Plain" w:hAnsi="TheSans-B5Plain" w:cs="TheSans-B5Plain"/>
          <w:sz w:val="19"/>
          <w:szCs w:val="19"/>
        </w:rPr>
        <w:t xml:space="preserve"> </w:t>
      </w:r>
      <w:r>
        <w:rPr>
          <w:rFonts w:ascii="TheSans-B5Plain" w:hAnsi="TheSans-B5Plain" w:cs="TheSans-B5Plain"/>
          <w:sz w:val="19"/>
          <w:szCs w:val="19"/>
        </w:rPr>
        <w:t>di base: prima fra tutte la prevalenza dell’attenzione ai pazienti acuti, sproporzionata rispetto</w:t>
      </w:r>
      <w:r w:rsidR="00A10822">
        <w:rPr>
          <w:rFonts w:ascii="TheSans-B5Plain" w:hAnsi="TheSans-B5Plain" w:cs="TheSans-B5Plain"/>
          <w:sz w:val="19"/>
          <w:szCs w:val="19"/>
        </w:rPr>
        <w:t xml:space="preserve"> </w:t>
      </w:r>
      <w:r>
        <w:rPr>
          <w:rFonts w:ascii="TheSans-B5Plain" w:hAnsi="TheSans-B5Plain" w:cs="TheSans-B5Plain"/>
          <w:sz w:val="19"/>
          <w:szCs w:val="19"/>
        </w:rPr>
        <w:t>ai bisogni effettivi della popolazione.</w:t>
      </w:r>
    </w:p>
    <w:p w:rsidR="00673B33" w:rsidRDefault="00673B33" w:rsidP="00673B33">
      <w:pPr>
        <w:autoSpaceDE w:val="0"/>
        <w:autoSpaceDN w:val="0"/>
        <w:adjustRightInd w:val="0"/>
        <w:spacing w:after="0" w:line="240" w:lineRule="auto"/>
        <w:rPr>
          <w:rFonts w:ascii="TheSans-B5Plain" w:hAnsi="TheSans-B5Plain" w:cs="TheSans-B5Plain"/>
          <w:sz w:val="19"/>
          <w:szCs w:val="19"/>
        </w:rPr>
      </w:pPr>
      <w:r>
        <w:rPr>
          <w:rFonts w:ascii="TheSans-B5Plain" w:hAnsi="TheSans-B5Plain" w:cs="TheSans-B5Plain"/>
          <w:sz w:val="19"/>
          <w:szCs w:val="19"/>
        </w:rPr>
        <w:t>Si auspica il ritorno a una concezione più ampia e integrata della cura, a un’organizzazione</w:t>
      </w:r>
      <w:r w:rsidR="00A10822">
        <w:rPr>
          <w:rFonts w:ascii="TheSans-B5Plain" w:hAnsi="TheSans-B5Plain" w:cs="TheSans-B5Plain"/>
          <w:sz w:val="19"/>
          <w:szCs w:val="19"/>
        </w:rPr>
        <w:t xml:space="preserve"> </w:t>
      </w:r>
      <w:r>
        <w:rPr>
          <w:rFonts w:ascii="TheSans-B5Plain" w:hAnsi="TheSans-B5Plain" w:cs="TheSans-B5Plain"/>
          <w:sz w:val="19"/>
          <w:szCs w:val="19"/>
        </w:rPr>
        <w:t>basata su reti di servizi, a una migliore presa in carico del malato.</w:t>
      </w:r>
    </w:p>
    <w:p w:rsidR="00673B33" w:rsidRDefault="00673B33" w:rsidP="00673B33">
      <w:pPr>
        <w:autoSpaceDE w:val="0"/>
        <w:autoSpaceDN w:val="0"/>
        <w:adjustRightInd w:val="0"/>
        <w:spacing w:after="0" w:line="240" w:lineRule="auto"/>
        <w:rPr>
          <w:rFonts w:ascii="TheSans-B5Plain" w:hAnsi="TheSans-B5Plain" w:cs="TheSans-B5Plain"/>
          <w:sz w:val="19"/>
          <w:szCs w:val="19"/>
        </w:rPr>
      </w:pPr>
      <w:r>
        <w:rPr>
          <w:rFonts w:ascii="TheSans-B5Plain" w:hAnsi="TheSans-B5Plain" w:cs="TheSans-B5Plain"/>
          <w:sz w:val="19"/>
          <w:szCs w:val="19"/>
        </w:rPr>
        <w:t>Abbiamo bisogno di una svolta nella clinica, e non si può non pensare a Kuhn che sottolinea la</w:t>
      </w:r>
      <w:r w:rsidR="00A10822">
        <w:rPr>
          <w:rFonts w:ascii="TheSans-B5Plain" w:hAnsi="TheSans-B5Plain" w:cs="TheSans-B5Plain"/>
          <w:sz w:val="19"/>
          <w:szCs w:val="19"/>
        </w:rPr>
        <w:t xml:space="preserve"> </w:t>
      </w:r>
      <w:r>
        <w:rPr>
          <w:rFonts w:ascii="TheSans-B5Plain" w:hAnsi="TheSans-B5Plain" w:cs="TheSans-B5Plain"/>
          <w:sz w:val="19"/>
          <w:szCs w:val="19"/>
        </w:rPr>
        <w:t>necessità di un cambiamento di paradigmi. Le cure palliative, per approccio, per pratica, per</w:t>
      </w:r>
      <w:r w:rsidR="00A10822">
        <w:rPr>
          <w:rFonts w:ascii="TheSans-B5Plain" w:hAnsi="TheSans-B5Plain" w:cs="TheSans-B5Plain"/>
          <w:sz w:val="19"/>
          <w:szCs w:val="19"/>
        </w:rPr>
        <w:t xml:space="preserve"> </w:t>
      </w:r>
      <w:r>
        <w:rPr>
          <w:rFonts w:ascii="TheSans-B5Plain" w:hAnsi="TheSans-B5Plain" w:cs="TheSans-B5Plain"/>
          <w:sz w:val="19"/>
          <w:szCs w:val="19"/>
        </w:rPr>
        <w:t>modelli organizzativi professionali, sembrano la medicina più vicina al modello auspicato e</w:t>
      </w:r>
      <w:r w:rsidR="00A10822">
        <w:rPr>
          <w:rFonts w:ascii="TheSans-B5Plain" w:hAnsi="TheSans-B5Plain" w:cs="TheSans-B5Plain"/>
          <w:sz w:val="19"/>
          <w:szCs w:val="19"/>
        </w:rPr>
        <w:t xml:space="preserve"> </w:t>
      </w:r>
      <w:r>
        <w:rPr>
          <w:rFonts w:ascii="TheSans-B5Plain" w:hAnsi="TheSans-B5Plain" w:cs="TheSans-B5Plain"/>
          <w:sz w:val="19"/>
          <w:szCs w:val="19"/>
        </w:rPr>
        <w:t>possono rappresentare un’occasione di cambiamento per tutta la medicina.</w:t>
      </w:r>
    </w:p>
    <w:p w:rsidR="00673B33" w:rsidRDefault="00673B33" w:rsidP="00673B33">
      <w:pPr>
        <w:autoSpaceDE w:val="0"/>
        <w:autoSpaceDN w:val="0"/>
        <w:adjustRightInd w:val="0"/>
        <w:spacing w:after="0" w:line="240" w:lineRule="auto"/>
        <w:rPr>
          <w:rFonts w:ascii="TheSans-B5Plain" w:hAnsi="TheSans-B5Plain" w:cs="TheSans-B5Plain"/>
          <w:sz w:val="19"/>
          <w:szCs w:val="19"/>
        </w:rPr>
      </w:pPr>
      <w:r>
        <w:rPr>
          <w:rFonts w:ascii="TheSans-B5Plain" w:hAnsi="TheSans-B5Plain" w:cs="TheSans-B5Plain"/>
          <w:sz w:val="19"/>
          <w:szCs w:val="19"/>
        </w:rPr>
        <w:t>Tornano centrali i temi della cura, della comunicazione, dell’individualità della storia della</w:t>
      </w:r>
      <w:r w:rsidR="00A10822">
        <w:rPr>
          <w:rFonts w:ascii="TheSans-B5Plain" w:hAnsi="TheSans-B5Plain" w:cs="TheSans-B5Plain"/>
          <w:sz w:val="19"/>
          <w:szCs w:val="19"/>
        </w:rPr>
        <w:t xml:space="preserve"> </w:t>
      </w:r>
      <w:r>
        <w:rPr>
          <w:rFonts w:ascii="TheSans-B5Plain" w:hAnsi="TheSans-B5Plain" w:cs="TheSans-B5Plain"/>
          <w:sz w:val="19"/>
          <w:szCs w:val="19"/>
        </w:rPr>
        <w:t>malattia, della personalizzazione delle terapie, della pratica del dubbio e del confronto, della</w:t>
      </w:r>
      <w:r w:rsidR="00A10822">
        <w:rPr>
          <w:rFonts w:ascii="TheSans-B5Plain" w:hAnsi="TheSans-B5Plain" w:cs="TheSans-B5Plain"/>
          <w:sz w:val="19"/>
          <w:szCs w:val="19"/>
        </w:rPr>
        <w:t xml:space="preserve"> </w:t>
      </w:r>
      <w:r>
        <w:rPr>
          <w:rFonts w:ascii="TheSans-B5Plain" w:hAnsi="TheSans-B5Plain" w:cs="TheSans-B5Plain"/>
          <w:sz w:val="19"/>
          <w:szCs w:val="19"/>
        </w:rPr>
        <w:t>collaborazione fra medico e paziente, fra operatori, con la famiglia, con la comunità. Una medicina</w:t>
      </w:r>
      <w:r w:rsidR="00A10822">
        <w:rPr>
          <w:rFonts w:ascii="TheSans-B5Plain" w:hAnsi="TheSans-B5Plain" w:cs="TheSans-B5Plain"/>
          <w:sz w:val="19"/>
          <w:szCs w:val="19"/>
        </w:rPr>
        <w:t xml:space="preserve"> </w:t>
      </w:r>
      <w:r>
        <w:rPr>
          <w:rFonts w:ascii="TheSans-B5Plain" w:hAnsi="TheSans-B5Plain" w:cs="TheSans-B5Plain"/>
          <w:sz w:val="19"/>
          <w:szCs w:val="19"/>
        </w:rPr>
        <w:t>che è fondata sull’opzione etica e organizzativa delle “scelte condivise”.</w:t>
      </w:r>
    </w:p>
    <w:p w:rsidR="00673B33" w:rsidRDefault="00673B33" w:rsidP="00673B33">
      <w:pPr>
        <w:autoSpaceDE w:val="0"/>
        <w:autoSpaceDN w:val="0"/>
        <w:adjustRightInd w:val="0"/>
        <w:spacing w:after="0" w:line="240" w:lineRule="auto"/>
        <w:rPr>
          <w:rFonts w:ascii="TheSans-B5Plain" w:hAnsi="TheSans-B5Plain" w:cs="TheSans-B5Plain"/>
          <w:sz w:val="19"/>
          <w:szCs w:val="19"/>
        </w:rPr>
      </w:pPr>
      <w:r>
        <w:rPr>
          <w:rFonts w:ascii="TheSans-B5Plain" w:hAnsi="TheSans-B5Plain" w:cs="TheSans-B5Plain"/>
          <w:sz w:val="19"/>
          <w:szCs w:val="19"/>
        </w:rPr>
        <w:t xml:space="preserve">Tutto questo richiede di ripensare la formazione e l’organizzazione: reti organizzative, </w:t>
      </w:r>
      <w:proofErr w:type="spellStart"/>
      <w:r>
        <w:rPr>
          <w:rFonts w:ascii="TheSans-B5Plain" w:hAnsi="TheSans-B5Plain" w:cs="TheSans-B5Plain"/>
          <w:sz w:val="19"/>
          <w:szCs w:val="19"/>
        </w:rPr>
        <w:t>multiprofessionalità</w:t>
      </w:r>
      <w:proofErr w:type="spellEnd"/>
      <w:r w:rsidR="00A10822">
        <w:rPr>
          <w:rFonts w:ascii="TheSans-B5Plain" w:hAnsi="TheSans-B5Plain" w:cs="TheSans-B5Plain"/>
          <w:sz w:val="19"/>
          <w:szCs w:val="19"/>
        </w:rPr>
        <w:t xml:space="preserve"> </w:t>
      </w:r>
      <w:r>
        <w:rPr>
          <w:rFonts w:ascii="TheSans-B5Plain" w:hAnsi="TheSans-B5Plain" w:cs="TheSans-B5Plain"/>
          <w:sz w:val="19"/>
          <w:szCs w:val="19"/>
        </w:rPr>
        <w:t xml:space="preserve">e reti di collaborazione, approcci multidimensionali e pratiche </w:t>
      </w:r>
      <w:proofErr w:type="spellStart"/>
      <w:r>
        <w:rPr>
          <w:rFonts w:ascii="TheSans-B5Plain" w:hAnsi="TheSans-B5Plain" w:cs="TheSans-B5Plain"/>
          <w:sz w:val="19"/>
          <w:szCs w:val="19"/>
        </w:rPr>
        <w:t>multiprofessionali</w:t>
      </w:r>
      <w:proofErr w:type="spellEnd"/>
      <w:r>
        <w:rPr>
          <w:rFonts w:ascii="TheSans-B5Plain" w:hAnsi="TheSans-B5Plain" w:cs="TheSans-B5Plain"/>
          <w:sz w:val="19"/>
          <w:szCs w:val="19"/>
        </w:rPr>
        <w:t>.</w:t>
      </w:r>
    </w:p>
    <w:p w:rsidR="00673B33" w:rsidRDefault="00673B33" w:rsidP="00673B33">
      <w:pPr>
        <w:autoSpaceDE w:val="0"/>
        <w:autoSpaceDN w:val="0"/>
        <w:adjustRightInd w:val="0"/>
        <w:spacing w:after="0" w:line="240" w:lineRule="auto"/>
        <w:rPr>
          <w:rFonts w:ascii="TheSans-B5Plain" w:hAnsi="TheSans-B5Plain" w:cs="TheSans-B5Plain"/>
          <w:sz w:val="19"/>
          <w:szCs w:val="19"/>
        </w:rPr>
      </w:pPr>
      <w:r>
        <w:rPr>
          <w:rFonts w:ascii="TheSans-B5Plain" w:hAnsi="TheSans-B5Plain" w:cs="TheSans-B5Plain"/>
          <w:sz w:val="19"/>
          <w:szCs w:val="19"/>
        </w:rPr>
        <w:t>A fronte dei progressi delle tecniche, nei primi decenni del ‘900 si mise da parte il patrimonio</w:t>
      </w:r>
      <w:r w:rsidR="00A10822">
        <w:rPr>
          <w:rFonts w:ascii="TheSans-B5Plain" w:hAnsi="TheSans-B5Plain" w:cs="TheSans-B5Plain"/>
          <w:sz w:val="19"/>
          <w:szCs w:val="19"/>
        </w:rPr>
        <w:t xml:space="preserve"> </w:t>
      </w:r>
      <w:r>
        <w:rPr>
          <w:rFonts w:ascii="TheSans-B5Plain" w:hAnsi="TheSans-B5Plain" w:cs="TheSans-B5Plain"/>
          <w:sz w:val="19"/>
          <w:szCs w:val="19"/>
        </w:rPr>
        <w:t xml:space="preserve">dei </w:t>
      </w:r>
      <w:proofErr w:type="spellStart"/>
      <w:r>
        <w:rPr>
          <w:rFonts w:ascii="TheSans-B5Plain" w:hAnsi="TheSans-B5Plain" w:cs="TheSans-B5Plain"/>
          <w:sz w:val="19"/>
          <w:szCs w:val="19"/>
        </w:rPr>
        <w:t>saperi</w:t>
      </w:r>
      <w:proofErr w:type="spellEnd"/>
      <w:r>
        <w:rPr>
          <w:rFonts w:ascii="TheSans-B5Plain" w:hAnsi="TheSans-B5Plain" w:cs="TheSans-B5Plain"/>
          <w:sz w:val="19"/>
          <w:szCs w:val="19"/>
        </w:rPr>
        <w:t xml:space="preserve"> multidisciplinari e della ricerca transdisciplinare, che peraltro avevano causato la</w:t>
      </w:r>
      <w:r w:rsidR="00A10822">
        <w:rPr>
          <w:rFonts w:ascii="TheSans-B5Plain" w:hAnsi="TheSans-B5Plain" w:cs="TheSans-B5Plain"/>
          <w:sz w:val="19"/>
          <w:szCs w:val="19"/>
        </w:rPr>
        <w:t xml:space="preserve"> </w:t>
      </w:r>
      <w:r>
        <w:rPr>
          <w:rFonts w:ascii="TheSans-B5Plain" w:hAnsi="TheSans-B5Plain" w:cs="TheSans-B5Plain"/>
          <w:sz w:val="19"/>
          <w:szCs w:val="19"/>
        </w:rPr>
        <w:t>rivoluzione scientifica degli anni precedenti. Le tecniche, l’approccio organicista e biologico</w:t>
      </w:r>
      <w:r w:rsidR="00A10822">
        <w:rPr>
          <w:rFonts w:ascii="TheSans-B5Plain" w:hAnsi="TheSans-B5Plain" w:cs="TheSans-B5Plain"/>
          <w:sz w:val="19"/>
          <w:szCs w:val="19"/>
        </w:rPr>
        <w:t xml:space="preserve"> </w:t>
      </w:r>
      <w:r>
        <w:rPr>
          <w:rFonts w:ascii="TheSans-B5Plain" w:hAnsi="TheSans-B5Plain" w:cs="TheSans-B5Plain"/>
          <w:sz w:val="19"/>
          <w:szCs w:val="19"/>
        </w:rPr>
        <w:t>avevano modificato il concetto di cura, la professione e l’organizzazione clinica.</w:t>
      </w:r>
    </w:p>
    <w:p w:rsidR="00673B33" w:rsidRDefault="00673B33" w:rsidP="00673B33">
      <w:pPr>
        <w:autoSpaceDE w:val="0"/>
        <w:autoSpaceDN w:val="0"/>
        <w:adjustRightInd w:val="0"/>
        <w:spacing w:after="0" w:line="240" w:lineRule="auto"/>
        <w:rPr>
          <w:rFonts w:ascii="TheSans-B5Plain" w:hAnsi="TheSans-B5Plain" w:cs="TheSans-B5Plain"/>
          <w:sz w:val="19"/>
          <w:szCs w:val="19"/>
        </w:rPr>
      </w:pPr>
      <w:r>
        <w:rPr>
          <w:rFonts w:ascii="TheSans-B5Plain" w:hAnsi="TheSans-B5Plain" w:cs="TheSans-B5Plain"/>
          <w:sz w:val="19"/>
          <w:szCs w:val="19"/>
        </w:rPr>
        <w:t>Ma quanto più la tecnica è potente tanto più servono potenti mezzi cognitivi e professionali</w:t>
      </w:r>
      <w:r w:rsidR="00A10822">
        <w:rPr>
          <w:rFonts w:ascii="TheSans-B5Plain" w:hAnsi="TheSans-B5Plain" w:cs="TheSans-B5Plain"/>
          <w:sz w:val="19"/>
          <w:szCs w:val="19"/>
        </w:rPr>
        <w:t xml:space="preserve"> </w:t>
      </w:r>
      <w:r>
        <w:rPr>
          <w:rFonts w:ascii="TheSans-B5Plain" w:hAnsi="TheSans-B5Plain" w:cs="TheSans-B5Plain"/>
          <w:sz w:val="19"/>
          <w:szCs w:val="19"/>
        </w:rPr>
        <w:t>(tecnici, umani, etici) per gestirla. Le competenze cosiddette umanistiche (che consentono la</w:t>
      </w:r>
      <w:r w:rsidR="00A10822">
        <w:rPr>
          <w:rFonts w:ascii="TheSans-B5Plain" w:hAnsi="TheSans-B5Plain" w:cs="TheSans-B5Plain"/>
          <w:sz w:val="19"/>
          <w:szCs w:val="19"/>
        </w:rPr>
        <w:t xml:space="preserve"> </w:t>
      </w:r>
      <w:r>
        <w:rPr>
          <w:rFonts w:ascii="TheSans-B5Plain" w:hAnsi="TheSans-B5Plain" w:cs="TheSans-B5Plain"/>
          <w:sz w:val="19"/>
          <w:szCs w:val="19"/>
        </w:rPr>
        <w:t>comprensione, la curiosità e il cambiamento), le capacità critiche e le capacità decisionali assumono</w:t>
      </w:r>
      <w:r w:rsidR="00A10822">
        <w:rPr>
          <w:rFonts w:ascii="TheSans-B5Plain" w:hAnsi="TheSans-B5Plain" w:cs="TheSans-B5Plain"/>
          <w:sz w:val="19"/>
          <w:szCs w:val="19"/>
        </w:rPr>
        <w:t xml:space="preserve"> </w:t>
      </w:r>
      <w:r>
        <w:rPr>
          <w:rFonts w:ascii="TheSans-B5Plain" w:hAnsi="TheSans-B5Plain" w:cs="TheSans-B5Plain"/>
          <w:sz w:val="19"/>
          <w:szCs w:val="19"/>
        </w:rPr>
        <w:t>un peso maggiore e devono essere maggiormente sviluppate.</w:t>
      </w:r>
    </w:p>
    <w:p w:rsidR="00673B33" w:rsidRDefault="00673B33" w:rsidP="00673B33">
      <w:pPr>
        <w:autoSpaceDE w:val="0"/>
        <w:autoSpaceDN w:val="0"/>
        <w:adjustRightInd w:val="0"/>
        <w:spacing w:after="0" w:line="240" w:lineRule="auto"/>
        <w:rPr>
          <w:rFonts w:ascii="TheSans-B5Plain" w:hAnsi="TheSans-B5Plain" w:cs="TheSans-B5Plain"/>
          <w:sz w:val="19"/>
          <w:szCs w:val="19"/>
        </w:rPr>
      </w:pPr>
      <w:r>
        <w:rPr>
          <w:rFonts w:ascii="TheSans-B5Plain" w:hAnsi="TheSans-B5Plain" w:cs="TheSans-B5Plain"/>
          <w:sz w:val="19"/>
          <w:szCs w:val="19"/>
        </w:rPr>
        <w:t>L’acquisizione di abilità tecniche è sempre possibile ed è relativamente veloce, mentre l’apprendimento</w:t>
      </w:r>
      <w:r w:rsidR="00A10822">
        <w:rPr>
          <w:rFonts w:ascii="TheSans-B5Plain" w:hAnsi="TheSans-B5Plain" w:cs="TheSans-B5Plain"/>
          <w:sz w:val="19"/>
          <w:szCs w:val="19"/>
        </w:rPr>
        <w:t xml:space="preserve"> </w:t>
      </w:r>
      <w:r>
        <w:rPr>
          <w:rFonts w:ascii="TheSans-B5Plain" w:hAnsi="TheSans-B5Plain" w:cs="TheSans-B5Plain"/>
          <w:sz w:val="19"/>
          <w:szCs w:val="19"/>
        </w:rPr>
        <w:t>di abilità cognitive è più complesso e deve far parte della “strumentazione” di</w:t>
      </w:r>
      <w:r w:rsidR="00A10822">
        <w:rPr>
          <w:rFonts w:ascii="TheSans-B5Plain" w:hAnsi="TheSans-B5Plain" w:cs="TheSans-B5Plain"/>
          <w:sz w:val="19"/>
          <w:szCs w:val="19"/>
        </w:rPr>
        <w:t xml:space="preserve"> </w:t>
      </w:r>
      <w:r>
        <w:rPr>
          <w:rFonts w:ascii="TheSans-B5Plain" w:hAnsi="TheSans-B5Plain" w:cs="TheSans-B5Plain"/>
          <w:sz w:val="19"/>
          <w:szCs w:val="19"/>
        </w:rPr>
        <w:t>base, nella fase iniziale, basale, della formazione. L’apprendimento delle abilità cognitive, che</w:t>
      </w:r>
      <w:r w:rsidR="00A10822">
        <w:rPr>
          <w:rFonts w:ascii="TheSans-B5Plain" w:hAnsi="TheSans-B5Plain" w:cs="TheSans-B5Plain"/>
          <w:sz w:val="19"/>
          <w:szCs w:val="19"/>
        </w:rPr>
        <w:t xml:space="preserve"> </w:t>
      </w:r>
      <w:r>
        <w:rPr>
          <w:rFonts w:ascii="TheSans-B5Plain" w:hAnsi="TheSans-B5Plain" w:cs="TheSans-B5Plain"/>
          <w:sz w:val="19"/>
          <w:szCs w:val="19"/>
        </w:rPr>
        <w:t>comprendono gli strumenti di analisi, connessione, critica e comunicazione, costituiscono la</w:t>
      </w:r>
      <w:r w:rsidR="00A10822">
        <w:rPr>
          <w:rFonts w:ascii="TheSans-B5Plain" w:hAnsi="TheSans-B5Plain" w:cs="TheSans-B5Plain"/>
          <w:sz w:val="19"/>
          <w:szCs w:val="19"/>
        </w:rPr>
        <w:t xml:space="preserve"> </w:t>
      </w:r>
      <w:r>
        <w:rPr>
          <w:rFonts w:ascii="TheSans-B5Plain" w:hAnsi="TheSans-B5Plain" w:cs="TheSans-B5Plain"/>
          <w:sz w:val="19"/>
          <w:szCs w:val="19"/>
        </w:rPr>
        <w:t>condizione necessaria per apprendimenti successivi.</w:t>
      </w:r>
    </w:p>
    <w:p w:rsidR="00673B33" w:rsidRPr="00673B33" w:rsidRDefault="00673B33" w:rsidP="00673B33">
      <w:pPr>
        <w:autoSpaceDE w:val="0"/>
        <w:autoSpaceDN w:val="0"/>
        <w:adjustRightInd w:val="0"/>
        <w:spacing w:after="0" w:line="240" w:lineRule="auto"/>
        <w:rPr>
          <w:rFonts w:ascii="TheSans-B8ExtraBold" w:hAnsi="TheSans-B8ExtraBold" w:cs="TheSans-B8ExtraBold"/>
          <w:b/>
          <w:bCs/>
          <w:sz w:val="20"/>
          <w:szCs w:val="20"/>
        </w:rPr>
      </w:pPr>
    </w:p>
    <w:p w:rsidR="00A629AA" w:rsidRDefault="00A629AA" w:rsidP="00A629AA">
      <w:pPr>
        <w:autoSpaceDE w:val="0"/>
        <w:autoSpaceDN w:val="0"/>
        <w:adjustRightInd w:val="0"/>
        <w:spacing w:after="0" w:line="240" w:lineRule="auto"/>
        <w:rPr>
          <w:rFonts w:ascii="TheSans-B5Plain" w:hAnsi="TheSans-B5Plain" w:cs="TheSans-B5Plain"/>
          <w:sz w:val="19"/>
          <w:szCs w:val="19"/>
        </w:rPr>
      </w:pPr>
      <w:r>
        <w:rPr>
          <w:rFonts w:ascii="TheSans-B5Plain" w:hAnsi="TheSans-B5Plain" w:cs="TheSans-B5Plain"/>
          <w:sz w:val="19"/>
          <w:szCs w:val="19"/>
        </w:rPr>
        <w:t>La formazione in cure palliative non richiede semplicemente di rivedere il mix di discipline</w:t>
      </w:r>
      <w:r w:rsidR="00A10822">
        <w:rPr>
          <w:rFonts w:ascii="TheSans-B5Plain" w:hAnsi="TheSans-B5Plain" w:cs="TheSans-B5Plain"/>
          <w:sz w:val="19"/>
          <w:szCs w:val="19"/>
        </w:rPr>
        <w:t xml:space="preserve"> </w:t>
      </w:r>
      <w:r>
        <w:rPr>
          <w:rFonts w:ascii="TheSans-B5Plain" w:hAnsi="TheSans-B5Plain" w:cs="TheSans-B5Plain"/>
          <w:sz w:val="19"/>
          <w:szCs w:val="19"/>
        </w:rPr>
        <w:t>mediche, o addirittura di aumentarle. Richiede un cambiamento di metodo.</w:t>
      </w:r>
    </w:p>
    <w:p w:rsidR="00A629AA" w:rsidRDefault="00A629AA" w:rsidP="00A629AA">
      <w:pPr>
        <w:autoSpaceDE w:val="0"/>
        <w:autoSpaceDN w:val="0"/>
        <w:adjustRightInd w:val="0"/>
        <w:spacing w:after="0" w:line="240" w:lineRule="auto"/>
        <w:rPr>
          <w:rFonts w:ascii="TheSans-B5Plain" w:hAnsi="TheSans-B5Plain" w:cs="TheSans-B5Plain"/>
          <w:sz w:val="19"/>
          <w:szCs w:val="19"/>
        </w:rPr>
      </w:pPr>
      <w:r>
        <w:rPr>
          <w:rFonts w:ascii="TheSans-B5Plain" w:hAnsi="TheSans-B5Plain" w:cs="TheSans-B5Plain"/>
          <w:sz w:val="19"/>
          <w:szCs w:val="19"/>
        </w:rPr>
        <w:t>L’insegnamento disciplinare ha un limite nell’aumento stesso delle conoscenze: diventa infinito,</w:t>
      </w:r>
      <w:r w:rsidR="00A10822">
        <w:rPr>
          <w:rFonts w:ascii="TheSans-B5Plain" w:hAnsi="TheSans-B5Plain" w:cs="TheSans-B5Plain"/>
          <w:sz w:val="19"/>
          <w:szCs w:val="19"/>
        </w:rPr>
        <w:t xml:space="preserve"> </w:t>
      </w:r>
      <w:r>
        <w:rPr>
          <w:rFonts w:ascii="TheSans-B5Plain" w:hAnsi="TheSans-B5Plain" w:cs="TheSans-B5Plain"/>
          <w:sz w:val="19"/>
          <w:szCs w:val="19"/>
        </w:rPr>
        <w:t>richiede aggiornamento continuo, è incontenibile. Tuttavia è a questa impostazione che prevalentemente</w:t>
      </w:r>
      <w:r w:rsidR="00A10822">
        <w:rPr>
          <w:rFonts w:ascii="TheSans-B5Plain" w:hAnsi="TheSans-B5Plain" w:cs="TheSans-B5Plain"/>
          <w:sz w:val="19"/>
          <w:szCs w:val="19"/>
        </w:rPr>
        <w:t xml:space="preserve"> </w:t>
      </w:r>
      <w:r>
        <w:rPr>
          <w:rFonts w:ascii="TheSans-B5Plain" w:hAnsi="TheSans-B5Plain" w:cs="TheSans-B5Plain"/>
          <w:sz w:val="19"/>
          <w:szCs w:val="19"/>
        </w:rPr>
        <w:t>fa riferimento il sistema formativo attuale, dalla scuola media inferiore alla formazione</w:t>
      </w:r>
      <w:r w:rsidR="00A10822">
        <w:rPr>
          <w:rFonts w:ascii="TheSans-B5Plain" w:hAnsi="TheSans-B5Plain" w:cs="TheSans-B5Plain"/>
          <w:sz w:val="19"/>
          <w:szCs w:val="19"/>
        </w:rPr>
        <w:t xml:space="preserve"> </w:t>
      </w:r>
      <w:r>
        <w:rPr>
          <w:rFonts w:ascii="TheSans-B5Plain" w:hAnsi="TheSans-B5Plain" w:cs="TheSans-B5Plain"/>
          <w:sz w:val="19"/>
          <w:szCs w:val="19"/>
        </w:rPr>
        <w:t>post universitaria. Il focus sulle discipline infatti non riguarda solo i percorsi specialistici.</w:t>
      </w:r>
    </w:p>
    <w:p w:rsidR="00A629AA" w:rsidRPr="00A10822" w:rsidRDefault="00A629AA" w:rsidP="00A10822">
      <w:pPr>
        <w:autoSpaceDE w:val="0"/>
        <w:autoSpaceDN w:val="0"/>
        <w:adjustRightInd w:val="0"/>
        <w:spacing w:after="0" w:line="240" w:lineRule="auto"/>
        <w:rPr>
          <w:rFonts w:ascii="TheSans-B5Plain" w:hAnsi="TheSans-B5Plain" w:cs="TheSans-B5Plain"/>
          <w:sz w:val="19"/>
          <w:szCs w:val="19"/>
        </w:rPr>
      </w:pPr>
      <w:r>
        <w:rPr>
          <w:rFonts w:ascii="TheSans-B5Plain" w:hAnsi="TheSans-B5Plain" w:cs="TheSans-B5Plain"/>
          <w:sz w:val="19"/>
          <w:szCs w:val="19"/>
        </w:rPr>
        <w:t>La soluzione non è aumentare i contenuti (che devono comunque essere acquisiti secondo le</w:t>
      </w:r>
      <w:r w:rsidR="00A10822">
        <w:rPr>
          <w:rFonts w:ascii="TheSans-B5Plain" w:hAnsi="TheSans-B5Plain" w:cs="TheSans-B5Plain"/>
          <w:sz w:val="19"/>
          <w:szCs w:val="19"/>
        </w:rPr>
        <w:t xml:space="preserve"> </w:t>
      </w:r>
      <w:r>
        <w:rPr>
          <w:rFonts w:ascii="TheSans-B5Plain" w:hAnsi="TheSans-B5Plain" w:cs="TheSans-B5Plain"/>
          <w:sz w:val="19"/>
          <w:szCs w:val="19"/>
        </w:rPr>
        <w:t>specifiche priorità dei singoli profili professionali), ma spostare il focus: centro dell’apprendimento</w:t>
      </w:r>
      <w:r w:rsidR="00A10822">
        <w:rPr>
          <w:rFonts w:ascii="TheSans-B5Plain" w:hAnsi="TheSans-B5Plain" w:cs="TheSans-B5Plain"/>
          <w:sz w:val="19"/>
          <w:szCs w:val="19"/>
        </w:rPr>
        <w:t xml:space="preserve"> </w:t>
      </w:r>
      <w:r>
        <w:rPr>
          <w:rFonts w:ascii="TheSans-B5Plain" w:hAnsi="TheSans-B5Plain" w:cs="TheSans-B5Plain"/>
          <w:sz w:val="19"/>
          <w:szCs w:val="19"/>
        </w:rPr>
        <w:t>dovranno tornare a essere i processi, i metodi, i fondamenti della capacità di analisi,</w:t>
      </w:r>
      <w:r w:rsidR="00A10822">
        <w:rPr>
          <w:rFonts w:ascii="TheSans-B5Plain" w:hAnsi="TheSans-B5Plain" w:cs="TheSans-B5Plain"/>
          <w:sz w:val="19"/>
          <w:szCs w:val="19"/>
        </w:rPr>
        <w:t xml:space="preserve"> </w:t>
      </w:r>
      <w:r>
        <w:rPr>
          <w:rFonts w:ascii="TheSans-B5Plain" w:hAnsi="TheSans-B5Plain" w:cs="TheSans-B5Plain"/>
          <w:sz w:val="19"/>
          <w:szCs w:val="19"/>
        </w:rPr>
        <w:t>indagine e sintesi. La modalità d’apprendimento basata sui processi attiva un sistema virtuoso</w:t>
      </w:r>
      <w:r w:rsidR="00A10822">
        <w:rPr>
          <w:rFonts w:ascii="TheSans-B5Plain" w:hAnsi="TheSans-B5Plain" w:cs="TheSans-B5Plain"/>
          <w:sz w:val="19"/>
          <w:szCs w:val="19"/>
        </w:rPr>
        <w:t xml:space="preserve"> </w:t>
      </w:r>
      <w:r w:rsidRPr="00A10822">
        <w:rPr>
          <w:rFonts w:ascii="TheSans-B5Plain" w:hAnsi="TheSans-B5Plain" w:cs="TheSans-B5Plain"/>
          <w:sz w:val="19"/>
          <w:szCs w:val="19"/>
        </w:rPr>
        <w:t>che stimola l’approfondimento e la ricerca di nuovi contenuti.</w:t>
      </w:r>
    </w:p>
    <w:p w:rsidR="009249B3" w:rsidRPr="00A10822" w:rsidRDefault="009249B3" w:rsidP="009249B3">
      <w:pPr>
        <w:spacing w:before="100" w:beforeAutospacing="1" w:after="100" w:afterAutospacing="1" w:line="240" w:lineRule="auto"/>
        <w:outlineLvl w:val="0"/>
        <w:rPr>
          <w:rFonts w:ascii="Times New Roman" w:eastAsia="Times New Roman" w:hAnsi="Times New Roman" w:cs="Times New Roman"/>
          <w:b/>
          <w:bCs/>
          <w:color w:val="FF0000"/>
          <w:kern w:val="36"/>
          <w:lang w:eastAsia="it-IT"/>
        </w:rPr>
      </w:pPr>
      <w:r w:rsidRPr="00A10822">
        <w:rPr>
          <w:rFonts w:ascii="Times New Roman" w:eastAsia="Times New Roman" w:hAnsi="Times New Roman" w:cs="Times New Roman"/>
          <w:b/>
          <w:bCs/>
          <w:color w:val="FF0000"/>
          <w:kern w:val="36"/>
          <w:lang w:eastAsia="it-IT"/>
        </w:rPr>
        <w:t xml:space="preserve">Cure palliative precoci e </w:t>
      </w:r>
      <w:proofErr w:type="spellStart"/>
      <w:r w:rsidRPr="00A10822">
        <w:rPr>
          <w:rFonts w:ascii="Times New Roman" w:eastAsia="Times New Roman" w:hAnsi="Times New Roman" w:cs="Times New Roman"/>
          <w:b/>
          <w:bCs/>
          <w:color w:val="FF0000"/>
          <w:kern w:val="36"/>
          <w:lang w:eastAsia="it-IT"/>
        </w:rPr>
        <w:t>simultaneous</w:t>
      </w:r>
      <w:proofErr w:type="spellEnd"/>
      <w:r w:rsidRPr="00A10822">
        <w:rPr>
          <w:rFonts w:ascii="Times New Roman" w:eastAsia="Times New Roman" w:hAnsi="Times New Roman" w:cs="Times New Roman"/>
          <w:b/>
          <w:bCs/>
          <w:color w:val="FF0000"/>
          <w:kern w:val="36"/>
          <w:lang w:eastAsia="it-IT"/>
        </w:rPr>
        <w:t xml:space="preserve"> care</w:t>
      </w:r>
    </w:p>
    <w:p w:rsidR="009249B3" w:rsidRPr="00A10822" w:rsidRDefault="009249B3" w:rsidP="009249B3">
      <w:pPr>
        <w:spacing w:before="100" w:beforeAutospacing="1" w:after="100" w:afterAutospacing="1" w:line="240" w:lineRule="auto"/>
        <w:rPr>
          <w:rFonts w:ascii="Times New Roman" w:eastAsia="Times New Roman" w:hAnsi="Times New Roman" w:cs="Times New Roman"/>
          <w:lang w:eastAsia="it-IT"/>
        </w:rPr>
      </w:pPr>
      <w:r w:rsidRPr="00A10822">
        <w:rPr>
          <w:rFonts w:ascii="Times New Roman" w:eastAsia="Times New Roman" w:hAnsi="Times New Roman" w:cs="Times New Roman"/>
          <w:lang w:eastAsia="it-IT"/>
        </w:rPr>
        <w:t xml:space="preserve">Per cure palliative precoci si intende l’integrazione tempestiva - nel percorso di cura di una patologia cronico-degenerativa ad andamento progressivo - delle cure palliative, finalizzate a un controllo dei sintomi della malattia, avendo come obiettivo una migliore qualità di vita per il paziente e per i suoi cari. Secondo l’Organizzazione Mondiale della Sanità (OMS) il trattamento palliativo è “un approccio che migliora la qualità di vita dei pazienti e delle famiglie che hanno a che fare con i problemi associati ad una malattia potenzialmente mortale, attraverso la prevenzione e il trattamento della sofferenza e tramite l’identificazione tempestiva e il trattamento di altri problemi, fisici, psicologici e spirituali”. </w:t>
      </w:r>
      <w:r w:rsidRPr="00A10822">
        <w:rPr>
          <w:rFonts w:ascii="Times New Roman" w:eastAsia="Times New Roman" w:hAnsi="Times New Roman" w:cs="Times New Roman"/>
          <w:lang w:eastAsia="it-IT"/>
        </w:rPr>
        <w:br/>
        <w:t xml:space="preserve">Le cure palliative precoci possono essere somministrate dalle prime fasi della malattia e, quando somministrate anche insieme a trattamenti curativi, vengono denominate </w:t>
      </w:r>
      <w:proofErr w:type="spellStart"/>
      <w:r w:rsidRPr="00A10822">
        <w:rPr>
          <w:rFonts w:ascii="Times New Roman" w:eastAsia="Times New Roman" w:hAnsi="Times New Roman" w:cs="Times New Roman"/>
          <w:lang w:eastAsia="it-IT"/>
        </w:rPr>
        <w:t>simultaneous</w:t>
      </w:r>
      <w:proofErr w:type="spellEnd"/>
      <w:r w:rsidRPr="00A10822">
        <w:rPr>
          <w:rFonts w:ascii="Times New Roman" w:eastAsia="Times New Roman" w:hAnsi="Times New Roman" w:cs="Times New Roman"/>
          <w:lang w:eastAsia="it-IT"/>
        </w:rPr>
        <w:t xml:space="preserve"> care.</w:t>
      </w:r>
    </w:p>
    <w:p w:rsidR="009249B3" w:rsidRPr="00A10822" w:rsidRDefault="009249B3" w:rsidP="009249B3">
      <w:pPr>
        <w:numPr>
          <w:ilvl w:val="0"/>
          <w:numId w:val="20"/>
        </w:numPr>
        <w:spacing w:before="100" w:beforeAutospacing="1" w:after="100" w:afterAutospacing="1" w:line="240" w:lineRule="auto"/>
        <w:rPr>
          <w:rFonts w:ascii="Times New Roman" w:eastAsia="Times New Roman" w:hAnsi="Times New Roman" w:cs="Times New Roman"/>
          <w:lang w:eastAsia="it-IT"/>
        </w:rPr>
      </w:pPr>
      <w:r w:rsidRPr="00A10822">
        <w:rPr>
          <w:rFonts w:ascii="Times New Roman" w:eastAsia="Times New Roman" w:hAnsi="Times New Roman" w:cs="Times New Roman"/>
          <w:i/>
          <w:iCs/>
          <w:lang w:eastAsia="it-IT"/>
        </w:rPr>
        <w:t xml:space="preserve">WHO, Global Atlas of Palliative Care </w:t>
      </w:r>
      <w:proofErr w:type="spellStart"/>
      <w:r w:rsidRPr="00A10822">
        <w:rPr>
          <w:rFonts w:ascii="Times New Roman" w:eastAsia="Times New Roman" w:hAnsi="Times New Roman" w:cs="Times New Roman"/>
          <w:i/>
          <w:iCs/>
          <w:lang w:eastAsia="it-IT"/>
        </w:rPr>
        <w:t>at</w:t>
      </w:r>
      <w:proofErr w:type="spellEnd"/>
      <w:r w:rsidRPr="00A10822">
        <w:rPr>
          <w:rFonts w:ascii="Times New Roman" w:eastAsia="Times New Roman" w:hAnsi="Times New Roman" w:cs="Times New Roman"/>
          <w:i/>
          <w:iCs/>
          <w:lang w:eastAsia="it-IT"/>
        </w:rPr>
        <w:t xml:space="preserve"> the End of Life, 2014</w:t>
      </w:r>
    </w:p>
    <w:p w:rsidR="009249B3" w:rsidRPr="00A10822" w:rsidRDefault="009249B3" w:rsidP="009249B3">
      <w:pPr>
        <w:numPr>
          <w:ilvl w:val="0"/>
          <w:numId w:val="20"/>
        </w:numPr>
        <w:spacing w:before="100" w:beforeAutospacing="1" w:after="100" w:afterAutospacing="1" w:line="240" w:lineRule="auto"/>
        <w:rPr>
          <w:rFonts w:ascii="Times New Roman" w:eastAsia="Times New Roman" w:hAnsi="Times New Roman" w:cs="Times New Roman"/>
          <w:lang w:eastAsia="it-IT"/>
        </w:rPr>
      </w:pPr>
      <w:r w:rsidRPr="00A10822">
        <w:rPr>
          <w:rFonts w:ascii="Times New Roman" w:eastAsia="Times New Roman" w:hAnsi="Times New Roman" w:cs="Times New Roman"/>
          <w:i/>
          <w:iCs/>
          <w:lang w:eastAsia="it-IT"/>
        </w:rPr>
        <w:t>Documento del tavolo di lavoro AIOM-SICP, Cure palliative precoci e simultanee, 2015</w:t>
      </w:r>
    </w:p>
    <w:p w:rsidR="009249B3" w:rsidRPr="00A10822" w:rsidRDefault="009249B3" w:rsidP="009249B3">
      <w:pPr>
        <w:numPr>
          <w:ilvl w:val="0"/>
          <w:numId w:val="20"/>
        </w:numPr>
        <w:spacing w:before="100" w:beforeAutospacing="1" w:after="100" w:afterAutospacing="1" w:line="240" w:lineRule="auto"/>
        <w:rPr>
          <w:rFonts w:ascii="Times New Roman" w:eastAsia="Times New Roman" w:hAnsi="Times New Roman" w:cs="Times New Roman"/>
          <w:lang w:eastAsia="it-IT"/>
        </w:rPr>
      </w:pPr>
      <w:r w:rsidRPr="00A10822">
        <w:rPr>
          <w:rFonts w:ascii="Times New Roman" w:eastAsia="Times New Roman" w:hAnsi="Times New Roman" w:cs="Times New Roman"/>
          <w:i/>
          <w:iCs/>
          <w:lang w:eastAsia="it-IT"/>
        </w:rPr>
        <w:t>SIAARTI, Grandi insufficienze d’organo “end stage”: cure intensive o cure palliative?, “Documento condiviso” per una pianificazione delle scelte di cura, 2013</w:t>
      </w:r>
    </w:p>
    <w:p w:rsidR="009249B3" w:rsidRDefault="009249B3" w:rsidP="009249B3">
      <w:pPr>
        <w:spacing w:before="100" w:beforeAutospacing="1" w:after="100" w:afterAutospacing="1" w:line="240" w:lineRule="auto"/>
        <w:outlineLvl w:val="0"/>
        <w:rPr>
          <w:rFonts w:ascii="Times New Roman" w:eastAsia="Times New Roman" w:hAnsi="Times New Roman" w:cs="Times New Roman"/>
          <w:b/>
          <w:bCs/>
          <w:color w:val="FF0000"/>
          <w:kern w:val="36"/>
          <w:sz w:val="28"/>
          <w:szCs w:val="28"/>
          <w:lang w:eastAsia="it-IT"/>
        </w:rPr>
      </w:pPr>
    </w:p>
    <w:p w:rsidR="009249B3" w:rsidRPr="00B96E66" w:rsidRDefault="009249B3" w:rsidP="009249B3">
      <w:pPr>
        <w:spacing w:before="100" w:beforeAutospacing="1" w:after="100" w:afterAutospacing="1" w:line="240" w:lineRule="auto"/>
        <w:outlineLvl w:val="0"/>
        <w:rPr>
          <w:rFonts w:ascii="Times New Roman" w:eastAsia="Times New Roman" w:hAnsi="Times New Roman" w:cs="Times New Roman"/>
          <w:b/>
          <w:bCs/>
          <w:color w:val="FF0000"/>
          <w:kern w:val="36"/>
          <w:lang w:eastAsia="it-IT"/>
        </w:rPr>
      </w:pPr>
      <w:r w:rsidRPr="00B96E66">
        <w:rPr>
          <w:rFonts w:ascii="Times New Roman" w:eastAsia="Times New Roman" w:hAnsi="Times New Roman" w:cs="Times New Roman"/>
          <w:b/>
          <w:bCs/>
          <w:color w:val="FF0000"/>
          <w:kern w:val="36"/>
          <w:lang w:eastAsia="it-IT"/>
        </w:rPr>
        <w:t xml:space="preserve">Sollievo dei sintomi per il paziente terminale </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Di </w:t>
      </w:r>
      <w:hyperlink r:id="rId6" w:tgtFrame="_blank" w:history="1">
        <w:proofErr w:type="spellStart"/>
        <w:r w:rsidRPr="00B96E66">
          <w:rPr>
            <w:rFonts w:ascii="Times New Roman" w:eastAsia="Times New Roman" w:hAnsi="Times New Roman" w:cs="Times New Roman"/>
            <w:b/>
            <w:bCs/>
            <w:color w:val="0000FF"/>
            <w:u w:val="single"/>
            <w:lang w:eastAsia="it-IT"/>
          </w:rPr>
          <w:t>Elizabeth</w:t>
        </w:r>
        <w:proofErr w:type="spellEnd"/>
        <w:r w:rsidRPr="00B96E66">
          <w:rPr>
            <w:rFonts w:ascii="Times New Roman" w:eastAsia="Times New Roman" w:hAnsi="Times New Roman" w:cs="Times New Roman"/>
            <w:b/>
            <w:bCs/>
            <w:color w:val="0000FF"/>
            <w:u w:val="single"/>
            <w:lang w:eastAsia="it-IT"/>
          </w:rPr>
          <w:t xml:space="preserve"> L. </w:t>
        </w:r>
        <w:proofErr w:type="spellStart"/>
        <w:r w:rsidRPr="00B96E66">
          <w:rPr>
            <w:rFonts w:ascii="Times New Roman" w:eastAsia="Times New Roman" w:hAnsi="Times New Roman" w:cs="Times New Roman"/>
            <w:b/>
            <w:bCs/>
            <w:color w:val="0000FF"/>
            <w:u w:val="single"/>
            <w:lang w:eastAsia="it-IT"/>
          </w:rPr>
          <w:t>Cobbs</w:t>
        </w:r>
        <w:proofErr w:type="spellEnd"/>
      </w:hyperlink>
      <w:r w:rsidRPr="00B96E66">
        <w:rPr>
          <w:rFonts w:ascii="Times New Roman" w:eastAsia="Times New Roman" w:hAnsi="Times New Roman" w:cs="Times New Roman"/>
          <w:lang w:eastAsia="it-IT"/>
        </w:rPr>
        <w:t xml:space="preserve"> , MD, George Washington University; </w:t>
      </w:r>
      <w:hyperlink r:id="rId7" w:tgtFrame="_blank" w:history="1">
        <w:r w:rsidRPr="00B96E66">
          <w:rPr>
            <w:rFonts w:ascii="Times New Roman" w:eastAsia="Times New Roman" w:hAnsi="Times New Roman" w:cs="Times New Roman"/>
            <w:b/>
            <w:bCs/>
            <w:color w:val="0000FF"/>
            <w:u w:val="single"/>
            <w:lang w:eastAsia="it-IT"/>
          </w:rPr>
          <w:t xml:space="preserve">Karen </w:t>
        </w:r>
        <w:proofErr w:type="spellStart"/>
        <w:r w:rsidRPr="00B96E66">
          <w:rPr>
            <w:rFonts w:ascii="Times New Roman" w:eastAsia="Times New Roman" w:hAnsi="Times New Roman" w:cs="Times New Roman"/>
            <w:b/>
            <w:bCs/>
            <w:color w:val="0000FF"/>
            <w:u w:val="single"/>
            <w:lang w:eastAsia="it-IT"/>
          </w:rPr>
          <w:t>Blackstone</w:t>
        </w:r>
        <w:proofErr w:type="spellEnd"/>
      </w:hyperlink>
      <w:r w:rsidRPr="00B96E66">
        <w:rPr>
          <w:rFonts w:ascii="Times New Roman" w:eastAsia="Times New Roman" w:hAnsi="Times New Roman" w:cs="Times New Roman"/>
          <w:lang w:eastAsia="it-IT"/>
        </w:rPr>
        <w:t xml:space="preserve"> , MD, George Washington University; </w:t>
      </w:r>
      <w:r w:rsidRPr="00B96E66">
        <w:rPr>
          <w:rFonts w:ascii="Times New Roman" w:eastAsia="Times New Roman" w:hAnsi="Times New Roman" w:cs="Times New Roman"/>
          <w:b/>
          <w:bCs/>
          <w:lang w:eastAsia="it-IT"/>
        </w:rPr>
        <w:t>Joanne Lynn</w:t>
      </w:r>
      <w:r w:rsidRPr="00B96E66">
        <w:rPr>
          <w:rFonts w:ascii="Times New Roman" w:eastAsia="Times New Roman" w:hAnsi="Times New Roman" w:cs="Times New Roman"/>
          <w:lang w:eastAsia="it-IT"/>
        </w:rPr>
        <w:t xml:space="preserve"> , MD, MA, MS, </w:t>
      </w:r>
      <w:proofErr w:type="spellStart"/>
      <w:r w:rsidRPr="00B96E66">
        <w:rPr>
          <w:rFonts w:ascii="Times New Roman" w:eastAsia="Times New Roman" w:hAnsi="Times New Roman" w:cs="Times New Roman"/>
          <w:lang w:eastAsia="it-IT"/>
        </w:rPr>
        <w:t>Altarum</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Institute</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January</w:t>
      </w:r>
      <w:proofErr w:type="spellEnd"/>
      <w:r w:rsidRPr="00B96E66">
        <w:rPr>
          <w:rFonts w:ascii="Times New Roman" w:eastAsia="Times New Roman" w:hAnsi="Times New Roman" w:cs="Times New Roman"/>
          <w:lang w:eastAsia="it-IT"/>
        </w:rPr>
        <w:t xml:space="preserve"> 2017</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La sofferenza fisica, psicologica, emotiva e spirituale è frequente tra i pazienti che convivono con una malattia con prognosi infausta e i pazienti spesso hanno paura di una sofferenza lunga e duratura. Gli operatori sanitari possono rassicurare i pazienti che i gravi sintomi possono spesso essere anticipati e prevenuti e, quando presenti, possono essere trattati.</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Il trattamento dei sintomi deve basarsi sull'eziologia, quando possibile. Per esempio, il vomito dovuto all'ipercalcemia richiede un trattamento differente da quello dovuto all'aumento della pressione endocranica. Tuttavia, diagnosticare la causa di un sintomo può essere inappropriato se il test è gravoso o rischioso o se una specifica terapia (p. es., interventi chirurgici) è già stata esclusa. Per i pazienti terminali, le misure di conforto, che includono un trattamento aspecifico o un breve trial di trattamenti empirici, spesso servono di più di un'esauriente valutazione diagnostica.</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Dal momento che un sintomo può avere molte cause e può rispondere differentemente alla terapia nel momento in cui le condizioni del paziente si deteriorano, l'équipe medica deve monitorare e rivalutare frequentemente la situazione. Il sovradosaggio o il </w:t>
      </w:r>
      <w:proofErr w:type="spellStart"/>
      <w:r w:rsidRPr="00B96E66">
        <w:rPr>
          <w:rFonts w:ascii="Times New Roman" w:eastAsia="Times New Roman" w:hAnsi="Times New Roman" w:cs="Times New Roman"/>
          <w:lang w:eastAsia="it-IT"/>
        </w:rPr>
        <w:t>sottodosaggio</w:t>
      </w:r>
      <w:proofErr w:type="spellEnd"/>
      <w:r w:rsidRPr="00B96E66">
        <w:rPr>
          <w:rFonts w:ascii="Times New Roman" w:eastAsia="Times New Roman" w:hAnsi="Times New Roman" w:cs="Times New Roman"/>
          <w:lang w:eastAsia="it-IT"/>
        </w:rPr>
        <w:t xml:space="preserve"> dei farmaci è dannoso ed entrambi diventano più probabili quando il peggioramento fisiologico causa variazioni nel metabolismo e nella clearance del farmaco.</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Quando è probabile che la sopravvivenza sia breve, la gravità dei sintomi spesso condiziona la scelta del trattamento iniziale.</w:t>
      </w:r>
    </w:p>
    <w:p w:rsidR="009249B3" w:rsidRPr="00B96E66" w:rsidRDefault="009249B3" w:rsidP="009249B3">
      <w:pPr>
        <w:spacing w:before="100" w:beforeAutospacing="1" w:after="100" w:afterAutospacing="1" w:line="240" w:lineRule="auto"/>
        <w:outlineLvl w:val="1"/>
        <w:rPr>
          <w:rFonts w:ascii="Times New Roman" w:eastAsia="Times New Roman" w:hAnsi="Times New Roman" w:cs="Times New Roman"/>
          <w:b/>
          <w:bCs/>
          <w:lang w:eastAsia="it-IT"/>
        </w:rPr>
      </w:pPr>
      <w:r w:rsidRPr="00B96E66">
        <w:rPr>
          <w:rFonts w:ascii="Times New Roman" w:eastAsia="Times New Roman" w:hAnsi="Times New Roman" w:cs="Times New Roman"/>
          <w:b/>
          <w:bCs/>
          <w:lang w:eastAsia="it-IT"/>
        </w:rPr>
        <w:t xml:space="preserve">Dolore </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Circa la metà dei pazienti terminali per cancro ha forte dolore. Tutt'ora, solo la metà di questi pazienti riceve sollievo sicuro dal dolore. Anche molti pazienti che muoiono per insufficienza d'organo e demenza accusano forti dolori. Talvolta il dolore può essere controllato ma persiste poiché i pazienti, familiari e medici hanno idee sbagliate sul dolore e sui farmaci (soprattutto sugli oppiacei) che possono alleviarlo, dando luogo a </w:t>
      </w:r>
      <w:proofErr w:type="spellStart"/>
      <w:r w:rsidRPr="00B96E66">
        <w:rPr>
          <w:rFonts w:ascii="Times New Roman" w:eastAsia="Times New Roman" w:hAnsi="Times New Roman" w:cs="Times New Roman"/>
          <w:lang w:eastAsia="it-IT"/>
        </w:rPr>
        <w:t>sottodosaggi</w:t>
      </w:r>
      <w:proofErr w:type="spellEnd"/>
      <w:r w:rsidRPr="00B96E66">
        <w:rPr>
          <w:rFonts w:ascii="Times New Roman" w:eastAsia="Times New Roman" w:hAnsi="Times New Roman" w:cs="Times New Roman"/>
          <w:lang w:eastAsia="it-IT"/>
        </w:rPr>
        <w:t xml:space="preserve"> seri e persistenti.</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I pazienti avvertono il dolore in modo diverso, in parte in base alla presenza di altri fattori (p. es., astenia, insonnia, ansia, depressione e nausea). La scelta dell'analgesico dipende molto dall'intensità e dalla causa del dolore, che possono essere determinate solo dal colloquio e dall'osservazione dei pazienti. I pazienti e i medici devono riconoscere che il dolore può essere alleviato in maniera appropriata da un farmaco potente al giusto dosaggio, anche se un trattamento aggressivo può anche provocare sedazione o confusione. I farmaci spesso utilizzati sono l'aspirina, l'</w:t>
      </w:r>
      <w:proofErr w:type="spellStart"/>
      <w:r w:rsidRPr="00B96E66">
        <w:rPr>
          <w:rFonts w:ascii="Times New Roman" w:eastAsia="Times New Roman" w:hAnsi="Times New Roman" w:cs="Times New Roman"/>
          <w:lang w:eastAsia="it-IT"/>
        </w:rPr>
        <w:t>acetaminofene</w:t>
      </w:r>
      <w:proofErr w:type="spellEnd"/>
      <w:r w:rsidRPr="00B96E66">
        <w:rPr>
          <w:rFonts w:ascii="Times New Roman" w:eastAsia="Times New Roman" w:hAnsi="Times New Roman" w:cs="Times New Roman"/>
          <w:lang w:eastAsia="it-IT"/>
        </w:rPr>
        <w:t xml:space="preserve"> (paracetamolo) o i FANS per il dolore lieve; l'</w:t>
      </w:r>
      <w:proofErr w:type="spellStart"/>
      <w:r w:rsidRPr="00B96E66">
        <w:rPr>
          <w:rFonts w:ascii="Times New Roman" w:eastAsia="Times New Roman" w:hAnsi="Times New Roman" w:cs="Times New Roman"/>
          <w:lang w:eastAsia="it-IT"/>
        </w:rPr>
        <w:t>ossicodone</w:t>
      </w:r>
      <w:proofErr w:type="spellEnd"/>
      <w:r w:rsidRPr="00B96E66">
        <w:rPr>
          <w:rFonts w:ascii="Times New Roman" w:eastAsia="Times New Roman" w:hAnsi="Times New Roman" w:cs="Times New Roman"/>
          <w:lang w:eastAsia="it-IT"/>
        </w:rPr>
        <w:t xml:space="preserve"> per il dolore moderato; l'</w:t>
      </w:r>
      <w:proofErr w:type="spellStart"/>
      <w:r w:rsidRPr="00B96E66">
        <w:rPr>
          <w:rFonts w:ascii="Times New Roman" w:eastAsia="Times New Roman" w:hAnsi="Times New Roman" w:cs="Times New Roman"/>
          <w:lang w:eastAsia="it-IT"/>
        </w:rPr>
        <w:t>idromorfone</w:t>
      </w:r>
      <w:proofErr w:type="spellEnd"/>
      <w:r w:rsidRPr="00B96E66">
        <w:rPr>
          <w:rFonts w:ascii="Times New Roman" w:eastAsia="Times New Roman" w:hAnsi="Times New Roman" w:cs="Times New Roman"/>
          <w:lang w:eastAsia="it-IT"/>
        </w:rPr>
        <w:t xml:space="preserve">, la morfina o il </w:t>
      </w:r>
      <w:proofErr w:type="spellStart"/>
      <w:r w:rsidRPr="00B96E66">
        <w:rPr>
          <w:rFonts w:ascii="Times New Roman" w:eastAsia="Times New Roman" w:hAnsi="Times New Roman" w:cs="Times New Roman"/>
          <w:lang w:eastAsia="it-IT"/>
        </w:rPr>
        <w:t>fentanil</w:t>
      </w:r>
      <w:proofErr w:type="spellEnd"/>
      <w:r w:rsidRPr="00B96E66">
        <w:rPr>
          <w:rFonts w:ascii="Times New Roman" w:eastAsia="Times New Roman" w:hAnsi="Times New Roman" w:cs="Times New Roman"/>
          <w:lang w:eastAsia="it-IT"/>
        </w:rPr>
        <w:t xml:space="preserve"> per il dolore severo .</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Nei pazienti terminali, la terapia con oppiacei PO(per </w:t>
      </w:r>
      <w:proofErr w:type="spellStart"/>
      <w:r w:rsidRPr="00B96E66">
        <w:rPr>
          <w:rFonts w:ascii="Times New Roman" w:eastAsia="Times New Roman" w:hAnsi="Times New Roman" w:cs="Times New Roman"/>
          <w:lang w:eastAsia="it-IT"/>
        </w:rPr>
        <w:t>os</w:t>
      </w:r>
      <w:proofErr w:type="spellEnd"/>
      <w:r w:rsidRPr="00B96E66">
        <w:rPr>
          <w:rFonts w:ascii="Times New Roman" w:eastAsia="Times New Roman" w:hAnsi="Times New Roman" w:cs="Times New Roman"/>
          <w:lang w:eastAsia="it-IT"/>
        </w:rPr>
        <w:t>) è comoda e conveniente. La somministrazione sublinguale è anche conveniente soprattutto perché non richiede ai pazienti di ingoiare. Gli oppiacei a lunga durata d'azione sono la soluzione migliore per i dolori protratti nel tempo. I medici devono prescrivere gli oppiacei in dosi adeguate e su base continua e fare ulteriori prescrizioni di oppiacei a breve durata d'azione per il dolore episodico intenso. Irragionevoli preoccupazioni da parte del pubblico e dell'assistenza sanitaria sull'assuefazione limitano spesso l'uso appropriato di oppiacei. La dipendenza farmacologica può derivare dall'uso regolare ma non provoca alcun problema nei pazienti terminali, eccetto il bisogno di evitare la sospensione involontaria. I comportamenti di dipendenza sono rari e di solito facili da controllare. Nel caso in cui gli oppiacei non possono essere somministrati per via orale o per via sublinguale, essi possono essere dati per via rettale, IM, EV o SC.</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Gli effetti avversi degli oppiacei comprendono nausea, sedazione, confusione, stipsi e depressione respiratoria. La stipsi indotta dagli oppioidi deve essere trattata in modo profilattico. Il paziente sviluppa solitamente una sostanziale tolleranza agli effetti di depressione respiratoria e di sedazione della morfina, ma sviluppa una tolleranza molto minore agli effetti analgesici e costipanti. Gli oppiacei possono anche causare </w:t>
      </w:r>
      <w:proofErr w:type="spellStart"/>
      <w:r w:rsidRPr="00B96E66">
        <w:rPr>
          <w:rFonts w:ascii="Times New Roman" w:eastAsia="Times New Roman" w:hAnsi="Times New Roman" w:cs="Times New Roman"/>
          <w:lang w:eastAsia="it-IT"/>
        </w:rPr>
        <w:t>mioclono</w:t>
      </w:r>
      <w:proofErr w:type="spellEnd"/>
      <w:r w:rsidRPr="00B96E66">
        <w:rPr>
          <w:rFonts w:ascii="Times New Roman" w:eastAsia="Times New Roman" w:hAnsi="Times New Roman" w:cs="Times New Roman"/>
          <w:lang w:eastAsia="it-IT"/>
        </w:rPr>
        <w:t>, delirium, iperalgesia e convulsioni. Questi effetti neurotossici possono derivare dall'accumulo di metaboliti tossici e generalmente scompaiono con la sostituzione dell'oppiaceo. I pazienti con questi effetti avversi e dolore grave spesso necessita la consulenza per cure palliative o uno specialista del dolore.</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Quando una dose stabile di oppiacei diventa inefficace, è ragionevole incrementare la dose di 1-½-2 volte rispetto alla dose iniziale (p. es., calcolato sulla base della dose giornaliera). Di solito non si verifica una grave depressione respiratoria a meno che la nuova dose non sia molto più alta del doppio della dose precedentemente tollerata.</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L'uso di farmaci antalgici aggiuntivi per il sollievo dal dolore spesso aumenta il benessere e riduce il dosaggio di oppiacei e i conseguenti effetti avversi. I corticosteroidi possono ridurre il dolore dell'infiammazione e dell'edema. Gli antidepressivi triciclici (p. es., </w:t>
      </w:r>
      <w:proofErr w:type="spellStart"/>
      <w:r w:rsidRPr="00B96E66">
        <w:rPr>
          <w:rFonts w:ascii="Times New Roman" w:eastAsia="Times New Roman" w:hAnsi="Times New Roman" w:cs="Times New Roman"/>
          <w:lang w:eastAsia="it-IT"/>
        </w:rPr>
        <w:t>nortriptilina</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doxepina</w:t>
      </w:r>
      <w:proofErr w:type="spellEnd"/>
      <w:r w:rsidRPr="00B96E66">
        <w:rPr>
          <w:rFonts w:ascii="Times New Roman" w:eastAsia="Times New Roman" w:hAnsi="Times New Roman" w:cs="Times New Roman"/>
          <w:lang w:eastAsia="it-IT"/>
        </w:rPr>
        <w:t xml:space="preserve">) sono utili nella gestione del </w:t>
      </w:r>
      <w:hyperlink r:id="rId8" w:history="1">
        <w:r w:rsidRPr="00B96E66">
          <w:rPr>
            <w:rFonts w:ascii="Times New Roman" w:eastAsia="Times New Roman" w:hAnsi="Times New Roman" w:cs="Times New Roman"/>
            <w:color w:val="0000FF"/>
            <w:u w:val="single"/>
            <w:lang w:eastAsia="it-IT"/>
          </w:rPr>
          <w:t>dolore neuropatico</w:t>
        </w:r>
      </w:hyperlink>
      <w:r w:rsidRPr="00B96E66">
        <w:rPr>
          <w:rFonts w:ascii="Times New Roman" w:eastAsia="Times New Roman" w:hAnsi="Times New Roman" w:cs="Times New Roman"/>
          <w:lang w:eastAsia="it-IT"/>
        </w:rPr>
        <w:t xml:space="preserve">; anche la </w:t>
      </w:r>
      <w:proofErr w:type="spellStart"/>
      <w:r w:rsidRPr="00B96E66">
        <w:rPr>
          <w:rFonts w:ascii="Times New Roman" w:eastAsia="Times New Roman" w:hAnsi="Times New Roman" w:cs="Times New Roman"/>
          <w:lang w:eastAsia="it-IT"/>
        </w:rPr>
        <w:t>doxepina</w:t>
      </w:r>
      <w:proofErr w:type="spellEnd"/>
      <w:r w:rsidRPr="00B96E66">
        <w:rPr>
          <w:rFonts w:ascii="Times New Roman" w:eastAsia="Times New Roman" w:hAnsi="Times New Roman" w:cs="Times New Roman"/>
          <w:lang w:eastAsia="it-IT"/>
        </w:rPr>
        <w:t xml:space="preserve"> può fornire sedazione al momento di andare a dormire. Il </w:t>
      </w:r>
      <w:proofErr w:type="spellStart"/>
      <w:r w:rsidRPr="00B96E66">
        <w:rPr>
          <w:rFonts w:ascii="Times New Roman" w:eastAsia="Times New Roman" w:hAnsi="Times New Roman" w:cs="Times New Roman"/>
          <w:lang w:eastAsia="it-IT"/>
        </w:rPr>
        <w:t>gabapentin</w:t>
      </w:r>
      <w:proofErr w:type="spellEnd"/>
      <w:r w:rsidRPr="00B96E66">
        <w:rPr>
          <w:rFonts w:ascii="Times New Roman" w:eastAsia="Times New Roman" w:hAnsi="Times New Roman" w:cs="Times New Roman"/>
          <w:lang w:eastAsia="it-IT"/>
        </w:rPr>
        <w:t xml:space="preserve"> 300-1200 mg PO </w:t>
      </w:r>
      <w:proofErr w:type="spellStart"/>
      <w:r w:rsidRPr="00B96E66">
        <w:rPr>
          <w:rFonts w:ascii="Times New Roman" w:eastAsia="Times New Roman" w:hAnsi="Times New Roman" w:cs="Times New Roman"/>
          <w:lang w:eastAsia="it-IT"/>
        </w:rPr>
        <w:t>tid</w:t>
      </w:r>
      <w:proofErr w:type="spellEnd"/>
      <w:r w:rsidRPr="00B96E66">
        <w:rPr>
          <w:rFonts w:ascii="Times New Roman" w:eastAsia="Times New Roman" w:hAnsi="Times New Roman" w:cs="Times New Roman"/>
          <w:lang w:eastAsia="it-IT"/>
        </w:rPr>
        <w:t xml:space="preserve"> può essere utile nel trattamento del dolore neuropatico. Il metadone è efficace per i casi refrattari o per il dolore neuropatico; tuttavia, la sua cinetica varia e necessita di uno stretto monitoraggio. Le benzodiazepine sono utili per i pazienti il cui dolore viene aggravato dall'ansia.</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Per il dolore grave localizzato, blocchi nervosi regionali, effettuati da un anestesista esperto nel trattamento del dolore, possono dare sollievo con pochi effetti avversi. Possono essere utilizzate varie tecniche di blocco nervoso. I cateteri epidurali o intratecali a permanenza possono garantire un'infusione continua di analgesici, spesso combinati con farmaci anestetici.</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Le tecniche di modificazione del dolore (p. es., </w:t>
      </w:r>
      <w:hyperlink r:id="rId9" w:history="1">
        <w:r w:rsidRPr="00B96E66">
          <w:rPr>
            <w:rFonts w:ascii="Times New Roman" w:eastAsia="Times New Roman" w:hAnsi="Times New Roman" w:cs="Times New Roman"/>
            <w:color w:val="0000FF"/>
            <w:u w:val="single"/>
            <w:lang w:eastAsia="it-IT"/>
          </w:rPr>
          <w:t>rappresentazione guidata</w:t>
        </w:r>
      </w:hyperlink>
      <w:r w:rsidRPr="00B96E66">
        <w:rPr>
          <w:rFonts w:ascii="Times New Roman" w:eastAsia="Times New Roman" w:hAnsi="Times New Roman" w:cs="Times New Roman"/>
          <w:lang w:eastAsia="it-IT"/>
        </w:rPr>
        <w:t xml:space="preserve">, </w:t>
      </w:r>
      <w:hyperlink r:id="rId10" w:history="1">
        <w:r w:rsidRPr="00B96E66">
          <w:rPr>
            <w:rFonts w:ascii="Times New Roman" w:eastAsia="Times New Roman" w:hAnsi="Times New Roman" w:cs="Times New Roman"/>
            <w:color w:val="0000FF"/>
            <w:u w:val="single"/>
            <w:lang w:eastAsia="it-IT"/>
          </w:rPr>
          <w:t>ipnoterapia</w:t>
        </w:r>
      </w:hyperlink>
      <w:r w:rsidRPr="00B96E66">
        <w:rPr>
          <w:rFonts w:ascii="Times New Roman" w:eastAsia="Times New Roman" w:hAnsi="Times New Roman" w:cs="Times New Roman"/>
          <w:lang w:eastAsia="it-IT"/>
        </w:rPr>
        <w:t xml:space="preserve">, </w:t>
      </w:r>
      <w:hyperlink r:id="rId11" w:history="1">
        <w:r w:rsidRPr="00B96E66">
          <w:rPr>
            <w:rFonts w:ascii="Times New Roman" w:eastAsia="Times New Roman" w:hAnsi="Times New Roman" w:cs="Times New Roman"/>
            <w:color w:val="0000FF"/>
            <w:u w:val="single"/>
            <w:lang w:eastAsia="it-IT"/>
          </w:rPr>
          <w:t>agopuntura</w:t>
        </w:r>
      </w:hyperlink>
      <w:r w:rsidRPr="00B96E66">
        <w:rPr>
          <w:rFonts w:ascii="Times New Roman" w:eastAsia="Times New Roman" w:hAnsi="Times New Roman" w:cs="Times New Roman"/>
          <w:lang w:eastAsia="it-IT"/>
        </w:rPr>
        <w:t xml:space="preserve">, </w:t>
      </w:r>
      <w:hyperlink r:id="rId12" w:history="1">
        <w:r w:rsidRPr="00B96E66">
          <w:rPr>
            <w:rFonts w:ascii="Times New Roman" w:eastAsia="Times New Roman" w:hAnsi="Times New Roman" w:cs="Times New Roman"/>
            <w:color w:val="0000FF"/>
            <w:u w:val="single"/>
            <w:lang w:eastAsia="it-IT"/>
          </w:rPr>
          <w:t>rilassamento</w:t>
        </w:r>
      </w:hyperlink>
      <w:r w:rsidRPr="00B96E66">
        <w:rPr>
          <w:rFonts w:ascii="Times New Roman" w:eastAsia="Times New Roman" w:hAnsi="Times New Roman" w:cs="Times New Roman"/>
          <w:lang w:eastAsia="it-IT"/>
        </w:rPr>
        <w:t xml:space="preserve">, </w:t>
      </w:r>
      <w:hyperlink r:id="rId13" w:history="1">
        <w:r w:rsidRPr="00B96E66">
          <w:rPr>
            <w:rFonts w:ascii="Times New Roman" w:eastAsia="Times New Roman" w:hAnsi="Times New Roman" w:cs="Times New Roman"/>
            <w:color w:val="0000FF"/>
            <w:u w:val="single"/>
            <w:lang w:eastAsia="it-IT"/>
          </w:rPr>
          <w:t>biofeedback</w:t>
        </w:r>
      </w:hyperlink>
      <w:r w:rsidRPr="00B96E66">
        <w:rPr>
          <w:rFonts w:ascii="Times New Roman" w:eastAsia="Times New Roman" w:hAnsi="Times New Roman" w:cs="Times New Roman"/>
          <w:lang w:eastAsia="it-IT"/>
        </w:rPr>
        <w:t>) sono utili in alcuni pazienti. I consigli per lo stress e l'ansia possono essere molto utili, come lo può essere il supporto spirituale da parte di un sacerdote.</w:t>
      </w:r>
    </w:p>
    <w:p w:rsidR="009249B3" w:rsidRPr="00B96E66" w:rsidRDefault="009249B3" w:rsidP="009249B3">
      <w:pPr>
        <w:spacing w:before="100" w:beforeAutospacing="1" w:after="100" w:afterAutospacing="1" w:line="240" w:lineRule="auto"/>
        <w:outlineLvl w:val="1"/>
        <w:rPr>
          <w:rFonts w:ascii="Times New Roman" w:eastAsia="Times New Roman" w:hAnsi="Times New Roman" w:cs="Times New Roman"/>
          <w:b/>
          <w:bCs/>
          <w:lang w:eastAsia="it-IT"/>
        </w:rPr>
      </w:pPr>
      <w:r w:rsidRPr="00B96E66">
        <w:rPr>
          <w:rFonts w:ascii="Times New Roman" w:eastAsia="Times New Roman" w:hAnsi="Times New Roman" w:cs="Times New Roman"/>
          <w:b/>
          <w:bCs/>
          <w:lang w:eastAsia="it-IT"/>
        </w:rPr>
        <w:t xml:space="preserve">Dispnea </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La dispnea è uno dei sintomi più temuti ed è estremamente angosciante per i pazienti terminali. Le principali cause di dispnea sono i disturbi cardiaci e polmonari. Altri fattori includono grave anemia e disturbi di parete toracica o addominali che causano una respirazione dolorosa (p. es., frattura costale) o che impediscono la respirazione (p. es. ascite). L'acidosi metabolica provoca tachipnea, ma non provoca sensazione di dispnea. L'ansia (a volte dovuta a delirio o dolore) può causare tachipnea con o senza una sensazione di dispnea.</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Cause reversibili devono essere trattate in modo specifico. Per esempio, mettere un drenaggio toracico per pneumotorace iperteso o drenare un versamento pleurico fornisce un sollievo rapido e definitivo. La </w:t>
      </w:r>
      <w:proofErr w:type="spellStart"/>
      <w:r w:rsidRPr="00B96E66">
        <w:rPr>
          <w:rFonts w:ascii="Times New Roman" w:eastAsia="Times New Roman" w:hAnsi="Times New Roman" w:cs="Times New Roman"/>
          <w:lang w:eastAsia="it-IT"/>
        </w:rPr>
        <w:t>supplementazione</w:t>
      </w:r>
      <w:proofErr w:type="spellEnd"/>
      <w:r w:rsidRPr="00B96E66">
        <w:rPr>
          <w:rFonts w:ascii="Times New Roman" w:eastAsia="Times New Roman" w:hAnsi="Times New Roman" w:cs="Times New Roman"/>
          <w:lang w:eastAsia="it-IT"/>
        </w:rPr>
        <w:t xml:space="preserve"> in O2 a volte è in grado di correggere l'ipossiemia. </w:t>
      </w:r>
      <w:proofErr w:type="spellStart"/>
      <w:r w:rsidRPr="00B96E66">
        <w:rPr>
          <w:rFonts w:ascii="Times New Roman" w:eastAsia="Times New Roman" w:hAnsi="Times New Roman" w:cs="Times New Roman"/>
          <w:lang w:eastAsia="it-IT"/>
        </w:rPr>
        <w:t>Albuterolo</w:t>
      </w:r>
      <w:proofErr w:type="spellEnd"/>
      <w:r w:rsidRPr="00B96E66">
        <w:rPr>
          <w:rFonts w:ascii="Times New Roman" w:eastAsia="Times New Roman" w:hAnsi="Times New Roman" w:cs="Times New Roman"/>
          <w:lang w:eastAsia="it-IT"/>
        </w:rPr>
        <w:t xml:space="preserve"> nebulizzato e corticosteroidi PO o iniettabili possono alleviare il broncospasmo e l'infiammazione bronchiale. Tuttavia, se il decesso è imminente o non è disponibile un trattamento definitivo per la causa della dispnea, un adeguato trattamento sintomatico assicura ai pazienti il benessere, indipendentemente dalla causa. Se la morte è prevista e gli obiettivi di cura sono focalizzati al comfort, la </w:t>
      </w:r>
      <w:proofErr w:type="spellStart"/>
      <w:r w:rsidRPr="00B96E66">
        <w:rPr>
          <w:rFonts w:ascii="Times New Roman" w:eastAsia="Times New Roman" w:hAnsi="Times New Roman" w:cs="Times New Roman"/>
          <w:lang w:eastAsia="it-IT"/>
        </w:rPr>
        <w:t>pulsossimetria</w:t>
      </w:r>
      <w:proofErr w:type="spellEnd"/>
      <w:r w:rsidRPr="00B96E66">
        <w:rPr>
          <w:rFonts w:ascii="Times New Roman" w:eastAsia="Times New Roman" w:hAnsi="Times New Roman" w:cs="Times New Roman"/>
          <w:lang w:eastAsia="it-IT"/>
        </w:rPr>
        <w:t>, l'</w:t>
      </w:r>
      <w:proofErr w:type="spellStart"/>
      <w:r w:rsidRPr="00B96E66">
        <w:rPr>
          <w:rFonts w:ascii="Times New Roman" w:eastAsia="Times New Roman" w:hAnsi="Times New Roman" w:cs="Times New Roman"/>
          <w:lang w:eastAsia="it-IT"/>
        </w:rPr>
        <w:t>emogasanalisi</w:t>
      </w:r>
      <w:proofErr w:type="spellEnd"/>
      <w:r w:rsidRPr="00B96E66">
        <w:rPr>
          <w:rFonts w:ascii="Times New Roman" w:eastAsia="Times New Roman" w:hAnsi="Times New Roman" w:cs="Times New Roman"/>
          <w:lang w:eastAsia="it-IT"/>
        </w:rPr>
        <w:t>, l'ECG, e l'</w:t>
      </w:r>
      <w:proofErr w:type="spellStart"/>
      <w:r w:rsidRPr="00B96E66">
        <w:rPr>
          <w:rFonts w:ascii="Times New Roman" w:eastAsia="Times New Roman" w:hAnsi="Times New Roman" w:cs="Times New Roman"/>
          <w:lang w:eastAsia="it-IT"/>
        </w:rPr>
        <w:t>imaging</w:t>
      </w:r>
      <w:proofErr w:type="spellEnd"/>
      <w:r w:rsidRPr="00B96E66">
        <w:rPr>
          <w:rFonts w:ascii="Times New Roman" w:eastAsia="Times New Roman" w:hAnsi="Times New Roman" w:cs="Times New Roman"/>
          <w:lang w:eastAsia="it-IT"/>
        </w:rPr>
        <w:t xml:space="preserve"> non sono indicati. I medici devono utilizzare trattamenti generali orientati al comfort tra cui la posizione (p. es., seduto), l'aumento di movimento d'aria con un ventilatore o la finestra aperta e le tecniche di rilassamento.</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Gli oppiacei sono i farmaci di scelta per la dispnea quando la morte è imminente. Basse dosi di morfina, da 2 a 10 mg per via sublinguale o da 2 a 4 mg SC ogni 2 h al bisogno, aiutano a ridurre l'affanno in un paziente assuefatto all'oppiaceo. La morfina può limitare la risposta midollare alla ritenzione di CO</w:t>
      </w:r>
      <w:r w:rsidRPr="00B96E66">
        <w:rPr>
          <w:rFonts w:ascii="Times New Roman" w:eastAsia="Times New Roman" w:hAnsi="Times New Roman" w:cs="Times New Roman"/>
          <w:vertAlign w:val="subscript"/>
          <w:lang w:eastAsia="it-IT"/>
        </w:rPr>
        <w:t>2</w:t>
      </w:r>
      <w:r w:rsidRPr="00B96E66">
        <w:rPr>
          <w:rFonts w:ascii="Times New Roman" w:eastAsia="Times New Roman" w:hAnsi="Times New Roman" w:cs="Times New Roman"/>
          <w:lang w:eastAsia="it-IT"/>
        </w:rPr>
        <w:t xml:space="preserve"> o alla riduzione di O</w:t>
      </w:r>
      <w:r w:rsidRPr="00B96E66">
        <w:rPr>
          <w:rFonts w:ascii="Times New Roman" w:eastAsia="Times New Roman" w:hAnsi="Times New Roman" w:cs="Times New Roman"/>
          <w:vertAlign w:val="subscript"/>
          <w:lang w:eastAsia="it-IT"/>
        </w:rPr>
        <w:t>2</w:t>
      </w:r>
      <w:r w:rsidRPr="00B96E66">
        <w:rPr>
          <w:rFonts w:ascii="Times New Roman" w:eastAsia="Times New Roman" w:hAnsi="Times New Roman" w:cs="Times New Roman"/>
          <w:lang w:eastAsia="it-IT"/>
        </w:rPr>
        <w:t>, riducendo la dispnea e l'ansia senza produrre una depressione respiratoria dannosa. Se i pazienti assumono già oppiacei per il dolore, i dosaggi che alleviano la dispnea devono essere spesso più del doppio dei dosaggi abituali del paziente. Le benzodiazepine spesso aiutano ad alleviare l'ansia associata a dispnea e alla paura che ricompaia.</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L'O2 può anche dare conforto psicologico a pazienti e familiari, anche se non risolve l'ipossiemia. I pazienti di solito preferiscono l'O2 attraverso una cannula nasale. Una maschera di O2 può aumentare l'agitazione di un paziente terminale. La soluzione fisiologica nebulizzata può essere utile in pazienti con secrezioni dense.</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Il rantolo è la respirazione rumorosa che deriva dal movimento di aria attraverso le secrezioni nell'orofaringe e nei bronchi e spesso preannuncia la morte in ore o giorni. Il rantolo non è un segno di disagio nel paziente che muore, ma può disturbare i membri della famiglia e gli operatori sanitari. Per ridurre al minimo il rantolo, gli operatori sanitari devono limitare l'assunzione di liquidi dei pazienti (p. es., per via orale, EV, enterale) e posizionare i pazienti su un lato o in posizione semi-prona. L'aspirazione orofaringea è generalmente inefficace nel raggiungere le secrezioni accumulate e può causare disagio. La congestione delle vie aeree è meglio gestita con un farmaco anticolinergico, come la scopolamina, il </w:t>
      </w:r>
      <w:proofErr w:type="spellStart"/>
      <w:r w:rsidRPr="00B96E66">
        <w:rPr>
          <w:rFonts w:ascii="Times New Roman" w:eastAsia="Times New Roman" w:hAnsi="Times New Roman" w:cs="Times New Roman"/>
          <w:lang w:eastAsia="it-IT"/>
        </w:rPr>
        <w:t>glicopirrolato</w:t>
      </w:r>
      <w:proofErr w:type="spellEnd"/>
      <w:r w:rsidRPr="00B96E66">
        <w:rPr>
          <w:rFonts w:ascii="Times New Roman" w:eastAsia="Times New Roman" w:hAnsi="Times New Roman" w:cs="Times New Roman"/>
          <w:lang w:eastAsia="it-IT"/>
        </w:rPr>
        <w:t xml:space="preserve"> o l'atropina (p. es., iniziare con </w:t>
      </w:r>
      <w:proofErr w:type="spellStart"/>
      <w:r w:rsidRPr="00B96E66">
        <w:rPr>
          <w:rFonts w:ascii="Times New Roman" w:eastAsia="Times New Roman" w:hAnsi="Times New Roman" w:cs="Times New Roman"/>
          <w:lang w:eastAsia="it-IT"/>
        </w:rPr>
        <w:t>glicopirrolato</w:t>
      </w:r>
      <w:proofErr w:type="spellEnd"/>
      <w:r w:rsidRPr="00B96E66">
        <w:rPr>
          <w:rFonts w:ascii="Times New Roman" w:eastAsia="Times New Roman" w:hAnsi="Times New Roman" w:cs="Times New Roman"/>
          <w:lang w:eastAsia="it-IT"/>
        </w:rPr>
        <w:t xml:space="preserve"> da 0,2 mg SC ogni 4-6 h oppure 0,2-0,4 mg PO ogni 8 h, con aumenti della dose al bisogno). Gli effetti collaterali per lo più si verificano con dosi ripetute e comprendono visione offuscata, sedazione, delirio, palpitazioni, allucinazioni, costipazione e ritenzione urinaria. Il </w:t>
      </w:r>
      <w:proofErr w:type="spellStart"/>
      <w:r w:rsidRPr="00B96E66">
        <w:rPr>
          <w:rFonts w:ascii="Times New Roman" w:eastAsia="Times New Roman" w:hAnsi="Times New Roman" w:cs="Times New Roman"/>
          <w:lang w:eastAsia="it-IT"/>
        </w:rPr>
        <w:t>glicopirrolato</w:t>
      </w:r>
      <w:proofErr w:type="spellEnd"/>
      <w:r w:rsidRPr="00B96E66">
        <w:rPr>
          <w:rFonts w:ascii="Times New Roman" w:eastAsia="Times New Roman" w:hAnsi="Times New Roman" w:cs="Times New Roman"/>
          <w:lang w:eastAsia="it-IT"/>
        </w:rPr>
        <w:t xml:space="preserve"> non attraversa la barriera </w:t>
      </w:r>
      <w:proofErr w:type="spellStart"/>
      <w:r w:rsidRPr="00B96E66">
        <w:rPr>
          <w:rFonts w:ascii="Times New Roman" w:eastAsia="Times New Roman" w:hAnsi="Times New Roman" w:cs="Times New Roman"/>
          <w:lang w:eastAsia="it-IT"/>
        </w:rPr>
        <w:t>emato</w:t>
      </w:r>
      <w:proofErr w:type="spellEnd"/>
      <w:r w:rsidRPr="00B96E66">
        <w:rPr>
          <w:rFonts w:ascii="Times New Roman" w:eastAsia="Times New Roman" w:hAnsi="Times New Roman" w:cs="Times New Roman"/>
          <w:lang w:eastAsia="it-IT"/>
        </w:rPr>
        <w:t>-encefalica e si traduce in un minor numero di effetti avversi neurotossici rispetto ad altri anticolinergici.</w:t>
      </w:r>
    </w:p>
    <w:p w:rsidR="009249B3" w:rsidRPr="00B96E66" w:rsidRDefault="009249B3" w:rsidP="009249B3">
      <w:pPr>
        <w:spacing w:before="100" w:beforeAutospacing="1" w:after="100" w:afterAutospacing="1" w:line="240" w:lineRule="auto"/>
        <w:outlineLvl w:val="1"/>
        <w:rPr>
          <w:rFonts w:ascii="Times New Roman" w:eastAsia="Times New Roman" w:hAnsi="Times New Roman" w:cs="Times New Roman"/>
          <w:b/>
          <w:bCs/>
          <w:lang w:eastAsia="it-IT"/>
        </w:rPr>
      </w:pPr>
      <w:r w:rsidRPr="00B96E66">
        <w:rPr>
          <w:rFonts w:ascii="Times New Roman" w:eastAsia="Times New Roman" w:hAnsi="Times New Roman" w:cs="Times New Roman"/>
          <w:b/>
          <w:bCs/>
          <w:lang w:eastAsia="it-IT"/>
        </w:rPr>
        <w:t xml:space="preserve">Anoressia </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L'anoressia e la marcata perdita di peso fino alla cachessia sono frequenti nei pazienti terminali. Per i familiari, accettare lo scarso introito orale del paziente è spesso difficile poiché significa accettare che il paziente sta morendo. I pazienti devono ricevere i loro alimenti preferiti, quando possibile. Le condizioni che potrebbero causare una scarsa assunzione di cibo e che possono essere facilmente trattabili come gastrite, stipsi, mal di denti, candidosi orale, dolore e nausea, devono essere trattate. Alcuni pazienti traggono beneficio dagli stimolanti dell'appetito come i corticosteroidi orali (</w:t>
      </w:r>
      <w:proofErr w:type="spellStart"/>
      <w:r w:rsidRPr="00B96E66">
        <w:rPr>
          <w:rFonts w:ascii="Times New Roman" w:eastAsia="Times New Roman" w:hAnsi="Times New Roman" w:cs="Times New Roman"/>
          <w:lang w:eastAsia="it-IT"/>
        </w:rPr>
        <w:t>desametasone</w:t>
      </w:r>
      <w:proofErr w:type="spellEnd"/>
      <w:r w:rsidRPr="00B96E66">
        <w:rPr>
          <w:rFonts w:ascii="Times New Roman" w:eastAsia="Times New Roman" w:hAnsi="Times New Roman" w:cs="Times New Roman"/>
          <w:lang w:eastAsia="it-IT"/>
        </w:rPr>
        <w:t xml:space="preserve"> 2-8 mg </w:t>
      </w:r>
      <w:proofErr w:type="spellStart"/>
      <w:r w:rsidRPr="00B96E66">
        <w:rPr>
          <w:rFonts w:ascii="Times New Roman" w:eastAsia="Times New Roman" w:hAnsi="Times New Roman" w:cs="Times New Roman"/>
          <w:lang w:eastAsia="it-IT"/>
        </w:rPr>
        <w:t>bid</w:t>
      </w:r>
      <w:proofErr w:type="spellEnd"/>
      <w:r w:rsidRPr="00B96E66">
        <w:rPr>
          <w:rFonts w:ascii="Times New Roman" w:eastAsia="Times New Roman" w:hAnsi="Times New Roman" w:cs="Times New Roman"/>
          <w:lang w:eastAsia="it-IT"/>
        </w:rPr>
        <w:t xml:space="preserve"> o prednisone 10-30 mg 1 volta/die) o il </w:t>
      </w:r>
      <w:proofErr w:type="spellStart"/>
      <w:r w:rsidRPr="00B96E66">
        <w:rPr>
          <w:rFonts w:ascii="Times New Roman" w:eastAsia="Times New Roman" w:hAnsi="Times New Roman" w:cs="Times New Roman"/>
          <w:lang w:eastAsia="it-IT"/>
        </w:rPr>
        <w:t>megestrolo</w:t>
      </w:r>
      <w:proofErr w:type="spellEnd"/>
      <w:r w:rsidRPr="00B96E66">
        <w:rPr>
          <w:rFonts w:ascii="Times New Roman" w:eastAsia="Times New Roman" w:hAnsi="Times New Roman" w:cs="Times New Roman"/>
          <w:lang w:eastAsia="it-IT"/>
        </w:rPr>
        <w:t xml:space="preserve"> 160-480 mg PO 1 volta/die. Tuttavia, se un paziente è prossimo al decesso, la famiglia deve comprendere che né il cibo né l'idratazione sono necessari per mantenere il benessere del paziente.</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Liquidi EV, nutrizione parenterale totale e nutrizione con sondino non prolungano la vita dei pazienti terminali, anzi aumentano il disagio e accelerano il decesso. Gli effetti avversi della nutrizione artificiale nei pazienti che muoiono possono includere la congestione polmonare, la polmonite, l'edema e dolore associato con l'infiammazione. Viceversa, la disidratazione e la chetosi dovute alla restrizione calorica sono correlate agli effetti analgesici e all'assenza di disagio. Il solo disagio riferito associato alla disidratazione in prossimità del decesso è la xerostomia, che può essere prevenuta e alleviata con tamponi orali o con pezzetti di ghiaccio.</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Persino i pazienti debilitati e cachettici possono vivere per diverse settimane senza assumere cibo e con una minima idratazione. I familiari devono comprendere che l'interruzione dei liquidi non causa la morte immediata del paziente e di solito non accelera il decesso. L'assistenza di supporto, compresa una buona igiene orale, è obbligatoria per il benessere del paziente durante questo periodo.</w:t>
      </w:r>
    </w:p>
    <w:p w:rsidR="009249B3" w:rsidRPr="00B96E66" w:rsidRDefault="009249B3" w:rsidP="009249B3">
      <w:pPr>
        <w:spacing w:before="100" w:beforeAutospacing="1" w:after="100" w:afterAutospacing="1" w:line="240" w:lineRule="auto"/>
        <w:outlineLvl w:val="1"/>
        <w:rPr>
          <w:rFonts w:ascii="Times New Roman" w:eastAsia="Times New Roman" w:hAnsi="Times New Roman" w:cs="Times New Roman"/>
          <w:b/>
          <w:bCs/>
          <w:lang w:eastAsia="it-IT"/>
        </w:rPr>
      </w:pPr>
      <w:r w:rsidRPr="00B96E66">
        <w:rPr>
          <w:rFonts w:ascii="Times New Roman" w:eastAsia="Times New Roman" w:hAnsi="Times New Roman" w:cs="Times New Roman"/>
          <w:b/>
          <w:bCs/>
          <w:lang w:eastAsia="it-IT"/>
        </w:rPr>
        <w:t xml:space="preserve">Nausea e vomito </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Molti pazienti gravemente malati avvertono nausea, spesso senza vomito. La nausea può insorgere con disturbi gastrointestinali (p. es., stipsi, gastrite), alterazioni metaboliche (p. es., ipercalcemia, uremia), effetti avversi da farmaci, ipertensione endocranica secondaria a neoplasie cerebrali e stress psicosociale. Quando possibile, il trattamento deve corrispondere alle probabili cause, p. es., interrompendo i FANS, trattando le gastriti con anti-H</w:t>
      </w:r>
      <w:r w:rsidRPr="00B96E66">
        <w:rPr>
          <w:rFonts w:ascii="Times New Roman" w:eastAsia="Times New Roman" w:hAnsi="Times New Roman" w:cs="Times New Roman"/>
          <w:vertAlign w:val="subscript"/>
          <w:lang w:eastAsia="it-IT"/>
        </w:rPr>
        <w:t>2</w:t>
      </w:r>
      <w:r w:rsidRPr="00B96E66">
        <w:rPr>
          <w:rFonts w:ascii="Times New Roman" w:eastAsia="Times New Roman" w:hAnsi="Times New Roman" w:cs="Times New Roman"/>
          <w:lang w:eastAsia="it-IT"/>
        </w:rPr>
        <w:t xml:space="preserve">, e provando corticosteroidi per i pazienti con metastasi cerebrali note o sospette. Se la nausea è dovuta alla distensione gastrica e al reflusso, la </w:t>
      </w:r>
      <w:proofErr w:type="spellStart"/>
      <w:r w:rsidRPr="00B96E66">
        <w:rPr>
          <w:rFonts w:ascii="Times New Roman" w:eastAsia="Times New Roman" w:hAnsi="Times New Roman" w:cs="Times New Roman"/>
          <w:lang w:eastAsia="it-IT"/>
        </w:rPr>
        <w:t>metoclopramide</w:t>
      </w:r>
      <w:proofErr w:type="spellEnd"/>
      <w:r w:rsidRPr="00B96E66">
        <w:rPr>
          <w:rFonts w:ascii="Times New Roman" w:eastAsia="Times New Roman" w:hAnsi="Times New Roman" w:cs="Times New Roman"/>
          <w:lang w:eastAsia="it-IT"/>
        </w:rPr>
        <w:t xml:space="preserve"> (p. es., 10-20 mg PO o SC </w:t>
      </w:r>
      <w:proofErr w:type="spellStart"/>
      <w:r w:rsidRPr="00B96E66">
        <w:rPr>
          <w:rFonts w:ascii="Times New Roman" w:eastAsia="Times New Roman" w:hAnsi="Times New Roman" w:cs="Times New Roman"/>
          <w:lang w:eastAsia="it-IT"/>
        </w:rPr>
        <w:t>qid</w:t>
      </w:r>
      <w:proofErr w:type="spellEnd"/>
      <w:r w:rsidRPr="00B96E66">
        <w:rPr>
          <w:rFonts w:ascii="Times New Roman" w:eastAsia="Times New Roman" w:hAnsi="Times New Roman" w:cs="Times New Roman"/>
          <w:lang w:eastAsia="it-IT"/>
        </w:rPr>
        <w:t xml:space="preserve"> o al bisogno o somministrato in base a una pianificazione) è utile perché incrementa il tono e le contrazioni gastriche mentre rilassa lo sfintere pilorico.</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I pazienti con nessuna causa specifica di nausea possono trarre beneficio dal trattamento con una </w:t>
      </w:r>
      <w:proofErr w:type="spellStart"/>
      <w:r w:rsidRPr="00B96E66">
        <w:rPr>
          <w:rFonts w:ascii="Times New Roman" w:eastAsia="Times New Roman" w:hAnsi="Times New Roman" w:cs="Times New Roman"/>
          <w:lang w:eastAsia="it-IT"/>
        </w:rPr>
        <w:t>fenotiazina</w:t>
      </w:r>
      <w:proofErr w:type="spellEnd"/>
      <w:r w:rsidRPr="00B96E66">
        <w:rPr>
          <w:rFonts w:ascii="Times New Roman" w:eastAsia="Times New Roman" w:hAnsi="Times New Roman" w:cs="Times New Roman"/>
          <w:lang w:eastAsia="it-IT"/>
        </w:rPr>
        <w:t xml:space="preserve"> (p. es., </w:t>
      </w:r>
      <w:proofErr w:type="spellStart"/>
      <w:r w:rsidRPr="00B96E66">
        <w:rPr>
          <w:rFonts w:ascii="Times New Roman" w:eastAsia="Times New Roman" w:hAnsi="Times New Roman" w:cs="Times New Roman"/>
          <w:lang w:eastAsia="it-IT"/>
        </w:rPr>
        <w:t>prometazina</w:t>
      </w:r>
      <w:proofErr w:type="spellEnd"/>
      <w:r w:rsidRPr="00B96E66">
        <w:rPr>
          <w:rFonts w:ascii="Times New Roman" w:eastAsia="Times New Roman" w:hAnsi="Times New Roman" w:cs="Times New Roman"/>
          <w:lang w:eastAsia="it-IT"/>
        </w:rPr>
        <w:t xml:space="preserve"> 25 mg PO </w:t>
      </w:r>
      <w:proofErr w:type="spellStart"/>
      <w:r w:rsidRPr="00B96E66">
        <w:rPr>
          <w:rFonts w:ascii="Times New Roman" w:eastAsia="Times New Roman" w:hAnsi="Times New Roman" w:cs="Times New Roman"/>
          <w:lang w:eastAsia="it-IT"/>
        </w:rPr>
        <w:t>qid</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proclorperazina</w:t>
      </w:r>
      <w:proofErr w:type="spellEnd"/>
      <w:r w:rsidRPr="00B96E66">
        <w:rPr>
          <w:rFonts w:ascii="Times New Roman" w:eastAsia="Times New Roman" w:hAnsi="Times New Roman" w:cs="Times New Roman"/>
          <w:lang w:eastAsia="it-IT"/>
        </w:rPr>
        <w:t xml:space="preserve"> 10 mg PO prima dei pasti o, per i pazienti che non possono assumere farmaci PO, 25 mg </w:t>
      </w:r>
      <w:proofErr w:type="spellStart"/>
      <w:r w:rsidRPr="00B96E66">
        <w:rPr>
          <w:rFonts w:ascii="Times New Roman" w:eastAsia="Times New Roman" w:hAnsi="Times New Roman" w:cs="Times New Roman"/>
          <w:lang w:eastAsia="it-IT"/>
        </w:rPr>
        <w:t>bid</w:t>
      </w:r>
      <w:proofErr w:type="spellEnd"/>
      <w:r w:rsidRPr="00B96E66">
        <w:rPr>
          <w:rFonts w:ascii="Times New Roman" w:eastAsia="Times New Roman" w:hAnsi="Times New Roman" w:cs="Times New Roman"/>
          <w:lang w:eastAsia="it-IT"/>
        </w:rPr>
        <w:t xml:space="preserve"> per via rettale). I farmaci anticolinergici come la scopolamina e l'antistaminico </w:t>
      </w:r>
      <w:proofErr w:type="spellStart"/>
      <w:r w:rsidRPr="00B96E66">
        <w:rPr>
          <w:rFonts w:ascii="Times New Roman" w:eastAsia="Times New Roman" w:hAnsi="Times New Roman" w:cs="Times New Roman"/>
          <w:lang w:eastAsia="it-IT"/>
        </w:rPr>
        <w:t>meclizina</w:t>
      </w:r>
      <w:proofErr w:type="spellEnd"/>
      <w:r w:rsidRPr="00B96E66">
        <w:rPr>
          <w:rFonts w:ascii="Times New Roman" w:eastAsia="Times New Roman" w:hAnsi="Times New Roman" w:cs="Times New Roman"/>
          <w:lang w:eastAsia="it-IT"/>
        </w:rPr>
        <w:t xml:space="preserve"> e </w:t>
      </w:r>
      <w:proofErr w:type="spellStart"/>
      <w:r w:rsidRPr="00B96E66">
        <w:rPr>
          <w:rFonts w:ascii="Times New Roman" w:eastAsia="Times New Roman" w:hAnsi="Times New Roman" w:cs="Times New Roman"/>
          <w:lang w:eastAsia="it-IT"/>
        </w:rPr>
        <w:t>difenidramina</w:t>
      </w:r>
      <w:proofErr w:type="spellEnd"/>
      <w:r w:rsidRPr="00B96E66">
        <w:rPr>
          <w:rFonts w:ascii="Times New Roman" w:eastAsia="Times New Roman" w:hAnsi="Times New Roman" w:cs="Times New Roman"/>
          <w:lang w:eastAsia="it-IT"/>
        </w:rPr>
        <w:t xml:space="preserve"> prevengono la nausea ricorrente in molti pazienti. La combinazione di dosi più basse dei farmaci menzionati precedentemente spesso migliora l'efficacia. I farmaci di seconda linea per il trattamento della nausea comprendono l'</w:t>
      </w:r>
      <w:proofErr w:type="spellStart"/>
      <w:r w:rsidRPr="00B96E66">
        <w:rPr>
          <w:rFonts w:ascii="Times New Roman" w:eastAsia="Times New Roman" w:hAnsi="Times New Roman" w:cs="Times New Roman"/>
          <w:lang w:eastAsia="it-IT"/>
        </w:rPr>
        <w:t>aloperidolo</w:t>
      </w:r>
      <w:proofErr w:type="spellEnd"/>
      <w:r w:rsidRPr="00B96E66">
        <w:rPr>
          <w:rFonts w:ascii="Times New Roman" w:eastAsia="Times New Roman" w:hAnsi="Times New Roman" w:cs="Times New Roman"/>
          <w:lang w:eastAsia="it-IT"/>
        </w:rPr>
        <w:t xml:space="preserve"> (iniziato a 1 mg PO o SC ogni 6-8 h, quindi titolato fino a 15 mg/die). Gli antagonisti della 5-idrossitriptamina (5-HT)</w:t>
      </w:r>
      <w:r w:rsidRPr="00B96E66">
        <w:rPr>
          <w:rFonts w:ascii="Times New Roman" w:eastAsia="Times New Roman" w:hAnsi="Times New Roman" w:cs="Times New Roman"/>
          <w:vertAlign w:val="subscript"/>
          <w:lang w:eastAsia="it-IT"/>
        </w:rPr>
        <w:t>3</w:t>
      </w:r>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ondansetron</w:t>
      </w:r>
      <w:proofErr w:type="spellEnd"/>
      <w:r w:rsidRPr="00B96E66">
        <w:rPr>
          <w:rFonts w:ascii="Times New Roman" w:eastAsia="Times New Roman" w:hAnsi="Times New Roman" w:cs="Times New Roman"/>
          <w:lang w:eastAsia="it-IT"/>
        </w:rPr>
        <w:t xml:space="preserve"> e </w:t>
      </w:r>
      <w:proofErr w:type="spellStart"/>
      <w:r w:rsidRPr="00B96E66">
        <w:rPr>
          <w:rFonts w:ascii="Times New Roman" w:eastAsia="Times New Roman" w:hAnsi="Times New Roman" w:cs="Times New Roman"/>
          <w:lang w:eastAsia="it-IT"/>
        </w:rPr>
        <w:t>granisetron</w:t>
      </w:r>
      <w:proofErr w:type="spellEnd"/>
      <w:r w:rsidRPr="00B96E66">
        <w:rPr>
          <w:rFonts w:ascii="Times New Roman" w:eastAsia="Times New Roman" w:hAnsi="Times New Roman" w:cs="Times New Roman"/>
          <w:lang w:eastAsia="it-IT"/>
        </w:rPr>
        <w:t xml:space="preserve"> spesso alleviano drasticamente la nausea indotta dalla chemioterapia.</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La nausea e i dolori dovuti all'occlusione intestinale sono frequenti tra i pazienti affetti da cancro addominale diffuso. Generalmente, i liquidi EV e mediante sondino nasogastrico sono più gravosi che utili. Sintomi quali nausea, dolore e spasmo intestinale rispondono all'iosciamina (0,125-0,25 mg ogni 4 h per via sottolinguale o SC), alla scopolamina (1,5 mg per uso topico), alla morfina (somministrata SC o rettale) o a uno degli altri antiemetici citati in precedenza. L'</w:t>
      </w:r>
      <w:proofErr w:type="spellStart"/>
      <w:r w:rsidRPr="00B96E66">
        <w:rPr>
          <w:rFonts w:ascii="Times New Roman" w:eastAsia="Times New Roman" w:hAnsi="Times New Roman" w:cs="Times New Roman"/>
          <w:lang w:eastAsia="it-IT"/>
        </w:rPr>
        <w:t>octreotide</w:t>
      </w:r>
      <w:proofErr w:type="spellEnd"/>
      <w:r w:rsidRPr="00B96E66">
        <w:rPr>
          <w:rFonts w:ascii="Times New Roman" w:eastAsia="Times New Roman" w:hAnsi="Times New Roman" w:cs="Times New Roman"/>
          <w:lang w:eastAsia="it-IT"/>
        </w:rPr>
        <w:t xml:space="preserve"> 150 </w:t>
      </w:r>
      <w:proofErr w:type="spellStart"/>
      <w:r w:rsidRPr="00B96E66">
        <w:rPr>
          <w:rFonts w:ascii="Times New Roman" w:eastAsia="Times New Roman" w:hAnsi="Times New Roman" w:cs="Times New Roman"/>
          <w:lang w:eastAsia="it-IT"/>
        </w:rPr>
        <w:t>mcg</w:t>
      </w:r>
      <w:proofErr w:type="spellEnd"/>
      <w:r w:rsidRPr="00B96E66">
        <w:rPr>
          <w:rFonts w:ascii="Times New Roman" w:eastAsia="Times New Roman" w:hAnsi="Times New Roman" w:cs="Times New Roman"/>
          <w:lang w:eastAsia="it-IT"/>
        </w:rPr>
        <w:t xml:space="preserve"> SC o EV ogni 12 h inibisce le secrezioni gastrointestinali e riduce drasticamente la nausea e la distensione dolorosa. Somministrato con antiemetici, l'</w:t>
      </w:r>
      <w:proofErr w:type="spellStart"/>
      <w:r w:rsidRPr="00B96E66">
        <w:rPr>
          <w:rFonts w:ascii="Times New Roman" w:eastAsia="Times New Roman" w:hAnsi="Times New Roman" w:cs="Times New Roman"/>
          <w:lang w:eastAsia="it-IT"/>
        </w:rPr>
        <w:t>octreotide</w:t>
      </w:r>
      <w:proofErr w:type="spellEnd"/>
      <w:r w:rsidRPr="00B96E66">
        <w:rPr>
          <w:rFonts w:ascii="Times New Roman" w:eastAsia="Times New Roman" w:hAnsi="Times New Roman" w:cs="Times New Roman"/>
          <w:lang w:eastAsia="it-IT"/>
        </w:rPr>
        <w:t xml:space="preserve"> spesso elimina la necessità di aspirazione nasogastrica. I corticosteroidi (p. es., </w:t>
      </w:r>
      <w:proofErr w:type="spellStart"/>
      <w:r w:rsidRPr="00B96E66">
        <w:rPr>
          <w:rFonts w:ascii="Times New Roman" w:eastAsia="Times New Roman" w:hAnsi="Times New Roman" w:cs="Times New Roman"/>
          <w:lang w:eastAsia="it-IT"/>
        </w:rPr>
        <w:t>desametasone</w:t>
      </w:r>
      <w:proofErr w:type="spellEnd"/>
      <w:r w:rsidRPr="00B96E66">
        <w:rPr>
          <w:rFonts w:ascii="Times New Roman" w:eastAsia="Times New Roman" w:hAnsi="Times New Roman" w:cs="Times New Roman"/>
          <w:lang w:eastAsia="it-IT"/>
        </w:rPr>
        <w:t xml:space="preserve"> 4-6 mg EV, IM o per via rettale </w:t>
      </w:r>
      <w:proofErr w:type="spellStart"/>
      <w:r w:rsidRPr="00B96E66">
        <w:rPr>
          <w:rFonts w:ascii="Times New Roman" w:eastAsia="Times New Roman" w:hAnsi="Times New Roman" w:cs="Times New Roman"/>
          <w:lang w:eastAsia="it-IT"/>
        </w:rPr>
        <w:t>tid</w:t>
      </w:r>
      <w:proofErr w:type="spellEnd"/>
      <w:r w:rsidRPr="00B96E66">
        <w:rPr>
          <w:rFonts w:ascii="Times New Roman" w:eastAsia="Times New Roman" w:hAnsi="Times New Roman" w:cs="Times New Roman"/>
          <w:lang w:eastAsia="it-IT"/>
        </w:rPr>
        <w:t>) possono ridurre l'infiammazione ostruttiva nella sede del tumore e alleviare temporaneamente l'ostruzione. I liquidi EV possono aggravare l'edema ostruttivo.</w:t>
      </w:r>
    </w:p>
    <w:p w:rsidR="009249B3" w:rsidRPr="00B96E66" w:rsidRDefault="009249B3" w:rsidP="009249B3">
      <w:pPr>
        <w:spacing w:before="100" w:beforeAutospacing="1" w:after="100" w:afterAutospacing="1" w:line="240" w:lineRule="auto"/>
        <w:outlineLvl w:val="1"/>
        <w:rPr>
          <w:rFonts w:ascii="Times New Roman" w:eastAsia="Times New Roman" w:hAnsi="Times New Roman" w:cs="Times New Roman"/>
          <w:b/>
          <w:bCs/>
          <w:lang w:eastAsia="it-IT"/>
        </w:rPr>
      </w:pPr>
      <w:r w:rsidRPr="00B96E66">
        <w:rPr>
          <w:rFonts w:ascii="Times New Roman" w:eastAsia="Times New Roman" w:hAnsi="Times New Roman" w:cs="Times New Roman"/>
          <w:b/>
          <w:bCs/>
          <w:lang w:eastAsia="it-IT"/>
        </w:rPr>
        <w:t xml:space="preserve">Stipsi </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La stipsi è frequente nei pazienti terminali a causa dell'inattività, dell'uso di oppiacei e di farmaci con effetti anticolinergici e del ridotto introito di liquidi e di fibre nella dieta. Regolari defecazioni sono essenziali per il benessere dei pazienti terminali, almeno fino all'ultimo giorno o due di vita. I lassativi aiutano a prevenire la formazione del fecaloma, specialmente nei pazienti che assumono oppiacei. È essenziale il monitoraggio della funzione intestinale regolarmente. La maggior parte dei pazienti risponde bene alla somministrazione 2 volte/die di un blando lassativo stimolante (p. es., </w:t>
      </w:r>
      <w:proofErr w:type="spellStart"/>
      <w:r w:rsidRPr="00B96E66">
        <w:rPr>
          <w:rFonts w:ascii="Times New Roman" w:eastAsia="Times New Roman" w:hAnsi="Times New Roman" w:cs="Times New Roman"/>
          <w:lang w:eastAsia="it-IT"/>
        </w:rPr>
        <w:t>casantranolo</w:t>
      </w:r>
      <w:proofErr w:type="spellEnd"/>
      <w:r w:rsidRPr="00B96E66">
        <w:rPr>
          <w:rFonts w:ascii="Times New Roman" w:eastAsia="Times New Roman" w:hAnsi="Times New Roman" w:cs="Times New Roman"/>
          <w:lang w:eastAsia="it-IT"/>
        </w:rPr>
        <w:t xml:space="preserve">, senna). Se i lassativi stimolanti provocano crampi, i pazienti possono rispondere con un lassativo osmotico come il </w:t>
      </w:r>
      <w:proofErr w:type="spellStart"/>
      <w:r w:rsidRPr="00B96E66">
        <w:rPr>
          <w:rFonts w:ascii="Times New Roman" w:eastAsia="Times New Roman" w:hAnsi="Times New Roman" w:cs="Times New Roman"/>
          <w:lang w:eastAsia="it-IT"/>
        </w:rPr>
        <w:t>lattulosio</w:t>
      </w:r>
      <w:proofErr w:type="spellEnd"/>
      <w:r w:rsidRPr="00B96E66">
        <w:rPr>
          <w:rFonts w:ascii="Times New Roman" w:eastAsia="Times New Roman" w:hAnsi="Times New Roman" w:cs="Times New Roman"/>
          <w:lang w:eastAsia="it-IT"/>
        </w:rPr>
        <w:t xml:space="preserve"> o il sorbitolo iniziato a 15-30 </w:t>
      </w:r>
      <w:proofErr w:type="spellStart"/>
      <w:r w:rsidRPr="00B96E66">
        <w:rPr>
          <w:rFonts w:ascii="Times New Roman" w:eastAsia="Times New Roman" w:hAnsi="Times New Roman" w:cs="Times New Roman"/>
          <w:lang w:eastAsia="it-IT"/>
        </w:rPr>
        <w:t>mL</w:t>
      </w:r>
      <w:proofErr w:type="spellEnd"/>
      <w:r w:rsidRPr="00B96E66">
        <w:rPr>
          <w:rFonts w:ascii="Times New Roman" w:eastAsia="Times New Roman" w:hAnsi="Times New Roman" w:cs="Times New Roman"/>
          <w:lang w:eastAsia="it-IT"/>
        </w:rPr>
        <w:t xml:space="preserve"> PO </w:t>
      </w:r>
      <w:proofErr w:type="spellStart"/>
      <w:r w:rsidRPr="00B96E66">
        <w:rPr>
          <w:rFonts w:ascii="Times New Roman" w:eastAsia="Times New Roman" w:hAnsi="Times New Roman" w:cs="Times New Roman"/>
          <w:lang w:eastAsia="it-IT"/>
        </w:rPr>
        <w:t>bid</w:t>
      </w:r>
      <w:proofErr w:type="spellEnd"/>
      <w:r w:rsidRPr="00B96E66">
        <w:rPr>
          <w:rFonts w:ascii="Times New Roman" w:eastAsia="Times New Roman" w:hAnsi="Times New Roman" w:cs="Times New Roman"/>
          <w:lang w:eastAsia="it-IT"/>
        </w:rPr>
        <w:t xml:space="preserve"> e titolato fino all'effetto. Tuttavia, esiste un'ampia varietà di lassativi appropriati ma nessuno si è dimostrato superiore in questa situazione clinica (</w:t>
      </w:r>
      <w:hyperlink r:id="rId14" w:anchor="v28880637_it" w:history="1">
        <w:r w:rsidRPr="00B96E66">
          <w:rPr>
            <w:rFonts w:ascii="Times New Roman" w:eastAsia="Times New Roman" w:hAnsi="Times New Roman" w:cs="Times New Roman"/>
            <w:color w:val="0000FF"/>
            <w:u w:val="single"/>
            <w:lang w:eastAsia="it-IT"/>
          </w:rPr>
          <w:t>1</w:t>
        </w:r>
      </w:hyperlink>
      <w:r w:rsidRPr="00B96E66">
        <w:rPr>
          <w:rFonts w:ascii="Times New Roman" w:eastAsia="Times New Roman" w:hAnsi="Times New Roman" w:cs="Times New Roman"/>
          <w:lang w:eastAsia="it-IT"/>
        </w:rPr>
        <w:t>).</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Un fecaloma morbido può essere trattato con una supposta di </w:t>
      </w:r>
      <w:proofErr w:type="spellStart"/>
      <w:r w:rsidRPr="00B96E66">
        <w:rPr>
          <w:rFonts w:ascii="Times New Roman" w:eastAsia="Times New Roman" w:hAnsi="Times New Roman" w:cs="Times New Roman"/>
          <w:lang w:eastAsia="it-IT"/>
        </w:rPr>
        <w:t>bisacodile</w:t>
      </w:r>
      <w:proofErr w:type="spellEnd"/>
      <w:r w:rsidRPr="00B96E66">
        <w:rPr>
          <w:rFonts w:ascii="Times New Roman" w:eastAsia="Times New Roman" w:hAnsi="Times New Roman" w:cs="Times New Roman"/>
          <w:lang w:eastAsia="it-IT"/>
        </w:rPr>
        <w:t xml:space="preserve"> o un clistere di soluzione fisiologica. Per un fecaloma duro, può essere effettuato un clistere di olio minerale, possibilmente con una benzodiazepina orale (p. es., </w:t>
      </w:r>
      <w:proofErr w:type="spellStart"/>
      <w:r w:rsidRPr="00B96E66">
        <w:rPr>
          <w:rFonts w:ascii="Times New Roman" w:eastAsia="Times New Roman" w:hAnsi="Times New Roman" w:cs="Times New Roman"/>
          <w:lang w:eastAsia="it-IT"/>
        </w:rPr>
        <w:t>lorazepam</w:t>
      </w:r>
      <w:proofErr w:type="spellEnd"/>
      <w:r w:rsidRPr="00B96E66">
        <w:rPr>
          <w:rFonts w:ascii="Times New Roman" w:eastAsia="Times New Roman" w:hAnsi="Times New Roman" w:cs="Times New Roman"/>
          <w:lang w:eastAsia="it-IT"/>
        </w:rPr>
        <w:t>) oppure un analgesico seguito da disostruzione manuale. Dopo la disostruzione, ai pazienti deve essere imposto un regime intestinale più aggressivo per evitare la recidiva.</w:t>
      </w:r>
    </w:p>
    <w:p w:rsidR="009249B3" w:rsidRPr="00B96E66" w:rsidRDefault="009249B3" w:rsidP="009249B3">
      <w:pPr>
        <w:spacing w:before="100" w:beforeAutospacing="1" w:after="100" w:afterAutospacing="1" w:line="240" w:lineRule="auto"/>
        <w:outlineLvl w:val="1"/>
        <w:rPr>
          <w:rFonts w:ascii="Times New Roman" w:eastAsia="Times New Roman" w:hAnsi="Times New Roman" w:cs="Times New Roman"/>
          <w:b/>
          <w:bCs/>
          <w:lang w:eastAsia="it-IT"/>
        </w:rPr>
      </w:pPr>
      <w:r w:rsidRPr="00B96E66">
        <w:rPr>
          <w:rFonts w:ascii="Times New Roman" w:eastAsia="Times New Roman" w:hAnsi="Times New Roman" w:cs="Times New Roman"/>
          <w:b/>
          <w:bCs/>
          <w:lang w:eastAsia="it-IT"/>
        </w:rPr>
        <w:t xml:space="preserve">Riferimenti </w:t>
      </w:r>
      <w:r w:rsidRPr="00B96E66">
        <w:rPr>
          <w:rFonts w:ascii="Times New Roman" w:eastAsia="Times New Roman" w:hAnsi="Times New Roman" w:cs="Times New Roman"/>
          <w:lang w:eastAsia="it-IT"/>
        </w:rPr>
        <w:t xml:space="preserve">1. </w:t>
      </w:r>
      <w:hyperlink r:id="rId15" w:tgtFrame="_blank" w:history="1">
        <w:r w:rsidRPr="00B96E66">
          <w:rPr>
            <w:rFonts w:ascii="Times New Roman" w:eastAsia="Times New Roman" w:hAnsi="Times New Roman" w:cs="Times New Roman"/>
            <w:color w:val="0000FF"/>
            <w:u w:val="single"/>
            <w:lang w:eastAsia="it-IT"/>
          </w:rPr>
          <w:t xml:space="preserve">Candy B, Jones L, </w:t>
        </w:r>
        <w:proofErr w:type="spellStart"/>
        <w:r w:rsidRPr="00B96E66">
          <w:rPr>
            <w:rFonts w:ascii="Times New Roman" w:eastAsia="Times New Roman" w:hAnsi="Times New Roman" w:cs="Times New Roman"/>
            <w:color w:val="0000FF"/>
            <w:u w:val="single"/>
            <w:lang w:eastAsia="it-IT"/>
          </w:rPr>
          <w:t>Larkin</w:t>
        </w:r>
        <w:proofErr w:type="spellEnd"/>
        <w:r w:rsidRPr="00B96E66">
          <w:rPr>
            <w:rFonts w:ascii="Times New Roman" w:eastAsia="Times New Roman" w:hAnsi="Times New Roman" w:cs="Times New Roman"/>
            <w:color w:val="0000FF"/>
            <w:u w:val="single"/>
            <w:lang w:eastAsia="it-IT"/>
          </w:rPr>
          <w:t xml:space="preserve"> PJ, et al</w:t>
        </w:r>
      </w:hyperlink>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Laxatives</w:t>
      </w:r>
      <w:proofErr w:type="spellEnd"/>
      <w:r w:rsidRPr="00B96E66">
        <w:rPr>
          <w:rFonts w:ascii="Times New Roman" w:eastAsia="Times New Roman" w:hAnsi="Times New Roman" w:cs="Times New Roman"/>
          <w:lang w:eastAsia="it-IT"/>
        </w:rPr>
        <w:t xml:space="preserve"> for the management of </w:t>
      </w:r>
      <w:proofErr w:type="spellStart"/>
      <w:r w:rsidRPr="00B96E66">
        <w:rPr>
          <w:rFonts w:ascii="Times New Roman" w:eastAsia="Times New Roman" w:hAnsi="Times New Roman" w:cs="Times New Roman"/>
          <w:lang w:eastAsia="it-IT"/>
        </w:rPr>
        <w:t>constipation</w:t>
      </w:r>
      <w:proofErr w:type="spellEnd"/>
      <w:r w:rsidRPr="00B96E66">
        <w:rPr>
          <w:rFonts w:ascii="Times New Roman" w:eastAsia="Times New Roman" w:hAnsi="Times New Roman" w:cs="Times New Roman"/>
          <w:lang w:eastAsia="it-IT"/>
        </w:rPr>
        <w:t xml:space="preserve"> in </w:t>
      </w:r>
      <w:proofErr w:type="spellStart"/>
      <w:r w:rsidRPr="00B96E66">
        <w:rPr>
          <w:rFonts w:ascii="Times New Roman" w:eastAsia="Times New Roman" w:hAnsi="Times New Roman" w:cs="Times New Roman"/>
          <w:lang w:eastAsia="it-IT"/>
        </w:rPr>
        <w:t>people</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receiving</w:t>
      </w:r>
      <w:proofErr w:type="spellEnd"/>
      <w:r w:rsidRPr="00B96E66">
        <w:rPr>
          <w:rFonts w:ascii="Times New Roman" w:eastAsia="Times New Roman" w:hAnsi="Times New Roman" w:cs="Times New Roman"/>
          <w:lang w:eastAsia="it-IT"/>
        </w:rPr>
        <w:t xml:space="preserve"> palliative care. </w:t>
      </w:r>
      <w:proofErr w:type="spellStart"/>
      <w:r w:rsidRPr="00B96E66">
        <w:rPr>
          <w:rFonts w:ascii="Times New Roman" w:eastAsia="Times New Roman" w:hAnsi="Times New Roman" w:cs="Times New Roman"/>
          <w:lang w:eastAsia="it-IT"/>
        </w:rPr>
        <w:t>Cochrane</w:t>
      </w:r>
      <w:proofErr w:type="spellEnd"/>
      <w:r w:rsidRPr="00B96E66">
        <w:rPr>
          <w:rFonts w:ascii="Times New Roman" w:eastAsia="Times New Roman" w:hAnsi="Times New Roman" w:cs="Times New Roman"/>
          <w:lang w:eastAsia="it-IT"/>
        </w:rPr>
        <w:t xml:space="preserve"> Database of </w:t>
      </w:r>
      <w:proofErr w:type="spellStart"/>
      <w:r w:rsidRPr="00B96E66">
        <w:rPr>
          <w:rFonts w:ascii="Times New Roman" w:eastAsia="Times New Roman" w:hAnsi="Times New Roman" w:cs="Times New Roman"/>
          <w:lang w:eastAsia="it-IT"/>
        </w:rPr>
        <w:t>Systematic</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Reviews</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Issue</w:t>
      </w:r>
      <w:proofErr w:type="spellEnd"/>
      <w:r w:rsidRPr="00B96E66">
        <w:rPr>
          <w:rFonts w:ascii="Times New Roman" w:eastAsia="Times New Roman" w:hAnsi="Times New Roman" w:cs="Times New Roman"/>
          <w:lang w:eastAsia="it-IT"/>
        </w:rPr>
        <w:t xml:space="preserve"> 5. Art. No.: CD003448, 2015. </w:t>
      </w:r>
      <w:proofErr w:type="spellStart"/>
      <w:r w:rsidRPr="00B96E66">
        <w:rPr>
          <w:rFonts w:ascii="Times New Roman" w:eastAsia="Times New Roman" w:hAnsi="Times New Roman" w:cs="Times New Roman"/>
          <w:lang w:eastAsia="it-IT"/>
        </w:rPr>
        <w:t>doi</w:t>
      </w:r>
      <w:proofErr w:type="spellEnd"/>
      <w:r w:rsidRPr="00B96E66">
        <w:rPr>
          <w:rFonts w:ascii="Times New Roman" w:eastAsia="Times New Roman" w:hAnsi="Times New Roman" w:cs="Times New Roman"/>
          <w:lang w:eastAsia="it-IT"/>
        </w:rPr>
        <w:t>: 10.1002/14651858.CD003448.pub4.</w:t>
      </w:r>
    </w:p>
    <w:p w:rsidR="009249B3" w:rsidRPr="00B96E66" w:rsidRDefault="009249B3" w:rsidP="009249B3">
      <w:pPr>
        <w:spacing w:before="100" w:beforeAutospacing="1" w:after="100" w:afterAutospacing="1" w:line="240" w:lineRule="auto"/>
        <w:outlineLvl w:val="1"/>
        <w:rPr>
          <w:rFonts w:ascii="Times New Roman" w:eastAsia="Times New Roman" w:hAnsi="Times New Roman" w:cs="Times New Roman"/>
          <w:b/>
          <w:bCs/>
          <w:lang w:eastAsia="it-IT"/>
        </w:rPr>
      </w:pPr>
      <w:r w:rsidRPr="00B96E66">
        <w:rPr>
          <w:rFonts w:ascii="Times New Roman" w:eastAsia="Times New Roman" w:hAnsi="Times New Roman" w:cs="Times New Roman"/>
          <w:b/>
          <w:bCs/>
          <w:lang w:eastAsia="it-IT"/>
        </w:rPr>
        <w:t xml:space="preserve">Piaghe da decubito </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Molti pazienti terminali sono immobilizzati, scarsamente nutriti, incontinenti e cachettici e, pertanto, sono a rischio di sviluppare </w:t>
      </w:r>
      <w:hyperlink r:id="rId16" w:history="1">
        <w:r w:rsidRPr="00B96E66">
          <w:rPr>
            <w:rFonts w:ascii="Times New Roman" w:eastAsia="Times New Roman" w:hAnsi="Times New Roman" w:cs="Times New Roman"/>
            <w:color w:val="0000FF"/>
            <w:u w:val="single"/>
            <w:lang w:eastAsia="it-IT"/>
          </w:rPr>
          <w:t>piaghe da decubito</w:t>
        </w:r>
      </w:hyperlink>
      <w:r w:rsidRPr="00B96E66">
        <w:rPr>
          <w:rFonts w:ascii="Times New Roman" w:eastAsia="Times New Roman" w:hAnsi="Times New Roman" w:cs="Times New Roman"/>
          <w:lang w:eastAsia="it-IT"/>
        </w:rPr>
        <w:t>. La prevenzione richiede la diminuzione della pressione ruotando il paziente o spostandone il peso ogni 2 h; possono essere d'aiuto anche un materasso specifico o un letto ad aria. I pazienti incontinenti devono essere tenuti quanto più possibile asciutti. Generalmente, l'uso di un catetere a permanenza, con i suoi inconvenienti e il rischio di infezione, è giustificato solo quando gli spostamenti nel letto causano dolore o quando i pazienti o i familiari lo preferiscono fortemente.</w:t>
      </w:r>
    </w:p>
    <w:p w:rsidR="009249B3" w:rsidRPr="00B96E66" w:rsidRDefault="009249B3" w:rsidP="009249B3">
      <w:pPr>
        <w:spacing w:before="100" w:beforeAutospacing="1" w:after="100" w:afterAutospacing="1" w:line="240" w:lineRule="auto"/>
        <w:outlineLvl w:val="1"/>
        <w:rPr>
          <w:rFonts w:ascii="Times New Roman" w:eastAsia="Times New Roman" w:hAnsi="Times New Roman" w:cs="Times New Roman"/>
          <w:b/>
          <w:bCs/>
          <w:lang w:eastAsia="it-IT"/>
        </w:rPr>
      </w:pPr>
      <w:r w:rsidRPr="00B96E66">
        <w:rPr>
          <w:rFonts w:ascii="Times New Roman" w:eastAsia="Times New Roman" w:hAnsi="Times New Roman" w:cs="Times New Roman"/>
          <w:b/>
          <w:bCs/>
          <w:lang w:eastAsia="it-IT"/>
        </w:rPr>
        <w:t xml:space="preserve">Delirium e confusione </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I cambiamenti mentali che possono accompagnare lo stadio terminale di una patologia potrebbero causare disagio nei pazienti e nella famiglia; tuttavia, i pazienti ne sono spesso inconsapevoli. Il delirium è frequente. Le cause comprendono farmaci, ipossia, squilibri metabolici e disturbi intrinseci del sistema nervoso centrale. Se può esserne determinata la causa, un semplice trattamento può permettere ai pazienti di comunicare più chiaramente con la famiglia e con gli amici. I pazienti che sono a proprio agio e meno consapevoli del loro ambiente circostante possono stare meglio senza nessun trattamento. Quando possibile, il medico deve riscontrare le preferenze dei paziente e dei familiari e usarle per guidare il trattamento.</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Devono essere ricercate le più semplici cause di delirio. L'agitazione e l'irrequietezza spesso derivano da una ritenzione urinaria che si risolve prontamente con un cateterismo urinario. La confusione nei pazienti debilitati è resa peggiore dalla perdita del sonno. I pazienti agitati possono trarre benefici delle benzodiazepine; tuttavia, anche le benzodiazepine possono causare confusione. Un dolore scarsamente controllato può causare insonnia o agitazione. Se il dolore è stato adeguatamente controllato, può essere utile un sedativo per la notte.</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I familiari e i visitatori possono aiutare a ridurre la confusione tenendo spesso la mano del paziente e ripetendo dove si trova il paziente e cosa sta succedendo. I pazienti con grave agitazione terminale resistente alle altre misure possono rispondere meglio ai barbiturici. Tuttavia, ai familiari deve essere detto che dopo l'uso di questi farmaci, i pazienti non possono riguadagnare la capacità di interazione coerente. Il </w:t>
      </w:r>
      <w:proofErr w:type="spellStart"/>
      <w:r w:rsidRPr="00B96E66">
        <w:rPr>
          <w:rFonts w:ascii="Times New Roman" w:eastAsia="Times New Roman" w:hAnsi="Times New Roman" w:cs="Times New Roman"/>
          <w:lang w:eastAsia="it-IT"/>
        </w:rPr>
        <w:t>pentobarbitale</w:t>
      </w:r>
      <w:proofErr w:type="spellEnd"/>
      <w:r w:rsidRPr="00B96E66">
        <w:rPr>
          <w:rFonts w:ascii="Times New Roman" w:eastAsia="Times New Roman" w:hAnsi="Times New Roman" w:cs="Times New Roman"/>
          <w:lang w:eastAsia="it-IT"/>
        </w:rPr>
        <w:t xml:space="preserve">, un barbiturico ad azione rapida e a breve durata d'azione, può essere somministrato a 100-200 mg IM ogni 4 h al bisogno. Il </w:t>
      </w:r>
      <w:proofErr w:type="spellStart"/>
      <w:r w:rsidRPr="00B96E66">
        <w:rPr>
          <w:rFonts w:ascii="Times New Roman" w:eastAsia="Times New Roman" w:hAnsi="Times New Roman" w:cs="Times New Roman"/>
          <w:lang w:eastAsia="it-IT"/>
        </w:rPr>
        <w:t>fenobarbitale</w:t>
      </w:r>
      <w:proofErr w:type="spellEnd"/>
      <w:r w:rsidRPr="00B96E66">
        <w:rPr>
          <w:rFonts w:ascii="Times New Roman" w:eastAsia="Times New Roman" w:hAnsi="Times New Roman" w:cs="Times New Roman"/>
          <w:lang w:eastAsia="it-IT"/>
        </w:rPr>
        <w:t>, che ha una più lunga durata d'azione, può essere somministrato PO, SC o per via rettale.</w:t>
      </w:r>
    </w:p>
    <w:p w:rsidR="009249B3" w:rsidRPr="00B96E66" w:rsidRDefault="009249B3" w:rsidP="009249B3">
      <w:pPr>
        <w:spacing w:before="100" w:beforeAutospacing="1" w:after="100" w:afterAutospacing="1" w:line="240" w:lineRule="auto"/>
        <w:outlineLvl w:val="1"/>
        <w:rPr>
          <w:rFonts w:ascii="Times New Roman" w:eastAsia="Times New Roman" w:hAnsi="Times New Roman" w:cs="Times New Roman"/>
          <w:b/>
          <w:bCs/>
          <w:lang w:eastAsia="it-IT"/>
        </w:rPr>
      </w:pPr>
      <w:r w:rsidRPr="00B96E66">
        <w:rPr>
          <w:rFonts w:ascii="Times New Roman" w:eastAsia="Times New Roman" w:hAnsi="Times New Roman" w:cs="Times New Roman"/>
          <w:b/>
          <w:bCs/>
          <w:lang w:eastAsia="it-IT"/>
        </w:rPr>
        <w:t xml:space="preserve">Depressione e suicidio </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La maggior parte dei pazienti terminali presenta alcuni sintomi depressivi. Fornire supporto psicologico e permettere ai pazienti di esprimere le preoccupazioni e i loro sentimenti è solitamente l'approccio migliore. Un assistente sociale esperto, un medico, un infermiere o un sacerdote possono aiutarli a superare queste preoccupazioni.</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È spesso appropriato un trial di antidepressivi per i pazienti che hanno una depressione persistente, clinicamente significativa. Gli antidepressivi inibitori della </w:t>
      </w:r>
      <w:proofErr w:type="spellStart"/>
      <w:r w:rsidRPr="00B96E66">
        <w:rPr>
          <w:rFonts w:ascii="Times New Roman" w:eastAsia="Times New Roman" w:hAnsi="Times New Roman" w:cs="Times New Roman"/>
          <w:lang w:eastAsia="it-IT"/>
        </w:rPr>
        <w:t>ricaptazione</w:t>
      </w:r>
      <w:proofErr w:type="spellEnd"/>
      <w:r w:rsidRPr="00B96E66">
        <w:rPr>
          <w:rFonts w:ascii="Times New Roman" w:eastAsia="Times New Roman" w:hAnsi="Times New Roman" w:cs="Times New Roman"/>
          <w:lang w:eastAsia="it-IT"/>
        </w:rPr>
        <w:t xml:space="preserve"> della serotonina sono utili nei pazienti che presumibilmente vivranno oltre le 4 settimane, di solito necessarie per l'insorgenza dell'effetto antidepressivo. I pazienti depressi con ansia e insonnia possono beneficiare di un antidepressivo triciclico, somministrato al momento di coricarsi. Per i pazienti poco comunicativi o che presentano </w:t>
      </w:r>
      <w:hyperlink r:id="rId17" w:anchor="v1036037_it" w:history="1">
        <w:r w:rsidRPr="00B96E66">
          <w:rPr>
            <w:rFonts w:ascii="Times New Roman" w:eastAsia="Times New Roman" w:hAnsi="Times New Roman" w:cs="Times New Roman"/>
            <w:color w:val="0000FF"/>
            <w:u w:val="single"/>
            <w:lang w:eastAsia="it-IT"/>
          </w:rPr>
          <w:t>segni vegetativi</w:t>
        </w:r>
      </w:hyperlink>
      <w:r w:rsidRPr="00B96E66">
        <w:rPr>
          <w:rFonts w:ascii="Times New Roman" w:eastAsia="Times New Roman" w:hAnsi="Times New Roman" w:cs="Times New Roman"/>
          <w:lang w:eastAsia="it-IT"/>
        </w:rPr>
        <w:t xml:space="preserve">, il </w:t>
      </w:r>
      <w:proofErr w:type="spellStart"/>
      <w:r w:rsidRPr="00B96E66">
        <w:rPr>
          <w:rFonts w:ascii="Times New Roman" w:eastAsia="Times New Roman" w:hAnsi="Times New Roman" w:cs="Times New Roman"/>
          <w:lang w:eastAsia="it-IT"/>
        </w:rPr>
        <w:t>metilfenidato</w:t>
      </w:r>
      <w:proofErr w:type="spellEnd"/>
      <w:r w:rsidRPr="00B96E66">
        <w:rPr>
          <w:rFonts w:ascii="Times New Roman" w:eastAsia="Times New Roman" w:hAnsi="Times New Roman" w:cs="Times New Roman"/>
          <w:lang w:eastAsia="it-IT"/>
        </w:rPr>
        <w:t xml:space="preserve"> può essere iniziato a 2,5 mg PO 1 volta/die e aumentato a 2,5-5 mg </w:t>
      </w:r>
      <w:proofErr w:type="spellStart"/>
      <w:r w:rsidRPr="00B96E66">
        <w:rPr>
          <w:rFonts w:ascii="Times New Roman" w:eastAsia="Times New Roman" w:hAnsi="Times New Roman" w:cs="Times New Roman"/>
          <w:lang w:eastAsia="it-IT"/>
        </w:rPr>
        <w:t>bid</w:t>
      </w:r>
      <w:proofErr w:type="spellEnd"/>
      <w:r w:rsidRPr="00B96E66">
        <w:rPr>
          <w:rFonts w:ascii="Times New Roman" w:eastAsia="Times New Roman" w:hAnsi="Times New Roman" w:cs="Times New Roman"/>
          <w:lang w:eastAsia="it-IT"/>
        </w:rPr>
        <w:t xml:space="preserve"> (somministrato a colazione e a pranzo), quando necessario. Il </w:t>
      </w:r>
      <w:proofErr w:type="spellStart"/>
      <w:r w:rsidRPr="00B96E66">
        <w:rPr>
          <w:rFonts w:ascii="Times New Roman" w:eastAsia="Times New Roman" w:hAnsi="Times New Roman" w:cs="Times New Roman"/>
          <w:lang w:eastAsia="it-IT"/>
        </w:rPr>
        <w:t>metilfenidato</w:t>
      </w:r>
      <w:proofErr w:type="spellEnd"/>
      <w:r w:rsidRPr="00B96E66">
        <w:rPr>
          <w:rFonts w:ascii="Times New Roman" w:eastAsia="Times New Roman" w:hAnsi="Times New Roman" w:cs="Times New Roman"/>
          <w:lang w:eastAsia="it-IT"/>
        </w:rPr>
        <w:t xml:space="preserve"> (stessa dose) può fornire alcuni giorni o settimane di aumentata energia per i pazienti che sono affaticati o sonnolenti a causa degli analgesici. Il </w:t>
      </w:r>
      <w:proofErr w:type="spellStart"/>
      <w:r w:rsidRPr="00B96E66">
        <w:rPr>
          <w:rFonts w:ascii="Times New Roman" w:eastAsia="Times New Roman" w:hAnsi="Times New Roman" w:cs="Times New Roman"/>
          <w:lang w:eastAsia="it-IT"/>
        </w:rPr>
        <w:t>metilfenidato</w:t>
      </w:r>
      <w:proofErr w:type="spellEnd"/>
      <w:r w:rsidRPr="00B96E66">
        <w:rPr>
          <w:rFonts w:ascii="Times New Roman" w:eastAsia="Times New Roman" w:hAnsi="Times New Roman" w:cs="Times New Roman"/>
          <w:lang w:eastAsia="it-IT"/>
        </w:rPr>
        <w:t xml:space="preserve"> ha un effetto rapido ma può causare agitazione. Sebbene la sua durata d'azione sia breve, anche gli effetti avversi sono brevi.</w:t>
      </w:r>
    </w:p>
    <w:p w:rsidR="009249B3" w:rsidRPr="00B96E66" w:rsidRDefault="009249B3" w:rsidP="009249B3">
      <w:pPr>
        <w:spacing w:before="100" w:beforeAutospacing="1" w:after="100" w:afterAutospacing="1" w:line="240" w:lineRule="auto"/>
        <w:outlineLvl w:val="2"/>
        <w:rPr>
          <w:rFonts w:ascii="Times New Roman" w:eastAsia="Times New Roman" w:hAnsi="Times New Roman" w:cs="Times New Roman"/>
          <w:b/>
          <w:bCs/>
          <w:lang w:eastAsia="it-IT"/>
        </w:rPr>
      </w:pPr>
      <w:r w:rsidRPr="00B96E66">
        <w:rPr>
          <w:rFonts w:ascii="Times New Roman" w:eastAsia="Times New Roman" w:hAnsi="Times New Roman" w:cs="Times New Roman"/>
          <w:b/>
          <w:bCs/>
          <w:lang w:eastAsia="it-IT"/>
        </w:rPr>
        <w:t>Suicidio</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Un grave malessere rappresenta un importante fattore di rischio per il suicidio. Altri fattori di rischio per il suicidio sono comuni tra quelli terminali; essi comprendono l'età avanzata, il sesso maschile, </w:t>
      </w:r>
      <w:proofErr w:type="spellStart"/>
      <w:r w:rsidRPr="00B96E66">
        <w:rPr>
          <w:rFonts w:ascii="Times New Roman" w:eastAsia="Times New Roman" w:hAnsi="Times New Roman" w:cs="Times New Roman"/>
          <w:lang w:eastAsia="it-IT"/>
        </w:rPr>
        <w:t>comorbilità</w:t>
      </w:r>
      <w:proofErr w:type="spellEnd"/>
      <w:r w:rsidRPr="00B96E66">
        <w:rPr>
          <w:rFonts w:ascii="Times New Roman" w:eastAsia="Times New Roman" w:hAnsi="Times New Roman" w:cs="Times New Roman"/>
          <w:lang w:eastAsia="it-IT"/>
        </w:rPr>
        <w:t xml:space="preserve"> psichiatriche, una diagnosi di AIDS e il dolore non controllato. I malati di cancro hanno quasi due volte l'incidenza del suicidio rispetto alla popolazione generale, e nei pazienti con tumore del polmone, dello stomaco, della testa e del collo si hanno tassi di suicidio più elevati rispetto ad altri tipi di cancro. I medici devono </w:t>
      </w:r>
      <w:proofErr w:type="spellStart"/>
      <w:r w:rsidRPr="00B96E66">
        <w:rPr>
          <w:rFonts w:ascii="Times New Roman" w:eastAsia="Times New Roman" w:hAnsi="Times New Roman" w:cs="Times New Roman"/>
          <w:lang w:eastAsia="it-IT"/>
        </w:rPr>
        <w:t>routinariamente</w:t>
      </w:r>
      <w:proofErr w:type="spellEnd"/>
      <w:r w:rsidRPr="00B96E66">
        <w:rPr>
          <w:rFonts w:ascii="Times New Roman" w:eastAsia="Times New Roman" w:hAnsi="Times New Roman" w:cs="Times New Roman"/>
          <w:lang w:eastAsia="it-IT"/>
        </w:rPr>
        <w:t xml:space="preserve"> fare uno screening per depressione e pensieri suicidi dei pazienti gravemente malati. Gli psichiatri devono urgentemente valutare tutti i pazienti che presentano un grave rischio di autolesionismo o che hanno gravi pensieri suicidi.</w:t>
      </w:r>
    </w:p>
    <w:p w:rsidR="009249B3" w:rsidRPr="00B96E66" w:rsidRDefault="009249B3" w:rsidP="009249B3">
      <w:pPr>
        <w:spacing w:before="100" w:beforeAutospacing="1" w:after="100" w:afterAutospacing="1" w:line="240" w:lineRule="auto"/>
        <w:outlineLvl w:val="1"/>
        <w:rPr>
          <w:rFonts w:ascii="Times New Roman" w:eastAsia="Times New Roman" w:hAnsi="Times New Roman" w:cs="Times New Roman"/>
          <w:b/>
          <w:bCs/>
          <w:lang w:eastAsia="it-IT"/>
        </w:rPr>
      </w:pPr>
      <w:r w:rsidRPr="00B96E66">
        <w:rPr>
          <w:rFonts w:ascii="Times New Roman" w:eastAsia="Times New Roman" w:hAnsi="Times New Roman" w:cs="Times New Roman"/>
          <w:b/>
          <w:bCs/>
          <w:lang w:eastAsia="it-IT"/>
        </w:rPr>
        <w:t xml:space="preserve">Stress e lutto </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Alcune persone si avvicinano serenamente alla morte, ma molte, con i loro familiari, vivono periodi di stress. Il decesso è particolarmente stressante quando i conflitti interpersonali impediscono ai malati e ai familiari di condividere insieme i loro ultimi momenti in pace. Tali conflitti possono portare a un eccessivo senso di colpa o all'inconsolabilità nelle persone coinvolte e possono angosciare i pazienti. Un membro della famiglia che sta assistendo un paziente terminale a casa può presentare stress fisico e psichico. Solitamente, lo stress nei pazienti e nelle famiglie risponde alla compassione, all'informazione, ai consigli e, talvolta, a una breve psicoterapia. I servizi comunitari possono essere disponibili per contribuire ad alleviare il carico della persona che assiste il paziente. I sedativi devono essere utilizzati per tempi brevi e limitati.</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Quando un coniuge muore, il sopravvissuto può essere oppresso dal pensiero di dover prendere decisioni sui problemi legali o finanziari o sulla gestione familiare. In una coppia di anziani, la perdita di un coniuge può svelare una compromissione cognitiva nel sopravvissuto, che il coniuge deceduto aveva compensato. L'équipe medica deve riconoscere tali situazioni ad alto rischio in modo da mobilizzare le risorse necessarie a prevenire sofferenze e disfunzioni.</w:t>
      </w:r>
    </w:p>
    <w:p w:rsidR="009249B3" w:rsidRPr="00B96E66" w:rsidRDefault="009249B3" w:rsidP="009249B3">
      <w:pPr>
        <w:spacing w:before="100" w:beforeAutospacing="1" w:after="100" w:afterAutospacing="1" w:line="240" w:lineRule="auto"/>
        <w:outlineLvl w:val="2"/>
        <w:rPr>
          <w:rFonts w:ascii="Times New Roman" w:eastAsia="Times New Roman" w:hAnsi="Times New Roman" w:cs="Times New Roman"/>
          <w:b/>
          <w:bCs/>
          <w:lang w:eastAsia="it-IT"/>
        </w:rPr>
      </w:pPr>
      <w:r w:rsidRPr="00B96E66">
        <w:rPr>
          <w:rFonts w:ascii="Times New Roman" w:eastAsia="Times New Roman" w:hAnsi="Times New Roman" w:cs="Times New Roman"/>
          <w:b/>
          <w:bCs/>
          <w:lang w:eastAsia="it-IT"/>
        </w:rPr>
        <w:t>Lutto</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Il lutto è un normale processo che solitamente inizia prima di un decesso anticipato. Per i pazienti esso spesso inizia con il rifiuto provocato dai timori riguardanti la perdita del controllo, la separazione, la sofferenza, un futuro incerto e la perdita di sé. Tradizionalmente le fasi successive al cordoglio si pensa avvengano nel seguente ordine: negazione, rabbia, contrattazione, depressione e accettazione. Tuttavia le fasi che i pazienti attraversano e il loro ordine di comparsa varia. Lo staff dell'équipe medica può aiutare i pazienti ad accettare la loro prognosi ascoltando le loro preoccupazioni, aiutandoli a capire che possono controllare importanti elementi della loro vita, spiegando come la malattia peggiorerà e come il decesso sopraggiungerà e assicurandogli che i loro sintomi fisici saranno controllati. Se il cordoglio è ancora molto grave o provoca psicosi o ideazione suicidaria o se il paziente ha un precedente grave disturbo mentale, il rinvio a una valutazione professionale e a una terapia del lutto possono aiutare la persona a superarlo.</w:t>
      </w:r>
    </w:p>
    <w:p w:rsidR="009249B3" w:rsidRPr="00B96E66" w:rsidRDefault="009249B3" w:rsidP="009249B3">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La famiglia può avere bisogno di supporto nell'esprimere il dolore. Ciascun membro dell'équipe di assistenza sanitaria che conosca il paziente e la sua famiglia può aiutarli attraverso questo processo e indirizzarli ai servizi professionali, se necessario. I medici e gli altri membri dello staff devono sviluppare procedure regolari che assicurino il follow-up dei familiari sofferenti.</w:t>
      </w:r>
    </w:p>
    <w:p w:rsidR="009345A8" w:rsidRPr="00B96E66" w:rsidRDefault="009345A8" w:rsidP="009345A8">
      <w:pPr>
        <w:spacing w:before="100" w:beforeAutospacing="1" w:after="100" w:afterAutospacing="1" w:line="240" w:lineRule="auto"/>
        <w:outlineLvl w:val="0"/>
        <w:rPr>
          <w:rFonts w:ascii="Times New Roman" w:eastAsia="Times New Roman" w:hAnsi="Times New Roman" w:cs="Times New Roman"/>
          <w:b/>
          <w:bCs/>
          <w:color w:val="FF0000"/>
          <w:kern w:val="36"/>
          <w:lang w:eastAsia="it-IT"/>
        </w:rPr>
      </w:pPr>
      <w:proofErr w:type="spellStart"/>
      <w:r w:rsidRPr="00B96E66">
        <w:rPr>
          <w:rFonts w:ascii="Times New Roman" w:eastAsia="Times New Roman" w:hAnsi="Times New Roman" w:cs="Times New Roman"/>
          <w:b/>
          <w:bCs/>
          <w:color w:val="FF0000"/>
          <w:kern w:val="36"/>
          <w:lang w:eastAsia="it-IT"/>
        </w:rPr>
        <w:t>Breakthrough</w:t>
      </w:r>
      <w:proofErr w:type="spellEnd"/>
      <w:r w:rsidRPr="00B96E66">
        <w:rPr>
          <w:rFonts w:ascii="Times New Roman" w:eastAsia="Times New Roman" w:hAnsi="Times New Roman" w:cs="Times New Roman"/>
          <w:b/>
          <w:bCs/>
          <w:color w:val="FF0000"/>
          <w:kern w:val="36"/>
          <w:lang w:eastAsia="it-IT"/>
        </w:rPr>
        <w:t xml:space="preserve"> </w:t>
      </w:r>
      <w:proofErr w:type="spellStart"/>
      <w:r w:rsidRPr="00B96E66">
        <w:rPr>
          <w:rFonts w:ascii="Times New Roman" w:eastAsia="Times New Roman" w:hAnsi="Times New Roman" w:cs="Times New Roman"/>
          <w:b/>
          <w:bCs/>
          <w:color w:val="FF0000"/>
          <w:kern w:val="36"/>
          <w:lang w:eastAsia="it-IT"/>
        </w:rPr>
        <w:t>cancer</w:t>
      </w:r>
      <w:proofErr w:type="spellEnd"/>
      <w:r w:rsidRPr="00B96E66">
        <w:rPr>
          <w:rFonts w:ascii="Times New Roman" w:eastAsia="Times New Roman" w:hAnsi="Times New Roman" w:cs="Times New Roman"/>
          <w:b/>
          <w:bCs/>
          <w:color w:val="FF0000"/>
          <w:kern w:val="36"/>
          <w:lang w:eastAsia="it-IT"/>
        </w:rPr>
        <w:t xml:space="preserve"> </w:t>
      </w:r>
      <w:proofErr w:type="spellStart"/>
      <w:r w:rsidRPr="00B96E66">
        <w:rPr>
          <w:rFonts w:ascii="Times New Roman" w:eastAsia="Times New Roman" w:hAnsi="Times New Roman" w:cs="Times New Roman"/>
          <w:b/>
          <w:bCs/>
          <w:color w:val="FF0000"/>
          <w:kern w:val="36"/>
          <w:lang w:eastAsia="it-IT"/>
        </w:rPr>
        <w:t>pain</w:t>
      </w:r>
      <w:proofErr w:type="spellEnd"/>
      <w:r w:rsidRPr="00B96E66">
        <w:rPr>
          <w:rFonts w:ascii="Times New Roman" w:eastAsia="Times New Roman" w:hAnsi="Times New Roman" w:cs="Times New Roman"/>
          <w:b/>
          <w:bCs/>
          <w:color w:val="FF0000"/>
          <w:kern w:val="36"/>
          <w:lang w:eastAsia="it-IT"/>
        </w:rPr>
        <w:t>, stato del paziente alla base del trattamento</w:t>
      </w:r>
    </w:p>
    <w:p w:rsidR="009345A8" w:rsidRPr="00B96E66" w:rsidRDefault="009345A8" w:rsidP="009345A8">
      <w:pPr>
        <w:spacing w:after="0"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Quali sono i farmaci per il trattamento del </w:t>
      </w:r>
      <w:proofErr w:type="spellStart"/>
      <w:r w:rsidRPr="00B96E66">
        <w:rPr>
          <w:rFonts w:ascii="Times New Roman" w:eastAsia="Times New Roman" w:hAnsi="Times New Roman" w:cs="Times New Roman"/>
          <w:lang w:eastAsia="it-IT"/>
        </w:rPr>
        <w:t>breakthrough</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cancer</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pain</w:t>
      </w:r>
      <w:proofErr w:type="spellEnd"/>
      <w:r w:rsidRPr="00B96E66">
        <w:rPr>
          <w:rFonts w:ascii="Times New Roman" w:eastAsia="Times New Roman" w:hAnsi="Times New Roman" w:cs="Times New Roman"/>
          <w:lang w:eastAsia="it-IT"/>
        </w:rPr>
        <w:t xml:space="preserve">? Come scegliere quello adatto a uno specifico paziente e come passare da un trattamento a un altro? Su queste domande si sono interrogati esperti italiani nel settore e hanno cercato di dare delle indicazioni in una </w:t>
      </w:r>
      <w:proofErr w:type="spellStart"/>
      <w:r w:rsidRPr="00B96E66">
        <w:rPr>
          <w:rFonts w:ascii="Times New Roman" w:eastAsia="Times New Roman" w:hAnsi="Times New Roman" w:cs="Times New Roman"/>
          <w:lang w:eastAsia="it-IT"/>
        </w:rPr>
        <w:t>review</w:t>
      </w:r>
      <w:proofErr w:type="spellEnd"/>
      <w:r w:rsidRPr="00B96E66">
        <w:rPr>
          <w:rFonts w:ascii="Times New Roman" w:eastAsia="Times New Roman" w:hAnsi="Times New Roman" w:cs="Times New Roman"/>
          <w:lang w:eastAsia="it-IT"/>
        </w:rPr>
        <w:t xml:space="preserve"> pubblicata sulla rivista Advanced </w:t>
      </w:r>
      <w:proofErr w:type="spellStart"/>
      <w:r w:rsidRPr="00B96E66">
        <w:rPr>
          <w:rFonts w:ascii="Times New Roman" w:eastAsia="Times New Roman" w:hAnsi="Times New Roman" w:cs="Times New Roman"/>
          <w:lang w:eastAsia="it-IT"/>
        </w:rPr>
        <w:t>Therapeutics</w:t>
      </w:r>
      <w:proofErr w:type="spellEnd"/>
      <w:r w:rsidRPr="00B96E66">
        <w:rPr>
          <w:rFonts w:ascii="Times New Roman" w:eastAsia="Times New Roman" w:hAnsi="Times New Roman" w:cs="Times New Roman"/>
          <w:lang w:eastAsia="it-IT"/>
        </w:rPr>
        <w:t>. (2014)</w:t>
      </w:r>
      <w:r w:rsidRPr="00B96E66">
        <w:rPr>
          <w:rFonts w:ascii="Times New Roman" w:eastAsia="Times New Roman" w:hAnsi="Times New Roman" w:cs="Times New Roman"/>
          <w:lang w:eastAsia="it-IT"/>
        </w:rPr>
        <w:br/>
      </w:r>
      <w:r w:rsidRPr="00B96E66">
        <w:rPr>
          <w:rFonts w:ascii="Times New Roman" w:eastAsia="Times New Roman" w:hAnsi="Times New Roman" w:cs="Times New Roman"/>
          <w:lang w:eastAsia="it-IT"/>
        </w:rPr>
        <w:br/>
        <w:t xml:space="preserve">L’ 80% dei pazienti con cancro avanzato presenta dolore, che non è sempre adeguatamente trattato. Il dolore a volte deriva da movimenti volontari del paziente ma altre volte questo dolore compare all’improvviso senza una causa scatenante precisa. Il 30% dei pazienti, ha infatti periodi di aumento del dolore a causa di fluttuazioni di intensità, noto come </w:t>
      </w:r>
      <w:proofErr w:type="spellStart"/>
      <w:r w:rsidRPr="00B96E66">
        <w:rPr>
          <w:rFonts w:ascii="Times New Roman" w:eastAsia="Times New Roman" w:hAnsi="Times New Roman" w:cs="Times New Roman"/>
          <w:lang w:eastAsia="it-IT"/>
        </w:rPr>
        <w:t>breakthrough</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cancer</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pain</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o dolore intenso da cancro.  </w:t>
      </w:r>
      <w:r w:rsidRPr="00B96E66">
        <w:rPr>
          <w:rFonts w:ascii="Times New Roman" w:eastAsia="Times New Roman" w:hAnsi="Times New Roman" w:cs="Times New Roman"/>
          <w:lang w:eastAsia="it-IT"/>
        </w:rPr>
        <w:br/>
      </w:r>
      <w:r w:rsidRPr="00B96E66">
        <w:rPr>
          <w:rFonts w:ascii="Times New Roman" w:eastAsia="Times New Roman" w:hAnsi="Times New Roman" w:cs="Times New Roman"/>
          <w:lang w:eastAsia="it-IT"/>
        </w:rPr>
        <w:br/>
        <w:t xml:space="preserve">L’approccio clinico alla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varia notevolmente tra medici, da una negazione completa della sindrome a una sua sovra</w:t>
      </w:r>
      <w:r w:rsidRPr="00B96E66">
        <w:rPr>
          <w:rFonts w:ascii="Times New Roman" w:eastAsia="Times New Roman" w:hAnsi="Times New Roman" w:cs="Times New Roman"/>
          <w:color w:val="333333"/>
          <w:lang w:eastAsia="it-IT"/>
        </w:rPr>
        <w:t xml:space="preserve"> </w:t>
      </w:r>
      <w:hyperlink r:id="rId18" w:history="1">
        <w:r w:rsidRPr="00B96E66">
          <w:rPr>
            <w:rFonts w:ascii="Times New Roman" w:eastAsia="Times New Roman" w:hAnsi="Times New Roman" w:cs="Times New Roman"/>
            <w:color w:val="333333"/>
            <w:u w:val="single"/>
            <w:lang w:eastAsia="it-IT"/>
          </w:rPr>
          <w:t>stima</w:t>
        </w:r>
      </w:hyperlink>
      <w:r w:rsidRPr="00B96E66">
        <w:rPr>
          <w:rFonts w:ascii="Times New Roman" w:eastAsia="Times New Roman" w:hAnsi="Times New Roman" w:cs="Times New Roman"/>
          <w:lang w:eastAsia="it-IT"/>
        </w:rPr>
        <w:t xml:space="preserve">. </w:t>
      </w:r>
      <w:r w:rsidRPr="00B96E66">
        <w:rPr>
          <w:rFonts w:ascii="Times New Roman" w:eastAsia="Times New Roman" w:hAnsi="Times New Roman" w:cs="Times New Roman"/>
          <w:lang w:eastAsia="it-IT"/>
        </w:rPr>
        <w:br/>
        <w:t>A tal fine è stato pubblicato un documento che deriva da una revisione della letteratura e dal dibattito tra tre esperti italiani, due medici e un farmacologo operante nella terapia del dolore e delle cure palliative.</w:t>
      </w:r>
      <w:r w:rsidRPr="00B96E66">
        <w:rPr>
          <w:rFonts w:ascii="Times New Roman" w:eastAsia="Times New Roman" w:hAnsi="Times New Roman" w:cs="Times New Roman"/>
          <w:lang w:eastAsia="it-IT"/>
        </w:rPr>
        <w:br/>
        <w:t xml:space="preserve">L’obiettivo di questa </w:t>
      </w:r>
      <w:proofErr w:type="spellStart"/>
      <w:r w:rsidRPr="00B96E66">
        <w:rPr>
          <w:rFonts w:ascii="Times New Roman" w:eastAsia="Times New Roman" w:hAnsi="Times New Roman" w:cs="Times New Roman"/>
          <w:lang w:eastAsia="it-IT"/>
        </w:rPr>
        <w:t>review</w:t>
      </w:r>
      <w:proofErr w:type="spellEnd"/>
      <w:r w:rsidRPr="00B96E66">
        <w:rPr>
          <w:rFonts w:ascii="Times New Roman" w:eastAsia="Times New Roman" w:hAnsi="Times New Roman" w:cs="Times New Roman"/>
          <w:lang w:eastAsia="it-IT"/>
        </w:rPr>
        <w:t xml:space="preserve">, è quello di fornire a medici e professionisti una sintesi razionale del dibattito scientifico in corso sulla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e una base per l'approccio clinico ottimale a tale problema nei pazienti italiani adulti. </w:t>
      </w:r>
      <w:r w:rsidRPr="00B96E66">
        <w:rPr>
          <w:rFonts w:ascii="Times New Roman" w:eastAsia="Times New Roman" w:hAnsi="Times New Roman" w:cs="Times New Roman"/>
          <w:lang w:eastAsia="it-IT"/>
        </w:rPr>
        <w:br/>
        <w:t xml:space="preserve">Negli anni si sono susseguite varie definizioni del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che tenevano conto della sua possibile origine, acutizzazione del dolore di base oppure un tipo di dolore completamente diverso. Sta di fatto che non c’è un consenso unanime sulla sua definizione e origine. </w:t>
      </w:r>
      <w:r w:rsidRPr="00B96E66">
        <w:rPr>
          <w:rFonts w:ascii="Times New Roman" w:eastAsia="Times New Roman" w:hAnsi="Times New Roman" w:cs="Times New Roman"/>
          <w:lang w:eastAsia="it-IT"/>
        </w:rPr>
        <w:br/>
      </w:r>
      <w:r w:rsidRPr="00B96E66">
        <w:rPr>
          <w:rFonts w:ascii="Times New Roman" w:eastAsia="Times New Roman" w:hAnsi="Times New Roman" w:cs="Times New Roman"/>
          <w:lang w:eastAsia="it-IT"/>
        </w:rPr>
        <w:br/>
        <w:t>Recentemente un gruppo di esperti italiani operanti nel campo della terapia del dolore e delle cure palliative hanno riformulato delle raccomandazioni per la diagnosi e il trattamento migliore di tale disturbo. La definizione a cui sono arrivati è la seguente: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è un’esacerbazione del dolore di elevata intensità, con differenza di almeno 3 punti rispetto al dolore di fondo e con una intensità assoluta maggiore o uguale a 7 punti (misurati con un NRS), con una frequenza quotidiana in genere non superiore a 4 episodi, che si verificano spontaneamente o per effetto di prevedibili o imprevedibili fattori che l’attivano, nonostante un adeguato controllo del dolore di fondo (dolore medio nelle ultime 24 h, minore di 4 punti) con una terapia con oppioidi per tutto l’arco della giornata.” </w:t>
      </w:r>
      <w:r w:rsidRPr="00B96E66">
        <w:rPr>
          <w:rFonts w:ascii="Times New Roman" w:eastAsia="Times New Roman" w:hAnsi="Times New Roman" w:cs="Times New Roman"/>
          <w:lang w:eastAsia="it-IT"/>
        </w:rPr>
        <w:br/>
      </w:r>
      <w:r w:rsidRPr="00B96E66">
        <w:rPr>
          <w:rFonts w:ascii="Times New Roman" w:eastAsia="Times New Roman" w:hAnsi="Times New Roman" w:cs="Times New Roman"/>
          <w:lang w:eastAsia="it-IT"/>
        </w:rPr>
        <w:br/>
        <w:t>Questa definizione al momento non è ancora accettata a livello internazionale ma spiega bene questa tipologia di dolore.</w:t>
      </w:r>
      <w:r w:rsidRPr="00B96E66">
        <w:rPr>
          <w:rFonts w:ascii="Times New Roman" w:eastAsia="Times New Roman" w:hAnsi="Times New Roman" w:cs="Times New Roman"/>
          <w:lang w:eastAsia="it-IT"/>
        </w:rPr>
        <w:br/>
        <w:t xml:space="preserve">Secondo questo consenso di esperti, il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può essere distinto in tre tipologie: spontaneo, provocato da stimoli o dipendente dal regime analgesico (termine della dose). </w:t>
      </w:r>
      <w:r w:rsidRPr="00B96E66">
        <w:rPr>
          <w:rFonts w:ascii="Times New Roman" w:eastAsia="Times New Roman" w:hAnsi="Times New Roman" w:cs="Times New Roman"/>
          <w:lang w:eastAsia="it-IT"/>
        </w:rPr>
        <w:br/>
      </w:r>
      <w:r w:rsidRPr="00B96E66">
        <w:rPr>
          <w:rFonts w:ascii="Times New Roman" w:eastAsia="Times New Roman" w:hAnsi="Times New Roman" w:cs="Times New Roman"/>
          <w:lang w:eastAsia="it-IT"/>
        </w:rPr>
        <w:br/>
        <w:t xml:space="preserve">Il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provocato può essere distinto ancora in volontario (movimento: camminare, tossire </w:t>
      </w:r>
      <w:proofErr w:type="spellStart"/>
      <w:r w:rsidRPr="00B96E66">
        <w:rPr>
          <w:rFonts w:ascii="Times New Roman" w:eastAsia="Times New Roman" w:hAnsi="Times New Roman" w:cs="Times New Roman"/>
          <w:lang w:eastAsia="it-IT"/>
        </w:rPr>
        <w:t>etc</w:t>
      </w:r>
      <w:proofErr w:type="spellEnd"/>
      <w:r w:rsidRPr="00B96E66">
        <w:rPr>
          <w:rFonts w:ascii="Times New Roman" w:eastAsia="Times New Roman" w:hAnsi="Times New Roman" w:cs="Times New Roman"/>
          <w:lang w:eastAsia="it-IT"/>
        </w:rPr>
        <w:t>; iperalgesia); non volontario (cause inattese; in genere meccanismi regolati dal sistema nervoso autonomo).</w:t>
      </w:r>
      <w:r w:rsidRPr="00B96E66">
        <w:rPr>
          <w:rFonts w:ascii="Times New Roman" w:eastAsia="Times New Roman" w:hAnsi="Times New Roman" w:cs="Times New Roman"/>
          <w:lang w:eastAsia="it-IT"/>
        </w:rPr>
        <w:br/>
        <w:t xml:space="preserve">Il Prof. Diego Fornasari, del Dipartimento di Biotecnologie Mediche e Medicina dell’Università degli Studi di Milano e autore dello studio ha dichiarato a </w:t>
      </w:r>
      <w:proofErr w:type="spellStart"/>
      <w:r w:rsidRPr="00B96E66">
        <w:rPr>
          <w:rFonts w:ascii="Times New Roman" w:eastAsia="Times New Roman" w:hAnsi="Times New Roman" w:cs="Times New Roman"/>
          <w:lang w:eastAsia="it-IT"/>
        </w:rPr>
        <w:t>Pharmastar</w:t>
      </w:r>
      <w:proofErr w:type="spellEnd"/>
      <w:r w:rsidRPr="00B96E66">
        <w:rPr>
          <w:rFonts w:ascii="Times New Roman" w:eastAsia="Times New Roman" w:hAnsi="Times New Roman" w:cs="Times New Roman"/>
          <w:lang w:eastAsia="it-IT"/>
        </w:rPr>
        <w:t xml:space="preserve">:  “La classificazione dei diversi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è fondamentale per il trattamento corretto dei pazienti. Esiste, infatti, una tipologia di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che è legata a determinate manovre (es. pulizia, esami, manipolazioni </w:t>
      </w:r>
      <w:proofErr w:type="spellStart"/>
      <w:r w:rsidRPr="00B96E66">
        <w:rPr>
          <w:rFonts w:ascii="Times New Roman" w:eastAsia="Times New Roman" w:hAnsi="Times New Roman" w:cs="Times New Roman"/>
          <w:lang w:eastAsia="it-IT"/>
        </w:rPr>
        <w:t>etc</w:t>
      </w:r>
      <w:proofErr w:type="spellEnd"/>
      <w:r w:rsidRPr="00B96E66">
        <w:rPr>
          <w:rFonts w:ascii="Times New Roman" w:eastAsia="Times New Roman" w:hAnsi="Times New Roman" w:cs="Times New Roman"/>
          <w:lang w:eastAsia="it-IT"/>
        </w:rPr>
        <w:t xml:space="preserve">) che in qualche maniera è prevedibile perché si sa quando temporalmente nell’arco della giornata vengono fatte determinate manovre e quindi, si potrebbe prevenire l’insorgenza di questo dolore ad esempio somministrando della morfina orale al paziente un’ora prima. Questa </w:t>
      </w:r>
      <w:hyperlink r:id="rId19" w:history="1">
        <w:r w:rsidRPr="00B96E66">
          <w:rPr>
            <w:rFonts w:ascii="Times New Roman" w:eastAsia="Times New Roman" w:hAnsi="Times New Roman" w:cs="Times New Roman"/>
            <w:color w:val="333333"/>
            <w:u w:val="single"/>
            <w:lang w:eastAsia="it-IT"/>
          </w:rPr>
          <w:t>moda</w:t>
        </w:r>
      </w:hyperlink>
      <w:r w:rsidRPr="00B96E66">
        <w:rPr>
          <w:rFonts w:ascii="Times New Roman" w:eastAsia="Times New Roman" w:hAnsi="Times New Roman" w:cs="Times New Roman"/>
          <w:lang w:eastAsia="it-IT"/>
        </w:rPr>
        <w:t xml:space="preserve">lità non è fattibile nelle forme di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spontanee, che insorgono all’improvviso, e nel qual caso la morfina orale, che ha bisogno di 60 minuti prima di dare l’effetto desiderato, non apporterebbe nessun giovamento nel momento di dolore acuto.”</w:t>
      </w:r>
      <w:r w:rsidRPr="00B96E66">
        <w:rPr>
          <w:rFonts w:ascii="Times New Roman" w:eastAsia="Times New Roman" w:hAnsi="Times New Roman" w:cs="Times New Roman"/>
          <w:lang w:eastAsia="it-IT"/>
        </w:rPr>
        <w:br/>
        <w:t xml:space="preserve">Secondo le linee guida Inglesi e Irlandesi, i meccanismi </w:t>
      </w:r>
      <w:proofErr w:type="spellStart"/>
      <w:r w:rsidRPr="00B96E66">
        <w:rPr>
          <w:rFonts w:ascii="Times New Roman" w:eastAsia="Times New Roman" w:hAnsi="Times New Roman" w:cs="Times New Roman"/>
          <w:lang w:eastAsia="it-IT"/>
        </w:rPr>
        <w:t>fisio</w:t>
      </w:r>
      <w:proofErr w:type="spellEnd"/>
      <w:r w:rsidRPr="00B96E66">
        <w:rPr>
          <w:rFonts w:ascii="Times New Roman" w:eastAsia="Times New Roman" w:hAnsi="Times New Roman" w:cs="Times New Roman"/>
          <w:lang w:eastAsia="it-IT"/>
        </w:rPr>
        <w:t xml:space="preserve">-patogenetici alla base di tale dolore derivano da vari tipi di stimoli (nocicettivi, neuropatici e misti). </w:t>
      </w:r>
      <w:r w:rsidRPr="00B96E66">
        <w:rPr>
          <w:rFonts w:ascii="Times New Roman" w:eastAsia="Times New Roman" w:hAnsi="Times New Roman" w:cs="Times New Roman"/>
          <w:lang w:eastAsia="it-IT"/>
        </w:rPr>
        <w:br/>
      </w:r>
      <w:r w:rsidRPr="00B96E66">
        <w:rPr>
          <w:rFonts w:ascii="Times New Roman" w:eastAsia="Times New Roman" w:hAnsi="Times New Roman" w:cs="Times New Roman"/>
          <w:lang w:eastAsia="it-IT"/>
        </w:rPr>
        <w:br/>
        <w:t xml:space="preserve">Gli autori della </w:t>
      </w:r>
      <w:proofErr w:type="spellStart"/>
      <w:r w:rsidRPr="00B96E66">
        <w:rPr>
          <w:rFonts w:ascii="Times New Roman" w:eastAsia="Times New Roman" w:hAnsi="Times New Roman" w:cs="Times New Roman"/>
          <w:lang w:eastAsia="it-IT"/>
        </w:rPr>
        <w:t>review</w:t>
      </w:r>
      <w:proofErr w:type="spellEnd"/>
      <w:r w:rsidRPr="00B96E66">
        <w:rPr>
          <w:rFonts w:ascii="Times New Roman" w:eastAsia="Times New Roman" w:hAnsi="Times New Roman" w:cs="Times New Roman"/>
          <w:lang w:eastAsia="it-IT"/>
        </w:rPr>
        <w:t xml:space="preserve"> dividono in maniera schematica i possibili meccanismi alla base dell’insorgenza del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raggruppandoli in due classi principali; quelli dipendenti da un eccesso di stimoli e quelli dipendenti da modificazioni del sistema </w:t>
      </w:r>
      <w:proofErr w:type="spellStart"/>
      <w:r w:rsidRPr="00B96E66">
        <w:rPr>
          <w:rFonts w:ascii="Times New Roman" w:eastAsia="Times New Roman" w:hAnsi="Times New Roman" w:cs="Times New Roman"/>
          <w:lang w:eastAsia="it-IT"/>
        </w:rPr>
        <w:t>somato</w:t>
      </w:r>
      <w:proofErr w:type="spellEnd"/>
      <w:r w:rsidRPr="00B96E66">
        <w:rPr>
          <w:rFonts w:ascii="Times New Roman" w:eastAsia="Times New Roman" w:hAnsi="Times New Roman" w:cs="Times New Roman"/>
          <w:lang w:eastAsia="it-IT"/>
        </w:rPr>
        <w:t>-sensoriale, analizzandoli poi nel dettaglio.</w:t>
      </w:r>
      <w:r w:rsidRPr="00B96E66">
        <w:rPr>
          <w:rFonts w:ascii="Times New Roman" w:eastAsia="Times New Roman" w:hAnsi="Times New Roman" w:cs="Times New Roman"/>
          <w:lang w:eastAsia="it-IT"/>
        </w:rPr>
        <w:br/>
        <w:t xml:space="preserve">Nella pratica clinica non è comunque facile distinguere il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dal BP, ma saper discernere tra i due è importante ai fini del trattamento.</w:t>
      </w:r>
      <w:r w:rsidRPr="00B96E66">
        <w:rPr>
          <w:rFonts w:ascii="Times New Roman" w:eastAsia="Times New Roman" w:hAnsi="Times New Roman" w:cs="Times New Roman"/>
          <w:lang w:eastAsia="it-IT"/>
        </w:rPr>
        <w:br/>
      </w:r>
      <w:r w:rsidRPr="00B96E66">
        <w:rPr>
          <w:rFonts w:ascii="Times New Roman" w:eastAsia="Times New Roman" w:hAnsi="Times New Roman" w:cs="Times New Roman"/>
          <w:lang w:eastAsia="it-IT"/>
        </w:rPr>
        <w:br/>
        <w:t xml:space="preserve">Infatti, i dati riportati da studi in letteratura, mostrano che le riacutizzazioni circadiani del dolore devono essere attentamente monitorate, differenziando, se possibile, tra le fluttuazioni di dolore di fondo (BP), effetto di fine dose, e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w:t>
      </w:r>
      <w:r w:rsidRPr="00B96E66">
        <w:rPr>
          <w:rFonts w:ascii="Times New Roman" w:eastAsia="Times New Roman" w:hAnsi="Times New Roman" w:cs="Times New Roman"/>
          <w:lang w:eastAsia="it-IT"/>
        </w:rPr>
        <w:br/>
        <w:t xml:space="preserve">Il Prof. Fornasari ha sottolineato che: “Bisogna anche interrogarsi se il dolore di base nello specifico paziente è trattato in maniera corretta, nelle 24 ore e con dosaggio corretto.” </w:t>
      </w:r>
      <w:r w:rsidRPr="00B96E66">
        <w:rPr>
          <w:rFonts w:ascii="Times New Roman" w:eastAsia="Times New Roman" w:hAnsi="Times New Roman" w:cs="Times New Roman"/>
          <w:lang w:eastAsia="it-IT"/>
        </w:rPr>
        <w:br/>
        <w:t xml:space="preserve">Il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deve essere monitorato in tutti i contesti di cura nella pratica clinica e di ogni struttura di assistenza, in cui devono essere a disposizione tutti i farmaci e prodotti approvati per l'uso in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w:t>
      </w:r>
      <w:r w:rsidRPr="00B96E66">
        <w:rPr>
          <w:rFonts w:ascii="Times New Roman" w:eastAsia="Times New Roman" w:hAnsi="Times New Roman" w:cs="Times New Roman"/>
          <w:lang w:eastAsia="it-IT"/>
        </w:rPr>
        <w:br/>
        <w:t xml:space="preserve">Non c’è una grande conoscenza sui farmaci per il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farmaci per trattare questo dolore non sono intercambiabili, anche se contengono lo stesso principio attivo; ogni medico deve conoscere le caratteristiche specifiche di ogni farmaco, le sue proprietà farmacologiche, le limitazioni nella pratica clinica, le specifiche relative alla titolazione e la ripetibilità di somministrazione, e le specifiche tecniche relative alla accessibilità e la consegna. </w:t>
      </w:r>
      <w:r w:rsidRPr="00B96E66">
        <w:rPr>
          <w:rFonts w:ascii="Times New Roman" w:eastAsia="Times New Roman" w:hAnsi="Times New Roman" w:cs="Times New Roman"/>
          <w:lang w:eastAsia="it-IT"/>
        </w:rPr>
        <w:br/>
        <w:t xml:space="preserve">Il farmaco </w:t>
      </w:r>
      <w:proofErr w:type="spellStart"/>
      <w:r w:rsidRPr="00B96E66">
        <w:rPr>
          <w:rFonts w:ascii="Times New Roman" w:eastAsia="Times New Roman" w:hAnsi="Times New Roman" w:cs="Times New Roman"/>
          <w:lang w:eastAsia="it-IT"/>
        </w:rPr>
        <w:t>ROOs</w:t>
      </w:r>
      <w:proofErr w:type="spellEnd"/>
      <w:r w:rsidRPr="00B96E66">
        <w:rPr>
          <w:rFonts w:ascii="Times New Roman" w:eastAsia="Times New Roman" w:hAnsi="Times New Roman" w:cs="Times New Roman"/>
          <w:lang w:eastAsia="it-IT"/>
        </w:rPr>
        <w:t xml:space="preserve"> attualmente utilizzato in clinica è il </w:t>
      </w:r>
      <w:proofErr w:type="spellStart"/>
      <w:r w:rsidRPr="00B96E66">
        <w:rPr>
          <w:rFonts w:ascii="Times New Roman" w:eastAsia="Times New Roman" w:hAnsi="Times New Roman" w:cs="Times New Roman"/>
          <w:lang w:eastAsia="it-IT"/>
        </w:rPr>
        <w:t>fentanyl</w:t>
      </w:r>
      <w:proofErr w:type="spellEnd"/>
      <w:r w:rsidRPr="00B96E66">
        <w:rPr>
          <w:rFonts w:ascii="Times New Roman" w:eastAsia="Times New Roman" w:hAnsi="Times New Roman" w:cs="Times New Roman"/>
          <w:lang w:eastAsia="it-IT"/>
        </w:rPr>
        <w:t xml:space="preserve"> attraverso la via di somministrazione </w:t>
      </w:r>
      <w:proofErr w:type="spellStart"/>
      <w:r w:rsidRPr="00B96E66">
        <w:rPr>
          <w:rFonts w:ascii="Times New Roman" w:eastAsia="Times New Roman" w:hAnsi="Times New Roman" w:cs="Times New Roman"/>
          <w:lang w:eastAsia="it-IT"/>
        </w:rPr>
        <w:t>transmucosale</w:t>
      </w:r>
      <w:proofErr w:type="spellEnd"/>
      <w:r w:rsidRPr="00B96E66">
        <w:rPr>
          <w:rFonts w:ascii="Times New Roman" w:eastAsia="Times New Roman" w:hAnsi="Times New Roman" w:cs="Times New Roman"/>
          <w:lang w:eastAsia="it-IT"/>
        </w:rPr>
        <w:t xml:space="preserve"> (buccale, sublinguale o nasale).  Questo farmaco viene assorbito in maniera rapida, è altamente </w:t>
      </w:r>
      <w:proofErr w:type="spellStart"/>
      <w:r w:rsidRPr="00B96E66">
        <w:rPr>
          <w:rFonts w:ascii="Times New Roman" w:eastAsia="Times New Roman" w:hAnsi="Times New Roman" w:cs="Times New Roman"/>
          <w:lang w:eastAsia="it-IT"/>
        </w:rPr>
        <w:t>lipofilico</w:t>
      </w:r>
      <w:proofErr w:type="spellEnd"/>
      <w:r w:rsidRPr="00B96E66">
        <w:rPr>
          <w:rFonts w:ascii="Times New Roman" w:eastAsia="Times New Roman" w:hAnsi="Times New Roman" w:cs="Times New Roman"/>
          <w:lang w:eastAsia="it-IT"/>
        </w:rPr>
        <w:t>, caratteristica che gli permette anche di penetrare attraverso la barriera ematoencefalica.</w:t>
      </w:r>
      <w:r w:rsidRPr="00B96E66">
        <w:rPr>
          <w:rFonts w:ascii="Times New Roman" w:eastAsia="Times New Roman" w:hAnsi="Times New Roman" w:cs="Times New Roman"/>
          <w:lang w:eastAsia="it-IT"/>
        </w:rPr>
        <w:br/>
      </w:r>
      <w:r w:rsidRPr="00B96E66">
        <w:rPr>
          <w:rFonts w:ascii="Times New Roman" w:eastAsia="Times New Roman" w:hAnsi="Times New Roman" w:cs="Times New Roman"/>
          <w:lang w:eastAsia="it-IT"/>
        </w:rPr>
        <w:br/>
        <w:t xml:space="preserve">Per quanto riguarda l’assorbimento attraverso la mucosa orale, rappresenta la via di somministrazione migliore per gli stati patologici che richiedono una rapida risposta terapeutica, come è appunto il caso del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Attraverso questa via viene eliminato anche il passaggio epatico e quindi l’effetto di primo passaggio. Inoltre, la mucosa buccale permette un assorbimento ancora più rapido non essendo cheratinizzata.</w:t>
      </w:r>
      <w:r w:rsidRPr="00B96E66">
        <w:rPr>
          <w:rFonts w:ascii="Times New Roman" w:eastAsia="Times New Roman" w:hAnsi="Times New Roman" w:cs="Times New Roman"/>
          <w:lang w:eastAsia="it-IT"/>
        </w:rPr>
        <w:br/>
        <w:t xml:space="preserve">Per quanto riguarda la via sublinguale essa è molto vantaggiosa in termini di velocità di assorbimento e di quantità di farmaco assorbito, ma non facile da realizzarsi a causa dell’incessante azione della saliva che “lava” via di continuo il farmaco da tale posizione, causandone la deglutizione. Per tale motivo è necessario, se si vuole effettivamente utilizzare questa via,  che il farmaco sia complessato con sostanze </w:t>
      </w:r>
      <w:proofErr w:type="spellStart"/>
      <w:r w:rsidRPr="00B96E66">
        <w:rPr>
          <w:rFonts w:ascii="Times New Roman" w:eastAsia="Times New Roman" w:hAnsi="Times New Roman" w:cs="Times New Roman"/>
          <w:lang w:eastAsia="it-IT"/>
        </w:rPr>
        <w:t>mucoadesive</w:t>
      </w:r>
      <w:proofErr w:type="spellEnd"/>
      <w:r w:rsidRPr="00B96E66">
        <w:rPr>
          <w:rFonts w:ascii="Times New Roman" w:eastAsia="Times New Roman" w:hAnsi="Times New Roman" w:cs="Times New Roman"/>
          <w:lang w:eastAsia="it-IT"/>
        </w:rPr>
        <w:t xml:space="preserve"> che lo “ancorino” alla mucosa sublinguale favorendone l’assorbimento.</w:t>
      </w:r>
      <w:r w:rsidRPr="00B96E66">
        <w:rPr>
          <w:rFonts w:ascii="Times New Roman" w:eastAsia="Times New Roman" w:hAnsi="Times New Roman" w:cs="Times New Roman"/>
          <w:lang w:eastAsia="it-IT"/>
        </w:rPr>
        <w:br/>
        <w:t xml:space="preserve">Un’altra importante via di assorbimento non invasiva è la via </w:t>
      </w:r>
      <w:proofErr w:type="spellStart"/>
      <w:r w:rsidRPr="00B96E66">
        <w:rPr>
          <w:rFonts w:ascii="Times New Roman" w:eastAsia="Times New Roman" w:hAnsi="Times New Roman" w:cs="Times New Roman"/>
          <w:lang w:eastAsia="it-IT"/>
        </w:rPr>
        <w:t>intranasale</w:t>
      </w:r>
      <w:proofErr w:type="spellEnd"/>
      <w:r w:rsidRPr="00B96E66">
        <w:rPr>
          <w:rFonts w:ascii="Times New Roman" w:eastAsia="Times New Roman" w:hAnsi="Times New Roman" w:cs="Times New Roman"/>
          <w:lang w:eastAsia="it-IT"/>
        </w:rPr>
        <w:t>,. Anche in questo caso, come per la mucosa orale, l’assorbimento è rapido, c’è assenza dell’effetto di primo passaggio e la risposta terapeutica risulta rapida.</w:t>
      </w:r>
      <w:r w:rsidRPr="00B96E66">
        <w:rPr>
          <w:rFonts w:ascii="Times New Roman" w:eastAsia="Times New Roman" w:hAnsi="Times New Roman" w:cs="Times New Roman"/>
          <w:lang w:eastAsia="it-IT"/>
        </w:rPr>
        <w:br/>
      </w:r>
      <w:r w:rsidRPr="00B96E66">
        <w:rPr>
          <w:rFonts w:ascii="Times New Roman" w:eastAsia="Times New Roman" w:hAnsi="Times New Roman" w:cs="Times New Roman"/>
          <w:lang w:eastAsia="it-IT"/>
        </w:rPr>
        <w:br/>
        <w:t>È importante sottolineare che, prima di scegliere un oppiaceo a rapida insorgenza (</w:t>
      </w:r>
      <w:proofErr w:type="spellStart"/>
      <w:r w:rsidRPr="00B96E66">
        <w:rPr>
          <w:rFonts w:ascii="Times New Roman" w:eastAsia="Times New Roman" w:hAnsi="Times New Roman" w:cs="Times New Roman"/>
          <w:lang w:eastAsia="it-IT"/>
        </w:rPr>
        <w:t>ROOs</w:t>
      </w:r>
      <w:proofErr w:type="spellEnd"/>
      <w:r w:rsidRPr="00B96E66">
        <w:rPr>
          <w:rFonts w:ascii="Times New Roman" w:eastAsia="Times New Roman" w:hAnsi="Times New Roman" w:cs="Times New Roman"/>
          <w:lang w:eastAsia="it-IT"/>
        </w:rPr>
        <w:t xml:space="preserve">), è essenziale comprendere a fondo lo stato del paziente e le caratteristiche del suo nucleo familiare/o di chi se ne prende cura, tenendo conto della progressiva perdita di autonomia e/o della funzionalità cognitivo-relazionale del paziente. </w:t>
      </w:r>
      <w:r w:rsidRPr="00B96E66">
        <w:rPr>
          <w:rFonts w:ascii="Times New Roman" w:eastAsia="Times New Roman" w:hAnsi="Times New Roman" w:cs="Times New Roman"/>
          <w:lang w:eastAsia="it-IT"/>
        </w:rPr>
        <w:br/>
        <w:t xml:space="preserve">Il Prof. Fornasari ha, inoltre, evidenziato: “Il punto principale di questa </w:t>
      </w:r>
      <w:proofErr w:type="spellStart"/>
      <w:r w:rsidRPr="00B96E66">
        <w:rPr>
          <w:rFonts w:ascii="Times New Roman" w:eastAsia="Times New Roman" w:hAnsi="Times New Roman" w:cs="Times New Roman"/>
          <w:lang w:eastAsia="it-IT"/>
        </w:rPr>
        <w:t>review</w:t>
      </w:r>
      <w:proofErr w:type="spellEnd"/>
      <w:r w:rsidRPr="00B96E66">
        <w:rPr>
          <w:rFonts w:ascii="Times New Roman" w:eastAsia="Times New Roman" w:hAnsi="Times New Roman" w:cs="Times New Roman"/>
          <w:lang w:eastAsia="it-IT"/>
        </w:rPr>
        <w:t xml:space="preserve"> è la considerazione che prima viene il paziente e la situazione in cui esso si trova e poi viene il farmaco. Sul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c’è ancora tanta confusione sulla sua classificazione e anche sulla sua complessità. Il punto focale è la valutazione del paziente, perché ad esempio, un </w:t>
      </w:r>
      <w:proofErr w:type="spellStart"/>
      <w:r w:rsidRPr="00B96E66">
        <w:rPr>
          <w:rFonts w:ascii="Times New Roman" w:eastAsia="Times New Roman" w:hAnsi="Times New Roman" w:cs="Times New Roman"/>
          <w:lang w:eastAsia="it-IT"/>
        </w:rPr>
        <w:t>ROOs</w:t>
      </w:r>
      <w:proofErr w:type="spellEnd"/>
      <w:r w:rsidRPr="00B96E66">
        <w:rPr>
          <w:rFonts w:ascii="Times New Roman" w:eastAsia="Times New Roman" w:hAnsi="Times New Roman" w:cs="Times New Roman"/>
          <w:lang w:eastAsia="it-IT"/>
        </w:rPr>
        <w:t xml:space="preserve"> a somministrazione </w:t>
      </w:r>
      <w:proofErr w:type="spellStart"/>
      <w:r w:rsidRPr="00B96E66">
        <w:rPr>
          <w:rFonts w:ascii="Times New Roman" w:eastAsia="Times New Roman" w:hAnsi="Times New Roman" w:cs="Times New Roman"/>
          <w:lang w:eastAsia="it-IT"/>
        </w:rPr>
        <w:t>transmucosale</w:t>
      </w:r>
      <w:proofErr w:type="spellEnd"/>
      <w:r w:rsidRPr="00B96E66">
        <w:rPr>
          <w:rFonts w:ascii="Times New Roman" w:eastAsia="Times New Roman" w:hAnsi="Times New Roman" w:cs="Times New Roman"/>
          <w:lang w:eastAsia="it-IT"/>
        </w:rPr>
        <w:t xml:space="preserve"> orale funziona benissimo tranne nei casi di pazienti con </w:t>
      </w:r>
      <w:proofErr w:type="spellStart"/>
      <w:r w:rsidRPr="00B96E66">
        <w:rPr>
          <w:rFonts w:ascii="Times New Roman" w:eastAsia="Times New Roman" w:hAnsi="Times New Roman" w:cs="Times New Roman"/>
          <w:lang w:eastAsia="it-IT"/>
        </w:rPr>
        <w:t>mucositi</w:t>
      </w:r>
      <w:proofErr w:type="spellEnd"/>
      <w:r w:rsidRPr="00B96E66">
        <w:rPr>
          <w:rFonts w:ascii="Times New Roman" w:eastAsia="Times New Roman" w:hAnsi="Times New Roman" w:cs="Times New Roman"/>
          <w:lang w:eastAsia="it-IT"/>
        </w:rPr>
        <w:t xml:space="preserve">; oppure la via </w:t>
      </w:r>
      <w:proofErr w:type="spellStart"/>
      <w:r w:rsidRPr="00B96E66">
        <w:rPr>
          <w:rFonts w:ascii="Times New Roman" w:eastAsia="Times New Roman" w:hAnsi="Times New Roman" w:cs="Times New Roman"/>
          <w:lang w:eastAsia="it-IT"/>
        </w:rPr>
        <w:t>intranasale</w:t>
      </w:r>
      <w:proofErr w:type="spellEnd"/>
      <w:r w:rsidRPr="00B96E66">
        <w:rPr>
          <w:rFonts w:ascii="Times New Roman" w:eastAsia="Times New Roman" w:hAnsi="Times New Roman" w:cs="Times New Roman"/>
          <w:lang w:eastAsia="it-IT"/>
        </w:rPr>
        <w:t xml:space="preserve"> è molto efficace, ma, per certe formulazioni,  può essere influenzata dalla concomitante presenza di rinite. Quindi, tutti i principali </w:t>
      </w:r>
      <w:proofErr w:type="spellStart"/>
      <w:r w:rsidRPr="00B96E66">
        <w:rPr>
          <w:rFonts w:ascii="Times New Roman" w:eastAsia="Times New Roman" w:hAnsi="Times New Roman" w:cs="Times New Roman"/>
          <w:lang w:eastAsia="it-IT"/>
        </w:rPr>
        <w:t>ROOs</w:t>
      </w:r>
      <w:proofErr w:type="spellEnd"/>
      <w:r w:rsidRPr="00B96E66">
        <w:rPr>
          <w:rFonts w:ascii="Times New Roman" w:eastAsia="Times New Roman" w:hAnsi="Times New Roman" w:cs="Times New Roman"/>
          <w:lang w:eastAsia="it-IT"/>
        </w:rPr>
        <w:t xml:space="preserve"> esistenti devono essere presenti nelle varie strutture di cura e messi a disposizione; è poi compito del clinico scegliere, sulla base della complessità del paziente, qual è il </w:t>
      </w:r>
      <w:proofErr w:type="spellStart"/>
      <w:r w:rsidRPr="00B96E66">
        <w:rPr>
          <w:rFonts w:ascii="Times New Roman" w:eastAsia="Times New Roman" w:hAnsi="Times New Roman" w:cs="Times New Roman"/>
          <w:lang w:eastAsia="it-IT"/>
        </w:rPr>
        <w:t>ROOs</w:t>
      </w:r>
      <w:proofErr w:type="spellEnd"/>
      <w:r w:rsidRPr="00B96E66">
        <w:rPr>
          <w:rFonts w:ascii="Times New Roman" w:eastAsia="Times New Roman" w:hAnsi="Times New Roman" w:cs="Times New Roman"/>
          <w:lang w:eastAsia="it-IT"/>
        </w:rPr>
        <w:t xml:space="preserve"> migliore. La </w:t>
      </w:r>
      <w:hyperlink r:id="rId20" w:history="1">
        <w:r w:rsidRPr="00B96E66">
          <w:rPr>
            <w:rFonts w:ascii="Times New Roman" w:eastAsia="Times New Roman" w:hAnsi="Times New Roman" w:cs="Times New Roman"/>
            <w:color w:val="333333"/>
            <w:u w:val="single"/>
            <w:lang w:eastAsia="it-IT"/>
          </w:rPr>
          <w:t>farmacocinetica</w:t>
        </w:r>
      </w:hyperlink>
      <w:r w:rsidRPr="00B96E66">
        <w:rPr>
          <w:rFonts w:ascii="Times New Roman" w:eastAsia="Times New Roman" w:hAnsi="Times New Roman" w:cs="Times New Roman"/>
          <w:lang w:eastAsia="it-IT"/>
        </w:rPr>
        <w:t xml:space="preserve"> è molto importante nei </w:t>
      </w:r>
      <w:proofErr w:type="spellStart"/>
      <w:r w:rsidRPr="00B96E66">
        <w:rPr>
          <w:rFonts w:ascii="Times New Roman" w:eastAsia="Times New Roman" w:hAnsi="Times New Roman" w:cs="Times New Roman"/>
          <w:lang w:eastAsia="it-IT"/>
        </w:rPr>
        <w:t>ROOs</w:t>
      </w:r>
      <w:proofErr w:type="spellEnd"/>
      <w:r w:rsidRPr="00B96E66">
        <w:rPr>
          <w:rFonts w:ascii="Times New Roman" w:eastAsia="Times New Roman" w:hAnsi="Times New Roman" w:cs="Times New Roman"/>
          <w:lang w:eastAsia="it-IT"/>
        </w:rPr>
        <w:t xml:space="preserve"> perché spesso, ma non sempre, il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è un dolore che insorge rapidamente e che si esaurisce rapidamente e la cosa principale è gestire la crisi in termini temporali. E’ importante valutare anche le persone che aiutano il paziente nella sua terapia giornaliera e lo stato o meno di autonomia e coscienza del paziente. Ad esempio, la via sublinguale o un buccale non può essere somministrata in assenza di un attiva partecipazione del </w:t>
      </w:r>
      <w:proofErr w:type="spellStart"/>
      <w:r w:rsidRPr="00B96E66">
        <w:rPr>
          <w:rFonts w:ascii="Times New Roman" w:eastAsia="Times New Roman" w:hAnsi="Times New Roman" w:cs="Times New Roman"/>
          <w:lang w:eastAsia="it-IT"/>
        </w:rPr>
        <w:t>pazientedel</w:t>
      </w:r>
      <w:proofErr w:type="spellEnd"/>
      <w:r w:rsidRPr="00B96E66">
        <w:rPr>
          <w:rFonts w:ascii="Times New Roman" w:eastAsia="Times New Roman" w:hAnsi="Times New Roman" w:cs="Times New Roman"/>
          <w:lang w:eastAsia="it-IT"/>
        </w:rPr>
        <w:t xml:space="preserve"> paziente mentre in alcuni casi l’</w:t>
      </w:r>
      <w:proofErr w:type="spellStart"/>
      <w:r w:rsidRPr="00B96E66">
        <w:rPr>
          <w:rFonts w:ascii="Times New Roman" w:eastAsia="Times New Roman" w:hAnsi="Times New Roman" w:cs="Times New Roman"/>
          <w:lang w:eastAsia="it-IT"/>
        </w:rPr>
        <w:t>intranasale</w:t>
      </w:r>
      <w:proofErr w:type="spellEnd"/>
      <w:r w:rsidRPr="00B96E66">
        <w:rPr>
          <w:rFonts w:ascii="Times New Roman" w:eastAsia="Times New Roman" w:hAnsi="Times New Roman" w:cs="Times New Roman"/>
          <w:lang w:eastAsia="it-IT"/>
        </w:rPr>
        <w:t xml:space="preserve"> richiede solo la presenza del </w:t>
      </w:r>
      <w:proofErr w:type="spellStart"/>
      <w:r w:rsidRPr="00B96E66">
        <w:rPr>
          <w:rFonts w:ascii="Times New Roman" w:eastAsia="Times New Roman" w:hAnsi="Times New Roman" w:cs="Times New Roman"/>
          <w:lang w:eastAsia="it-IT"/>
        </w:rPr>
        <w:t>caregiver</w:t>
      </w:r>
      <w:proofErr w:type="spellEnd"/>
      <w:r w:rsidRPr="00B96E66">
        <w:rPr>
          <w:rFonts w:ascii="Times New Roman" w:eastAsia="Times New Roman" w:hAnsi="Times New Roman" w:cs="Times New Roman"/>
          <w:lang w:eastAsia="it-IT"/>
        </w:rPr>
        <w:t xml:space="preserve">. </w:t>
      </w:r>
      <w:r w:rsidRPr="00B96E66">
        <w:rPr>
          <w:rFonts w:ascii="Times New Roman" w:eastAsia="Times New Roman" w:hAnsi="Times New Roman" w:cs="Times New Roman"/>
          <w:lang w:eastAsia="it-IT"/>
        </w:rPr>
        <w:br/>
      </w:r>
      <w:r w:rsidRPr="00B96E66">
        <w:rPr>
          <w:rFonts w:ascii="Times New Roman" w:eastAsia="Times New Roman" w:hAnsi="Times New Roman" w:cs="Times New Roman"/>
          <w:lang w:eastAsia="it-IT"/>
        </w:rPr>
        <w:br/>
        <w:t>I pazienti con dolore da cancro vanno monitorati costantemente e un adeguato controllo del dolore si ottiene quando l’effetto antalgico permette una diminuzione del dolore fino a un valore all’incirca di 2 nella scala NRS.</w:t>
      </w:r>
      <w:r w:rsidRPr="00B96E66">
        <w:rPr>
          <w:rFonts w:ascii="Times New Roman" w:eastAsia="Times New Roman" w:hAnsi="Times New Roman" w:cs="Times New Roman"/>
          <w:lang w:eastAsia="it-IT"/>
        </w:rPr>
        <w:br/>
        <w:t xml:space="preserve">Quando si inizia o si modifica la terapia del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particolare attenzione deve essere prestata alla formazione delle persone che si occupano del paziente tra cui familiari e badanti, fornendo istruzioni chiare per quanto riguarda i tempi di somministrazione del farmaco. </w:t>
      </w:r>
      <w:r w:rsidRPr="00B96E66">
        <w:rPr>
          <w:rFonts w:ascii="Times New Roman" w:eastAsia="Times New Roman" w:hAnsi="Times New Roman" w:cs="Times New Roman"/>
          <w:lang w:eastAsia="it-IT"/>
        </w:rPr>
        <w:br/>
      </w:r>
      <w:r w:rsidRPr="00B96E66">
        <w:rPr>
          <w:rFonts w:ascii="Times New Roman" w:eastAsia="Times New Roman" w:hAnsi="Times New Roman" w:cs="Times New Roman"/>
          <w:lang w:eastAsia="it-IT"/>
        </w:rPr>
        <w:br/>
        <w:t xml:space="preserve">Il paziente deve già essere stato trattato efficacemente con oppioidi prima di introdurre </w:t>
      </w:r>
      <w:proofErr w:type="spellStart"/>
      <w:r w:rsidRPr="00B96E66">
        <w:rPr>
          <w:rFonts w:ascii="Times New Roman" w:eastAsia="Times New Roman" w:hAnsi="Times New Roman" w:cs="Times New Roman"/>
          <w:lang w:eastAsia="it-IT"/>
        </w:rPr>
        <w:t>ROOs</w:t>
      </w:r>
      <w:proofErr w:type="spellEnd"/>
      <w:r w:rsidRPr="00B96E66">
        <w:rPr>
          <w:rFonts w:ascii="Times New Roman" w:eastAsia="Times New Roman" w:hAnsi="Times New Roman" w:cs="Times New Roman"/>
          <w:lang w:eastAsia="it-IT"/>
        </w:rPr>
        <w:t xml:space="preserve"> per il controllo del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w:t>
      </w:r>
      <w:r w:rsidRPr="00B96E66">
        <w:rPr>
          <w:rFonts w:ascii="Times New Roman" w:eastAsia="Times New Roman" w:hAnsi="Times New Roman" w:cs="Times New Roman"/>
          <w:lang w:eastAsia="it-IT"/>
        </w:rPr>
        <w:br/>
        <w:t xml:space="preserve">I </w:t>
      </w:r>
      <w:proofErr w:type="spellStart"/>
      <w:r w:rsidRPr="00B96E66">
        <w:rPr>
          <w:rFonts w:ascii="Times New Roman" w:eastAsia="Times New Roman" w:hAnsi="Times New Roman" w:cs="Times New Roman"/>
          <w:lang w:eastAsia="it-IT"/>
        </w:rPr>
        <w:t>ROOs</w:t>
      </w:r>
      <w:proofErr w:type="spellEnd"/>
      <w:r w:rsidRPr="00B96E66">
        <w:rPr>
          <w:rFonts w:ascii="Times New Roman" w:eastAsia="Times New Roman" w:hAnsi="Times New Roman" w:cs="Times New Roman"/>
          <w:lang w:eastAsia="it-IT"/>
        </w:rPr>
        <w:t xml:space="preserve">, allo stato attuale delle conoscenze, non devono essere utilizzati nel trattamento del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secondario a una patologia diversa dal cancro.</w:t>
      </w:r>
      <w:r w:rsidRPr="00B96E66">
        <w:rPr>
          <w:rFonts w:ascii="Times New Roman" w:eastAsia="Times New Roman" w:hAnsi="Times New Roman" w:cs="Times New Roman"/>
          <w:lang w:eastAsia="it-IT"/>
        </w:rPr>
        <w:br/>
        <w:t xml:space="preserve">Concludendo, è importante valutare lo stato </w:t>
      </w:r>
      <w:proofErr w:type="spellStart"/>
      <w:r w:rsidRPr="00B96E66">
        <w:rPr>
          <w:rFonts w:ascii="Times New Roman" w:eastAsia="Times New Roman" w:hAnsi="Times New Roman" w:cs="Times New Roman"/>
          <w:lang w:eastAsia="it-IT"/>
        </w:rPr>
        <w:t>fisio</w:t>
      </w:r>
      <w:proofErr w:type="spellEnd"/>
      <w:r w:rsidRPr="00B96E66">
        <w:rPr>
          <w:rFonts w:ascii="Times New Roman" w:eastAsia="Times New Roman" w:hAnsi="Times New Roman" w:cs="Times New Roman"/>
          <w:lang w:eastAsia="it-IT"/>
        </w:rPr>
        <w:t>-</w:t>
      </w:r>
      <w:proofErr w:type="spellStart"/>
      <w:r w:rsidRPr="00B96E66">
        <w:rPr>
          <w:rFonts w:ascii="Times New Roman" w:eastAsia="Times New Roman" w:hAnsi="Times New Roman" w:cs="Times New Roman"/>
          <w:lang w:eastAsia="it-IT"/>
        </w:rPr>
        <w:t>psico</w:t>
      </w:r>
      <w:proofErr w:type="spellEnd"/>
      <w:r w:rsidRPr="00B96E66">
        <w:rPr>
          <w:rFonts w:ascii="Times New Roman" w:eastAsia="Times New Roman" w:hAnsi="Times New Roman" w:cs="Times New Roman"/>
          <w:lang w:eastAsia="it-IT"/>
        </w:rPr>
        <w:t xml:space="preserve">-patologico del singolo paziente prima di decidere quale via di somministrazione del </w:t>
      </w:r>
      <w:proofErr w:type="spellStart"/>
      <w:r w:rsidRPr="00B96E66">
        <w:rPr>
          <w:rFonts w:ascii="Times New Roman" w:eastAsia="Times New Roman" w:hAnsi="Times New Roman" w:cs="Times New Roman"/>
          <w:lang w:eastAsia="it-IT"/>
        </w:rPr>
        <w:t>fentanyl</w:t>
      </w:r>
      <w:proofErr w:type="spellEnd"/>
      <w:r w:rsidRPr="00B96E66">
        <w:rPr>
          <w:rFonts w:ascii="Times New Roman" w:eastAsia="Times New Roman" w:hAnsi="Times New Roman" w:cs="Times New Roman"/>
          <w:lang w:eastAsia="it-IT"/>
        </w:rPr>
        <w:t xml:space="preserve"> utilizzare. Va, inoltre, data la giusta </w:t>
      </w:r>
      <w:proofErr w:type="spellStart"/>
      <w:r w:rsidRPr="00B96E66">
        <w:rPr>
          <w:rFonts w:ascii="Times New Roman" w:eastAsia="Times New Roman" w:hAnsi="Times New Roman" w:cs="Times New Roman"/>
          <w:lang w:eastAsia="it-IT"/>
        </w:rPr>
        <w:t>importnaza</w:t>
      </w:r>
      <w:proofErr w:type="spellEnd"/>
      <w:r w:rsidRPr="00B96E66">
        <w:rPr>
          <w:rFonts w:ascii="Times New Roman" w:eastAsia="Times New Roman" w:hAnsi="Times New Roman" w:cs="Times New Roman"/>
          <w:lang w:eastAsia="it-IT"/>
        </w:rPr>
        <w:t xml:space="preserve"> anche al contesto sociale e alla sensibilità collettiva al problema dolore e sofferenza. Questi sono elementi importanti che possono facilitare o creare un ostacolo al trattamento del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w:t>
      </w:r>
      <w:r w:rsidRPr="00B96E66">
        <w:rPr>
          <w:rFonts w:ascii="Times New Roman" w:eastAsia="Times New Roman" w:hAnsi="Times New Roman" w:cs="Times New Roman"/>
          <w:lang w:eastAsia="it-IT"/>
        </w:rPr>
        <w:br/>
      </w:r>
      <w:r w:rsidRPr="00B96E66">
        <w:rPr>
          <w:rFonts w:ascii="Times New Roman" w:eastAsia="Times New Roman" w:hAnsi="Times New Roman" w:cs="Times New Roman"/>
          <w:lang w:eastAsia="it-IT"/>
        </w:rPr>
        <w:br/>
      </w:r>
      <w:r w:rsidRPr="00B96E66">
        <w:rPr>
          <w:rFonts w:ascii="Times New Roman" w:eastAsia="Times New Roman" w:hAnsi="Times New Roman" w:cs="Times New Roman"/>
          <w:b/>
          <w:bCs/>
          <w:lang w:eastAsia="it-IT"/>
        </w:rPr>
        <w:t>Emilia Vaccaro</w:t>
      </w:r>
      <w:r w:rsidRPr="00B96E66">
        <w:rPr>
          <w:rFonts w:ascii="Times New Roman" w:eastAsia="Times New Roman" w:hAnsi="Times New Roman" w:cs="Times New Roman"/>
          <w:lang w:eastAsia="it-IT"/>
        </w:rPr>
        <w:br/>
      </w:r>
      <w:r w:rsidRPr="00B96E66">
        <w:rPr>
          <w:rFonts w:ascii="Times New Roman" w:eastAsia="Times New Roman" w:hAnsi="Times New Roman" w:cs="Times New Roman"/>
          <w:lang w:eastAsia="it-IT"/>
        </w:rPr>
        <w:br/>
        <w:t xml:space="preserve">Zucco F. et al. </w:t>
      </w:r>
      <w:proofErr w:type="spellStart"/>
      <w:r w:rsidRPr="00B96E66">
        <w:rPr>
          <w:rFonts w:ascii="Times New Roman" w:eastAsia="Times New Roman" w:hAnsi="Times New Roman" w:cs="Times New Roman"/>
          <w:lang w:eastAsia="it-IT"/>
        </w:rPr>
        <w:t>Breakthrough</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Cancer</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Pain</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BTcP</w:t>
      </w:r>
      <w:proofErr w:type="spellEnd"/>
      <w:r w:rsidRPr="00B96E66">
        <w:rPr>
          <w:rFonts w:ascii="Times New Roman" w:eastAsia="Times New Roman" w:hAnsi="Times New Roman" w:cs="Times New Roman"/>
          <w:lang w:eastAsia="it-IT"/>
        </w:rPr>
        <w:t xml:space="preserve">): a </w:t>
      </w:r>
      <w:proofErr w:type="spellStart"/>
      <w:r w:rsidRPr="00B96E66">
        <w:rPr>
          <w:rFonts w:ascii="Times New Roman" w:eastAsia="Times New Roman" w:hAnsi="Times New Roman" w:cs="Times New Roman"/>
          <w:lang w:eastAsia="it-IT"/>
        </w:rPr>
        <w:t>Synthesis</w:t>
      </w:r>
      <w:proofErr w:type="spellEnd"/>
      <w:r w:rsidRPr="00B96E66">
        <w:rPr>
          <w:rFonts w:ascii="Times New Roman" w:eastAsia="Times New Roman" w:hAnsi="Times New Roman" w:cs="Times New Roman"/>
          <w:lang w:eastAsia="it-IT"/>
        </w:rPr>
        <w:t xml:space="preserve"> of </w:t>
      </w:r>
      <w:proofErr w:type="spellStart"/>
      <w:r w:rsidRPr="00B96E66">
        <w:rPr>
          <w:rFonts w:ascii="Times New Roman" w:eastAsia="Times New Roman" w:hAnsi="Times New Roman" w:cs="Times New Roman"/>
          <w:lang w:eastAsia="it-IT"/>
        </w:rPr>
        <w:t>Taxonomy</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Pathogenesis</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Therapy</w:t>
      </w:r>
      <w:proofErr w:type="spellEnd"/>
      <w:r w:rsidRPr="00B96E66">
        <w:rPr>
          <w:rFonts w:ascii="Times New Roman" w:eastAsia="Times New Roman" w:hAnsi="Times New Roman" w:cs="Times New Roman"/>
          <w:lang w:eastAsia="it-IT"/>
        </w:rPr>
        <w:t xml:space="preserve">, and </w:t>
      </w:r>
      <w:proofErr w:type="spellStart"/>
      <w:r w:rsidRPr="00B96E66">
        <w:rPr>
          <w:rFonts w:ascii="Times New Roman" w:eastAsia="Times New Roman" w:hAnsi="Times New Roman" w:cs="Times New Roman"/>
          <w:lang w:eastAsia="it-IT"/>
        </w:rPr>
        <w:t>Good</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Clinical</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Practice</w:t>
      </w:r>
      <w:proofErr w:type="spellEnd"/>
      <w:r w:rsidRPr="00B96E66">
        <w:rPr>
          <w:rFonts w:ascii="Times New Roman" w:eastAsia="Times New Roman" w:hAnsi="Times New Roman" w:cs="Times New Roman"/>
          <w:lang w:eastAsia="it-IT"/>
        </w:rPr>
        <w:t xml:space="preserve"> in </w:t>
      </w:r>
      <w:proofErr w:type="spellStart"/>
      <w:r w:rsidRPr="00B96E66">
        <w:rPr>
          <w:rFonts w:ascii="Times New Roman" w:eastAsia="Times New Roman" w:hAnsi="Times New Roman" w:cs="Times New Roman"/>
          <w:lang w:eastAsia="it-IT"/>
        </w:rPr>
        <w:t>Adult</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Patients</w:t>
      </w:r>
      <w:proofErr w:type="spellEnd"/>
      <w:r w:rsidRPr="00B96E66">
        <w:rPr>
          <w:rFonts w:ascii="Times New Roman" w:eastAsia="Times New Roman" w:hAnsi="Times New Roman" w:cs="Times New Roman"/>
          <w:lang w:eastAsia="it-IT"/>
        </w:rPr>
        <w:t xml:space="preserve"> in </w:t>
      </w:r>
      <w:proofErr w:type="spellStart"/>
      <w:r w:rsidRPr="00B96E66">
        <w:rPr>
          <w:rFonts w:ascii="Times New Roman" w:eastAsia="Times New Roman" w:hAnsi="Times New Roman" w:cs="Times New Roman"/>
          <w:lang w:eastAsia="it-IT"/>
        </w:rPr>
        <w:t>Italy</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Adv</w:t>
      </w:r>
      <w:proofErr w:type="spellEnd"/>
      <w:r w:rsidRPr="00B96E66">
        <w:rPr>
          <w:rFonts w:ascii="Times New Roman" w:eastAsia="Times New Roman" w:hAnsi="Times New Roman" w:cs="Times New Roman"/>
          <w:lang w:eastAsia="it-IT"/>
        </w:rPr>
        <w:t xml:space="preserve"> </w:t>
      </w:r>
      <w:proofErr w:type="spellStart"/>
      <w:r w:rsidRPr="00B96E66">
        <w:rPr>
          <w:rFonts w:ascii="Times New Roman" w:eastAsia="Times New Roman" w:hAnsi="Times New Roman" w:cs="Times New Roman"/>
          <w:lang w:eastAsia="it-IT"/>
        </w:rPr>
        <w:t>Ther</w:t>
      </w:r>
      <w:proofErr w:type="spellEnd"/>
      <w:r w:rsidRPr="00B96E66">
        <w:rPr>
          <w:rFonts w:ascii="Times New Roman" w:eastAsia="Times New Roman" w:hAnsi="Times New Roman" w:cs="Times New Roman"/>
          <w:lang w:eastAsia="it-IT"/>
        </w:rPr>
        <w:t xml:space="preserve">. 2014 Jul;31(7):657-82. </w:t>
      </w:r>
      <w:proofErr w:type="spellStart"/>
      <w:r w:rsidRPr="00B96E66">
        <w:rPr>
          <w:rFonts w:ascii="Times New Roman" w:eastAsia="Times New Roman" w:hAnsi="Times New Roman" w:cs="Times New Roman"/>
          <w:lang w:eastAsia="it-IT"/>
        </w:rPr>
        <w:t>doi</w:t>
      </w:r>
      <w:proofErr w:type="spellEnd"/>
      <w:r w:rsidRPr="00B96E66">
        <w:rPr>
          <w:rFonts w:ascii="Times New Roman" w:eastAsia="Times New Roman" w:hAnsi="Times New Roman" w:cs="Times New Roman"/>
          <w:lang w:eastAsia="it-IT"/>
        </w:rPr>
        <w:t xml:space="preserve">: 10.1007/s12325-014-0130-z. </w:t>
      </w:r>
      <w:proofErr w:type="spellStart"/>
      <w:r w:rsidRPr="00B96E66">
        <w:rPr>
          <w:rFonts w:ascii="Times New Roman" w:eastAsia="Times New Roman" w:hAnsi="Times New Roman" w:cs="Times New Roman"/>
          <w:lang w:eastAsia="it-IT"/>
        </w:rPr>
        <w:t>Epub</w:t>
      </w:r>
      <w:proofErr w:type="spellEnd"/>
      <w:r w:rsidRPr="00B96E66">
        <w:rPr>
          <w:rFonts w:ascii="Times New Roman" w:eastAsia="Times New Roman" w:hAnsi="Times New Roman" w:cs="Times New Roman"/>
          <w:lang w:eastAsia="it-IT"/>
        </w:rPr>
        <w:t xml:space="preserve"> 2014 </w:t>
      </w:r>
      <w:proofErr w:type="spellStart"/>
      <w:r w:rsidRPr="00B96E66">
        <w:rPr>
          <w:rFonts w:ascii="Times New Roman" w:eastAsia="Times New Roman" w:hAnsi="Times New Roman" w:cs="Times New Roman"/>
          <w:lang w:eastAsia="it-IT"/>
        </w:rPr>
        <w:t>Jul</w:t>
      </w:r>
      <w:proofErr w:type="spellEnd"/>
      <w:r w:rsidRPr="00B96E66">
        <w:rPr>
          <w:rFonts w:ascii="Times New Roman" w:eastAsia="Times New Roman" w:hAnsi="Times New Roman" w:cs="Times New Roman"/>
          <w:lang w:eastAsia="it-IT"/>
        </w:rPr>
        <w:t xml:space="preserve"> 9.</w:t>
      </w:r>
    </w:p>
    <w:p w:rsidR="009345A8" w:rsidRPr="00B96E66" w:rsidRDefault="009345A8" w:rsidP="009249B3">
      <w:pPr>
        <w:spacing w:before="100" w:beforeAutospacing="1" w:after="100" w:afterAutospacing="1" w:line="240" w:lineRule="auto"/>
        <w:rPr>
          <w:rFonts w:ascii="Times New Roman" w:eastAsia="Times New Roman" w:hAnsi="Times New Roman" w:cs="Times New Roman"/>
          <w:lang w:eastAsia="it-IT"/>
        </w:rPr>
      </w:pPr>
    </w:p>
    <w:p w:rsidR="004F6999" w:rsidRPr="00B96E66" w:rsidRDefault="009345A8" w:rsidP="004F6999">
      <w:pPr>
        <w:spacing w:before="100" w:beforeAutospacing="1" w:after="100" w:afterAutospacing="1" w:line="240" w:lineRule="auto"/>
        <w:outlineLvl w:val="1"/>
        <w:rPr>
          <w:rFonts w:ascii="Times New Roman" w:eastAsia="Times New Roman" w:hAnsi="Times New Roman" w:cs="Times New Roman"/>
          <w:b/>
          <w:bCs/>
          <w:color w:val="FF0000"/>
          <w:lang w:eastAsia="it-IT"/>
        </w:rPr>
      </w:pPr>
      <w:r w:rsidRPr="00B96E66">
        <w:rPr>
          <w:rFonts w:ascii="Times New Roman" w:eastAsia="Times New Roman" w:hAnsi="Times New Roman" w:cs="Times New Roman"/>
          <w:b/>
          <w:bCs/>
          <w:color w:val="FF0000"/>
          <w:lang w:eastAsia="it-IT"/>
        </w:rPr>
        <w:t xml:space="preserve"> S</w:t>
      </w:r>
      <w:r w:rsidR="004F6999" w:rsidRPr="00B96E66">
        <w:rPr>
          <w:rFonts w:ascii="Times New Roman" w:eastAsia="Times New Roman" w:hAnsi="Times New Roman" w:cs="Times New Roman"/>
          <w:b/>
          <w:bCs/>
          <w:color w:val="FF0000"/>
          <w:lang w:eastAsia="it-IT"/>
        </w:rPr>
        <w:t>edazione palliativa</w:t>
      </w:r>
    </w:p>
    <w:p w:rsidR="004F6999" w:rsidRPr="00B96E66" w:rsidRDefault="004F6999" w:rsidP="004F6999">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Nel contesto generale delle cure palliative, la sedazione palliativa consiste nell’intenzionale riduzione della coscienza del paziente fino al suo possibile </w:t>
      </w:r>
      <w:proofErr w:type="spellStart"/>
      <w:r w:rsidRPr="00B96E66">
        <w:rPr>
          <w:rFonts w:ascii="Times New Roman" w:eastAsia="Times New Roman" w:hAnsi="Times New Roman" w:cs="Times New Roman"/>
          <w:lang w:eastAsia="it-IT"/>
        </w:rPr>
        <w:t>abolimento</w:t>
      </w:r>
      <w:proofErr w:type="spellEnd"/>
      <w:r w:rsidRPr="00B96E66">
        <w:rPr>
          <w:rFonts w:ascii="Times New Roman" w:eastAsia="Times New Roman" w:hAnsi="Times New Roman" w:cs="Times New Roman"/>
          <w:lang w:eastAsia="it-IT"/>
        </w:rPr>
        <w:t>, allo scopo di alleviare i sintomi refrattari fisici e/o psichici. Si definisce refrattario il sintomo che non risponde ad alcun trattamento specifico volto a controllarlo o ridurlo.</w:t>
      </w:r>
    </w:p>
    <w:p w:rsidR="004F6999" w:rsidRPr="00B96E66" w:rsidRDefault="004F6999" w:rsidP="004F6999">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La sedazione palliativa può essere somministrata in diverse modalità:</w:t>
      </w:r>
    </w:p>
    <w:p w:rsidR="004F6999" w:rsidRPr="00B96E66" w:rsidRDefault="004F6999" w:rsidP="00D268FD">
      <w:pPr>
        <w:numPr>
          <w:ilvl w:val="0"/>
          <w:numId w:val="54"/>
        </w:num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b/>
          <w:bCs/>
          <w:lang w:eastAsia="it-IT"/>
        </w:rPr>
        <w:t>moderata/superficiale</w:t>
      </w:r>
      <w:r w:rsidRPr="00B96E66">
        <w:rPr>
          <w:rFonts w:ascii="Times New Roman" w:eastAsia="Times New Roman" w:hAnsi="Times New Roman" w:cs="Times New Roman"/>
          <w:lang w:eastAsia="it-IT"/>
        </w:rPr>
        <w:t>, quando non toglie completamente la coscienza</w:t>
      </w:r>
    </w:p>
    <w:p w:rsidR="004F6999" w:rsidRPr="00B96E66" w:rsidRDefault="004F6999" w:rsidP="00D268FD">
      <w:pPr>
        <w:numPr>
          <w:ilvl w:val="0"/>
          <w:numId w:val="54"/>
        </w:num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b/>
          <w:bCs/>
          <w:lang w:eastAsia="it-IT"/>
        </w:rPr>
        <w:t>profonda</w:t>
      </w:r>
      <w:r w:rsidRPr="00B96E66">
        <w:rPr>
          <w:rFonts w:ascii="Times New Roman" w:eastAsia="Times New Roman" w:hAnsi="Times New Roman" w:cs="Times New Roman"/>
          <w:lang w:eastAsia="it-IT"/>
        </w:rPr>
        <w:t xml:space="preserve"> quando arriva all’annullamento della coscienza</w:t>
      </w:r>
    </w:p>
    <w:p w:rsidR="004F6999" w:rsidRPr="00B96E66" w:rsidRDefault="004F6999" w:rsidP="00D268FD">
      <w:pPr>
        <w:numPr>
          <w:ilvl w:val="0"/>
          <w:numId w:val="54"/>
        </w:num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b/>
          <w:bCs/>
          <w:lang w:eastAsia="it-IT"/>
        </w:rPr>
        <w:t>temporanea</w:t>
      </w:r>
      <w:r w:rsidRPr="00B96E66">
        <w:rPr>
          <w:rFonts w:ascii="Times New Roman" w:eastAsia="Times New Roman" w:hAnsi="Times New Roman" w:cs="Times New Roman"/>
          <w:lang w:eastAsia="it-IT"/>
        </w:rPr>
        <w:t xml:space="preserve"> (se per un periodo limitato)</w:t>
      </w:r>
    </w:p>
    <w:p w:rsidR="004F6999" w:rsidRPr="00B96E66" w:rsidRDefault="004F6999" w:rsidP="00D268FD">
      <w:pPr>
        <w:numPr>
          <w:ilvl w:val="0"/>
          <w:numId w:val="54"/>
        </w:num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b/>
          <w:bCs/>
          <w:lang w:eastAsia="it-IT"/>
        </w:rPr>
        <w:t>intermittente</w:t>
      </w:r>
      <w:r w:rsidRPr="00B96E66">
        <w:rPr>
          <w:rFonts w:ascii="Times New Roman" w:eastAsia="Times New Roman" w:hAnsi="Times New Roman" w:cs="Times New Roman"/>
          <w:lang w:eastAsia="it-IT"/>
        </w:rPr>
        <w:t xml:space="preserve"> (se somministrata in base al modificarsi delle circostanze)</w:t>
      </w:r>
    </w:p>
    <w:p w:rsidR="004F6999" w:rsidRPr="00B96E66" w:rsidRDefault="004F6999" w:rsidP="00D268FD">
      <w:pPr>
        <w:numPr>
          <w:ilvl w:val="0"/>
          <w:numId w:val="54"/>
        </w:num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b/>
          <w:bCs/>
          <w:lang w:eastAsia="it-IT"/>
        </w:rPr>
        <w:t>continua</w:t>
      </w:r>
      <w:r w:rsidRPr="00B96E66">
        <w:rPr>
          <w:rFonts w:ascii="Times New Roman" w:eastAsia="Times New Roman" w:hAnsi="Times New Roman" w:cs="Times New Roman"/>
          <w:lang w:eastAsia="it-IT"/>
        </w:rPr>
        <w:t xml:space="preserve"> (se protratta fino alla morte del paziente).</w:t>
      </w:r>
    </w:p>
    <w:p w:rsidR="004F6999" w:rsidRPr="00B96E66" w:rsidRDefault="004F6999" w:rsidP="004F6999">
      <w:pPr>
        <w:spacing w:before="100" w:beforeAutospacing="1" w:after="100" w:afterAutospacing="1" w:line="240" w:lineRule="auto"/>
        <w:rPr>
          <w:rFonts w:ascii="Times New Roman" w:eastAsia="Times New Roman" w:hAnsi="Times New Roman" w:cs="Times New Roman"/>
          <w:i/>
          <w:iCs/>
          <w:lang w:eastAsia="it-IT"/>
        </w:rPr>
      </w:pPr>
      <w:r w:rsidRPr="00B96E66">
        <w:rPr>
          <w:rFonts w:ascii="Times New Roman" w:eastAsia="Times New Roman" w:hAnsi="Times New Roman" w:cs="Times New Roman"/>
          <w:lang w:eastAsia="it-IT"/>
        </w:rPr>
        <w:t>La sedazione palliativa, nelle diverse modalità, si effettua in caso di malattia inguaribile in stato avanzato, ed è un atto terapeutico che mira ad alleviare o eliminare lo stress e la sofferenza nel paziente a fine vita, senza incidere sui tempi di vita residua e pertanto non va confusa con l’eutanasia. Il riferimento normativo alla sedazione palliativa profonda è particolarmente approfondito nella</w:t>
      </w:r>
      <w:r w:rsidRPr="00B96E66">
        <w:rPr>
          <w:rFonts w:ascii="Times New Roman" w:eastAsia="Times New Roman" w:hAnsi="Times New Roman" w:cs="Times New Roman"/>
          <w:i/>
          <w:iCs/>
          <w:lang w:eastAsia="it-IT"/>
        </w:rPr>
        <w:t xml:space="preserve"> Legge 219/17 art.2</w:t>
      </w:r>
    </w:p>
    <w:p w:rsidR="009345A8" w:rsidRPr="00B96E66" w:rsidRDefault="009345A8" w:rsidP="009345A8">
      <w:pPr>
        <w:spacing w:before="100" w:beforeAutospacing="1" w:after="100" w:afterAutospacing="1" w:line="240" w:lineRule="auto"/>
        <w:outlineLvl w:val="0"/>
        <w:rPr>
          <w:rFonts w:ascii="Times New Roman" w:eastAsia="Times New Roman" w:hAnsi="Times New Roman" w:cs="Times New Roman"/>
          <w:b/>
          <w:bCs/>
          <w:kern w:val="36"/>
          <w:lang w:eastAsia="it-IT"/>
        </w:rPr>
      </w:pPr>
      <w:r w:rsidRPr="00B96E66">
        <w:rPr>
          <w:rFonts w:ascii="Times New Roman" w:eastAsia="Times New Roman" w:hAnsi="Times New Roman" w:cs="Times New Roman"/>
          <w:b/>
          <w:bCs/>
          <w:kern w:val="36"/>
          <w:lang w:eastAsia="it-IT"/>
        </w:rPr>
        <w:t>Sedazione palliativa continua e profonda</w:t>
      </w:r>
    </w:p>
    <w:p w:rsidR="009345A8" w:rsidRPr="00B96E66" w:rsidRDefault="009345A8" w:rsidP="009345A8">
      <w:pPr>
        <w:spacing w:after="0"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La </w:t>
      </w:r>
      <w:r w:rsidRPr="00B96E66">
        <w:rPr>
          <w:rFonts w:ascii="Times New Roman" w:eastAsia="Times New Roman" w:hAnsi="Times New Roman" w:cs="Times New Roman"/>
          <w:b/>
          <w:bCs/>
          <w:lang w:eastAsia="it-IT"/>
        </w:rPr>
        <w:t>sedazione palliativa continua</w:t>
      </w:r>
      <w:r w:rsidRPr="00B96E66">
        <w:rPr>
          <w:rFonts w:ascii="Times New Roman" w:eastAsia="Times New Roman" w:hAnsi="Times New Roman" w:cs="Times New Roman"/>
          <w:lang w:eastAsia="it-IT"/>
        </w:rPr>
        <w:t xml:space="preserve"> </w:t>
      </w:r>
      <w:r w:rsidRPr="00B96E66">
        <w:rPr>
          <w:rFonts w:ascii="Times New Roman" w:eastAsia="Times New Roman" w:hAnsi="Times New Roman" w:cs="Times New Roman"/>
          <w:b/>
          <w:bCs/>
          <w:lang w:eastAsia="it-IT"/>
        </w:rPr>
        <w:t>e profonda</w:t>
      </w:r>
      <w:r w:rsidRPr="00B96E66">
        <w:rPr>
          <w:rFonts w:ascii="Times New Roman" w:eastAsia="Times New Roman" w:hAnsi="Times New Roman" w:cs="Times New Roman"/>
          <w:lang w:eastAsia="it-IT"/>
        </w:rPr>
        <w:t xml:space="preserve"> è un trattamento sanitario</w:t>
      </w:r>
      <w:r w:rsidRPr="00B96E66">
        <w:rPr>
          <w:rFonts w:ascii="Times New Roman" w:eastAsia="Times New Roman" w:hAnsi="Times New Roman" w:cs="Times New Roman"/>
          <w:lang w:eastAsia="it-IT"/>
        </w:rPr>
        <w:br/>
        <w:t>al quale si può ricorrere per consentire a un paziente terminale di non provare più dolore e sofferenza una volta che tutte le altre possibili terapie si sono rivelate inefficaci. In particolare, la sedazione si definisce:</w:t>
      </w:r>
    </w:p>
    <w:p w:rsidR="009345A8" w:rsidRPr="00B96E66" w:rsidRDefault="009345A8" w:rsidP="009345A8">
      <w:pPr>
        <w:numPr>
          <w:ilvl w:val="0"/>
          <w:numId w:val="66"/>
        </w:numPr>
        <w:spacing w:before="100" w:beforeAutospacing="1" w:after="240" w:line="240" w:lineRule="auto"/>
        <w:rPr>
          <w:rFonts w:ascii="Times New Roman" w:eastAsia="Times New Roman" w:hAnsi="Times New Roman" w:cs="Times New Roman"/>
          <w:lang w:eastAsia="it-IT"/>
        </w:rPr>
      </w:pPr>
      <w:r w:rsidRPr="00B96E66">
        <w:rPr>
          <w:rFonts w:ascii="Times New Roman" w:eastAsia="Times New Roman" w:hAnsi="Times New Roman" w:cs="Times New Roman"/>
          <w:b/>
          <w:bCs/>
          <w:lang w:eastAsia="it-IT"/>
        </w:rPr>
        <w:t>palliativa</w:t>
      </w:r>
      <w:r w:rsidRPr="00B96E66">
        <w:rPr>
          <w:rFonts w:ascii="Times New Roman" w:eastAsia="Times New Roman" w:hAnsi="Times New Roman" w:cs="Times New Roman"/>
          <w:lang w:eastAsia="it-IT"/>
        </w:rPr>
        <w:t xml:space="preserve">, se finalizzata a ridurre il dolore e/o la sofferenza del paziente </w:t>
      </w:r>
    </w:p>
    <w:p w:rsidR="009345A8" w:rsidRPr="00B96E66" w:rsidRDefault="009345A8" w:rsidP="009345A8">
      <w:pPr>
        <w:numPr>
          <w:ilvl w:val="0"/>
          <w:numId w:val="66"/>
        </w:numPr>
        <w:spacing w:before="100" w:beforeAutospacing="1" w:after="240" w:line="240" w:lineRule="auto"/>
        <w:rPr>
          <w:rFonts w:ascii="Times New Roman" w:eastAsia="Times New Roman" w:hAnsi="Times New Roman" w:cs="Times New Roman"/>
          <w:lang w:eastAsia="it-IT"/>
        </w:rPr>
      </w:pPr>
      <w:r w:rsidRPr="00B96E66">
        <w:rPr>
          <w:rFonts w:ascii="Times New Roman" w:eastAsia="Times New Roman" w:hAnsi="Times New Roman" w:cs="Times New Roman"/>
          <w:b/>
          <w:bCs/>
          <w:lang w:eastAsia="it-IT"/>
        </w:rPr>
        <w:t>profonda</w:t>
      </w:r>
      <w:r w:rsidRPr="00B96E66">
        <w:rPr>
          <w:rFonts w:ascii="Times New Roman" w:eastAsia="Times New Roman" w:hAnsi="Times New Roman" w:cs="Times New Roman"/>
          <w:lang w:eastAsia="it-IT"/>
        </w:rPr>
        <w:t>, se finalizzata ad annullare del tutto la coscienza del paziente per evitargli ulteriori sofferenze, inducendo uno stato simile all’anestesia profonda o al coma farmacologico</w:t>
      </w:r>
    </w:p>
    <w:p w:rsidR="009345A8" w:rsidRPr="00B96E66" w:rsidRDefault="009345A8" w:rsidP="009345A8">
      <w:pPr>
        <w:numPr>
          <w:ilvl w:val="0"/>
          <w:numId w:val="66"/>
        </w:num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b/>
          <w:bCs/>
          <w:lang w:eastAsia="it-IT"/>
        </w:rPr>
        <w:t>continua</w:t>
      </w:r>
      <w:r w:rsidRPr="00B96E66">
        <w:rPr>
          <w:rFonts w:ascii="Times New Roman" w:eastAsia="Times New Roman" w:hAnsi="Times New Roman" w:cs="Times New Roman"/>
          <w:lang w:eastAsia="it-IT"/>
        </w:rPr>
        <w:t>, se finalizzata a proseguire fino al sopraggiungere della morte</w:t>
      </w:r>
    </w:p>
    <w:p w:rsidR="009345A8" w:rsidRDefault="009345A8" w:rsidP="009345A8">
      <w:pPr>
        <w:spacing w:before="100" w:beforeAutospacing="1" w:after="100" w:afterAutospacing="1" w:line="240" w:lineRule="auto"/>
        <w:rPr>
          <w:rFonts w:ascii="Times New Roman" w:eastAsia="Times New Roman" w:hAnsi="Times New Roman" w:cs="Times New Roman"/>
          <w:lang w:eastAsia="it-IT"/>
        </w:rPr>
      </w:pPr>
      <w:r w:rsidRPr="00B96E66">
        <w:rPr>
          <w:rFonts w:ascii="Times New Roman" w:eastAsia="Times New Roman" w:hAnsi="Times New Roman" w:cs="Times New Roman"/>
          <w:lang w:eastAsia="it-IT"/>
        </w:rPr>
        <w:t xml:space="preserve">La sedazione palliativa, profonda e continua può essere richiesta se un paziente si trova nell’imminenza della </w:t>
      </w:r>
      <w:r w:rsidRPr="00B96E66">
        <w:rPr>
          <w:rFonts w:ascii="Times New Roman" w:eastAsia="Times New Roman" w:hAnsi="Times New Roman" w:cs="Times New Roman"/>
          <w:b/>
          <w:bCs/>
          <w:lang w:eastAsia="it-IT"/>
        </w:rPr>
        <w:t>morte</w:t>
      </w:r>
      <w:r w:rsidRPr="00B96E66">
        <w:rPr>
          <w:rFonts w:ascii="Times New Roman" w:eastAsia="Times New Roman" w:hAnsi="Times New Roman" w:cs="Times New Roman"/>
          <w:lang w:eastAsia="it-IT"/>
        </w:rPr>
        <w:t xml:space="preserve">, presenta </w:t>
      </w:r>
      <w:r w:rsidRPr="00B96E66">
        <w:rPr>
          <w:rFonts w:ascii="Times New Roman" w:eastAsia="Times New Roman" w:hAnsi="Times New Roman" w:cs="Times New Roman"/>
          <w:b/>
          <w:bCs/>
          <w:lang w:eastAsia="it-IT"/>
        </w:rPr>
        <w:t>sintomi refrattari</w:t>
      </w:r>
      <w:r w:rsidRPr="00B96E66">
        <w:rPr>
          <w:rFonts w:ascii="Times New Roman" w:eastAsia="Times New Roman" w:hAnsi="Times New Roman" w:cs="Times New Roman"/>
          <w:lang w:eastAsia="it-IT"/>
        </w:rPr>
        <w:t xml:space="preserve"> ad altri trattamenti </w:t>
      </w:r>
    </w:p>
    <w:p w:rsidR="0083496C" w:rsidRPr="0083496C" w:rsidRDefault="0083496C" w:rsidP="0083496C">
      <w:pPr>
        <w:autoSpaceDE w:val="0"/>
        <w:autoSpaceDN w:val="0"/>
        <w:adjustRightInd w:val="0"/>
        <w:spacing w:after="0" w:line="240" w:lineRule="auto"/>
        <w:rPr>
          <w:rFonts w:ascii="Arial" w:hAnsi="Arial" w:cs="Arial"/>
          <w:color w:val="FF0000"/>
          <w:sz w:val="32"/>
          <w:szCs w:val="32"/>
        </w:rPr>
      </w:pPr>
      <w:r w:rsidRPr="0083496C">
        <w:rPr>
          <w:rFonts w:ascii="Arial" w:hAnsi="Arial" w:cs="Arial"/>
          <w:color w:val="FF0000"/>
          <w:sz w:val="32"/>
          <w:szCs w:val="32"/>
        </w:rPr>
        <w:t>Raccomandazioni della SICP</w:t>
      </w:r>
    </w:p>
    <w:p w:rsidR="0083496C" w:rsidRDefault="00F043EF" w:rsidP="0083496C">
      <w:pPr>
        <w:autoSpaceDE w:val="0"/>
        <w:autoSpaceDN w:val="0"/>
        <w:adjustRightInd w:val="0"/>
        <w:spacing w:after="0" w:line="240" w:lineRule="auto"/>
        <w:rPr>
          <w:rFonts w:ascii="Arial" w:hAnsi="Arial" w:cs="Arial"/>
          <w:color w:val="FF0000"/>
          <w:sz w:val="32"/>
          <w:szCs w:val="32"/>
        </w:rPr>
      </w:pPr>
      <w:r w:rsidRPr="0083496C">
        <w:rPr>
          <w:rFonts w:ascii="Arial" w:hAnsi="Arial" w:cs="Arial"/>
          <w:color w:val="FF0000"/>
          <w:sz w:val="32"/>
          <w:szCs w:val="32"/>
        </w:rPr>
        <w:t>S</w:t>
      </w:r>
      <w:r w:rsidR="0083496C" w:rsidRPr="0083496C">
        <w:rPr>
          <w:rFonts w:ascii="Arial" w:hAnsi="Arial" w:cs="Arial"/>
          <w:color w:val="FF0000"/>
          <w:sz w:val="32"/>
          <w:szCs w:val="32"/>
        </w:rPr>
        <w:t>ulla</w:t>
      </w:r>
      <w:r>
        <w:rPr>
          <w:rFonts w:ascii="Arial" w:hAnsi="Arial" w:cs="Arial"/>
          <w:color w:val="FF0000"/>
          <w:sz w:val="32"/>
          <w:szCs w:val="32"/>
        </w:rPr>
        <w:t xml:space="preserve"> </w:t>
      </w:r>
      <w:r w:rsidR="0083496C" w:rsidRPr="0083496C">
        <w:rPr>
          <w:rFonts w:ascii="Arial" w:hAnsi="Arial" w:cs="Arial"/>
          <w:color w:val="FF0000"/>
          <w:sz w:val="32"/>
          <w:szCs w:val="32"/>
        </w:rPr>
        <w:t>Sedazione Terminale/Sedazione Palliativa</w:t>
      </w:r>
      <w:r w:rsidR="0083496C">
        <w:rPr>
          <w:rFonts w:ascii="Arial" w:hAnsi="Arial" w:cs="Arial"/>
          <w:color w:val="FF0000"/>
          <w:sz w:val="32"/>
          <w:szCs w:val="32"/>
        </w:rPr>
        <w:t xml:space="preserve">   2007</w:t>
      </w:r>
    </w:p>
    <w:p w:rsidR="00F043EF" w:rsidRDefault="00F043EF" w:rsidP="0083496C">
      <w:pPr>
        <w:autoSpaceDE w:val="0"/>
        <w:autoSpaceDN w:val="0"/>
        <w:adjustRightInd w:val="0"/>
        <w:spacing w:after="0" w:line="240" w:lineRule="auto"/>
        <w:rPr>
          <w:rFonts w:ascii="Arial" w:hAnsi="Arial" w:cs="Arial"/>
          <w:color w:val="FF0000"/>
          <w:sz w:val="32"/>
          <w:szCs w:val="32"/>
        </w:rPr>
      </w:pP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Nell’ambito delle cure palliative, il ricorso all</w:t>
      </w:r>
      <w:r w:rsidR="00F043EF">
        <w:rPr>
          <w:rFonts w:ascii="Arial" w:hAnsi="Arial" w:cs="Arial"/>
        </w:rPr>
        <w:t xml:space="preserve">a sedazione per il controllo di </w:t>
      </w:r>
      <w:r w:rsidRPr="00F043EF">
        <w:rPr>
          <w:rFonts w:ascii="Arial" w:hAnsi="Arial" w:cs="Arial"/>
        </w:rPr>
        <w:t>sintomi refrattari nelle fasi terminali delle m</w:t>
      </w:r>
      <w:r w:rsidR="00F043EF">
        <w:rPr>
          <w:rFonts w:ascii="Arial" w:hAnsi="Arial" w:cs="Arial"/>
        </w:rPr>
        <w:t xml:space="preserve">alattie neoplastiche ha portato </w:t>
      </w:r>
      <w:r w:rsidRPr="00F043EF">
        <w:rPr>
          <w:rFonts w:ascii="Arial" w:hAnsi="Arial" w:cs="Arial"/>
        </w:rPr>
        <w:t>all’uso tradizionale dell’ espressione Sedazi</w:t>
      </w:r>
      <w:r w:rsidR="00F043EF">
        <w:rPr>
          <w:rFonts w:ascii="Arial" w:hAnsi="Arial" w:cs="Arial"/>
        </w:rPr>
        <w:t xml:space="preserve">one Terminale, che però è </w:t>
      </w:r>
      <w:proofErr w:type="spellStart"/>
      <w:r w:rsidR="00F043EF">
        <w:rPr>
          <w:rFonts w:ascii="Arial" w:hAnsi="Arial" w:cs="Arial"/>
        </w:rPr>
        <w:t>stata</w:t>
      </w:r>
      <w:r w:rsidRPr="00F043EF">
        <w:rPr>
          <w:rFonts w:ascii="Arial" w:hAnsi="Arial" w:cs="Arial"/>
        </w:rPr>
        <w:t>recentemente</w:t>
      </w:r>
      <w:proofErr w:type="spellEnd"/>
      <w:r w:rsidRPr="00F043EF">
        <w:rPr>
          <w:rFonts w:ascii="Arial" w:hAnsi="Arial" w:cs="Arial"/>
        </w:rPr>
        <w:t xml:space="preserve"> criticata in quanto può prestarsi a interpretazioni non univoche:</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l’aggettivo “terminale”, infatti, può essere inteso sia c</w:t>
      </w:r>
      <w:r w:rsidR="00F043EF">
        <w:rPr>
          <w:rFonts w:ascii="Arial" w:hAnsi="Arial" w:cs="Arial"/>
        </w:rPr>
        <w:t xml:space="preserve">ome elemento </w:t>
      </w:r>
      <w:r w:rsidRPr="00F043EF">
        <w:rPr>
          <w:rFonts w:ascii="Arial" w:hAnsi="Arial" w:cs="Arial"/>
        </w:rPr>
        <w:t>prognostico riferito alla fase della malattia sia</w:t>
      </w:r>
      <w:r w:rsidR="00F043EF">
        <w:rPr>
          <w:rFonts w:ascii="Arial" w:hAnsi="Arial" w:cs="Arial"/>
        </w:rPr>
        <w:t xml:space="preserve"> come definizione riferita alla </w:t>
      </w:r>
      <w:r w:rsidRPr="00F043EF">
        <w:rPr>
          <w:rFonts w:ascii="Arial" w:hAnsi="Arial" w:cs="Arial"/>
        </w:rPr>
        <w:t>irreversibilità dell’intervento sedativo.</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Per questi motivi è stato proposto il termine di Sedazione Palliativa</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 xml:space="preserve">1. Sedazione Palliativa (SP) in generale, pratica </w:t>
      </w:r>
      <w:r w:rsidR="00F043EF">
        <w:rPr>
          <w:rFonts w:ascii="Arial" w:hAnsi="Arial" w:cs="Arial"/>
        </w:rPr>
        <w:t xml:space="preserve">volta ad alleviare sintomi </w:t>
      </w:r>
      <w:r w:rsidRPr="00F043EF">
        <w:rPr>
          <w:rFonts w:ascii="Arial" w:hAnsi="Arial" w:cs="Arial"/>
        </w:rPr>
        <w:t xml:space="preserve">refrattari riducendo lo stato di coscienza in </w:t>
      </w:r>
      <w:r w:rsidR="00F043EF">
        <w:rPr>
          <w:rFonts w:ascii="Arial" w:hAnsi="Arial" w:cs="Arial"/>
        </w:rPr>
        <w:t xml:space="preserve">misura adeguata e proporzionata </w:t>
      </w:r>
      <w:r w:rsidRPr="00F043EF">
        <w:rPr>
          <w:rFonts w:ascii="Arial" w:hAnsi="Arial" w:cs="Arial"/>
        </w:rPr>
        <w:t>alle necessità;</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TimesNewRoman" w:hAnsi="TimesNewRoman" w:cs="TimesNewRoman"/>
        </w:rPr>
        <w:t>2 .</w:t>
      </w:r>
      <w:r w:rsidRPr="00F043EF">
        <w:rPr>
          <w:rFonts w:ascii="Arial" w:hAnsi="Arial" w:cs="Arial"/>
        </w:rPr>
        <w:t>Sedazione Palliativa degli Ultimi Giorn</w:t>
      </w:r>
      <w:r w:rsidR="00F043EF">
        <w:rPr>
          <w:rFonts w:ascii="Arial" w:hAnsi="Arial" w:cs="Arial"/>
        </w:rPr>
        <w:t xml:space="preserve">i (SILD: Palliative </w:t>
      </w:r>
      <w:proofErr w:type="spellStart"/>
      <w:r w:rsidR="00F043EF">
        <w:rPr>
          <w:rFonts w:ascii="Arial" w:hAnsi="Arial" w:cs="Arial"/>
        </w:rPr>
        <w:t>Sedation</w:t>
      </w:r>
      <w:proofErr w:type="spellEnd"/>
      <w:r w:rsidR="00F043EF">
        <w:rPr>
          <w:rFonts w:ascii="Arial" w:hAnsi="Arial" w:cs="Arial"/>
        </w:rPr>
        <w:t xml:space="preserve"> In </w:t>
      </w:r>
      <w:r w:rsidRPr="00F043EF">
        <w:rPr>
          <w:rFonts w:ascii="Arial" w:hAnsi="Arial" w:cs="Arial"/>
        </w:rPr>
        <w:t xml:space="preserve">the Last </w:t>
      </w:r>
      <w:proofErr w:type="spellStart"/>
      <w:r w:rsidRPr="00F043EF">
        <w:rPr>
          <w:rFonts w:ascii="Arial" w:hAnsi="Arial" w:cs="Arial"/>
        </w:rPr>
        <w:t>Days</w:t>
      </w:r>
      <w:proofErr w:type="spellEnd"/>
      <w:r w:rsidRPr="00F043EF">
        <w:rPr>
          <w:rFonts w:ascii="Arial" w:hAnsi="Arial" w:cs="Arial"/>
        </w:rPr>
        <w:t>): si tratta della stessa pratica di cui al punt</w:t>
      </w:r>
      <w:r w:rsidR="00F043EF">
        <w:rPr>
          <w:rFonts w:ascii="Arial" w:hAnsi="Arial" w:cs="Arial"/>
        </w:rPr>
        <w:t xml:space="preserve">o 1, ma effettuata </w:t>
      </w:r>
      <w:r w:rsidRPr="00F043EF">
        <w:rPr>
          <w:rFonts w:ascii="Arial" w:hAnsi="Arial" w:cs="Arial"/>
        </w:rPr>
        <w:t>quando la morte è attesa entro un lasso di</w:t>
      </w:r>
      <w:r w:rsidR="00F043EF">
        <w:rPr>
          <w:rFonts w:ascii="Arial" w:hAnsi="Arial" w:cs="Arial"/>
        </w:rPr>
        <w:t xml:space="preserve"> tempo compreso tra poche ore e </w:t>
      </w:r>
      <w:r w:rsidRPr="00F043EF">
        <w:rPr>
          <w:rFonts w:ascii="Arial" w:hAnsi="Arial" w:cs="Arial"/>
        </w:rPr>
        <w:t>pochi giorni, secondo una valutazione del</w:t>
      </w:r>
      <w:r w:rsidR="00F043EF">
        <w:rPr>
          <w:rFonts w:ascii="Arial" w:hAnsi="Arial" w:cs="Arial"/>
        </w:rPr>
        <w:t xml:space="preserve"> medico. A questa pratica ci si </w:t>
      </w:r>
      <w:r w:rsidRPr="00F043EF">
        <w:rPr>
          <w:rFonts w:ascii="Arial" w:hAnsi="Arial" w:cs="Arial"/>
        </w:rPr>
        <w:t>riferisce tradizionalmente con la definizione di “Sedazione Terminale”.</w:t>
      </w:r>
    </w:p>
    <w:p w:rsidR="0083496C" w:rsidRPr="00F043EF" w:rsidRDefault="00F043EF" w:rsidP="0083496C">
      <w:pPr>
        <w:autoSpaceDE w:val="0"/>
        <w:autoSpaceDN w:val="0"/>
        <w:adjustRightInd w:val="0"/>
        <w:spacing w:after="0" w:line="240" w:lineRule="auto"/>
        <w:rPr>
          <w:rFonts w:ascii="Arial" w:hAnsi="Arial" w:cs="Arial"/>
        </w:rPr>
      </w:pPr>
      <w:r>
        <w:rPr>
          <w:rFonts w:ascii="Arial" w:hAnsi="Arial" w:cs="Arial"/>
        </w:rPr>
        <w:t>L</w:t>
      </w:r>
      <w:r w:rsidR="0083496C" w:rsidRPr="00F043EF">
        <w:rPr>
          <w:rFonts w:ascii="Arial" w:hAnsi="Arial" w:cs="Arial"/>
        </w:rPr>
        <w:t>a durata dell’intervento di ST/SP è pari in media a 2,8 giorni .</w:t>
      </w:r>
    </w:p>
    <w:p w:rsidR="0083496C" w:rsidRDefault="0083496C" w:rsidP="0083496C">
      <w:pPr>
        <w:autoSpaceDE w:val="0"/>
        <w:autoSpaceDN w:val="0"/>
        <w:adjustRightInd w:val="0"/>
        <w:spacing w:after="0" w:line="240" w:lineRule="auto"/>
        <w:rPr>
          <w:rFonts w:ascii="Arial" w:hAnsi="Arial" w:cs="Arial"/>
        </w:rPr>
      </w:pPr>
      <w:r w:rsidRPr="00F043EF">
        <w:rPr>
          <w:rFonts w:ascii="Arial" w:hAnsi="Arial" w:cs="Arial"/>
        </w:rPr>
        <w:t>La sopravvivenza di pazienti sedati in fase ter</w:t>
      </w:r>
      <w:r w:rsidR="00F043EF">
        <w:rPr>
          <w:rFonts w:ascii="Arial" w:hAnsi="Arial" w:cs="Arial"/>
        </w:rPr>
        <w:t xml:space="preserve">minale non differisce da quella </w:t>
      </w:r>
      <w:r w:rsidRPr="00F043EF">
        <w:rPr>
          <w:rFonts w:ascii="Arial" w:hAnsi="Arial" w:cs="Arial"/>
        </w:rPr>
        <w:t>dei pazienti non sedati</w:t>
      </w:r>
    </w:p>
    <w:p w:rsidR="00F043EF" w:rsidRPr="00F043EF" w:rsidRDefault="00F043EF" w:rsidP="0083496C">
      <w:pPr>
        <w:autoSpaceDE w:val="0"/>
        <w:autoSpaceDN w:val="0"/>
        <w:adjustRightInd w:val="0"/>
        <w:spacing w:after="0" w:line="240" w:lineRule="auto"/>
        <w:rPr>
          <w:rFonts w:ascii="Arial" w:hAnsi="Arial" w:cs="Arial"/>
        </w:rPr>
      </w:pP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 xml:space="preserve"> INDICAZIONI</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Le indicazioni ad iniziare la ST/SP sono riferib</w:t>
      </w:r>
      <w:r w:rsidR="00F043EF">
        <w:rPr>
          <w:rFonts w:ascii="Arial" w:hAnsi="Arial" w:cs="Arial"/>
        </w:rPr>
        <w:t xml:space="preserve">ili sia all’insorgere di eventi </w:t>
      </w:r>
      <w:r w:rsidRPr="00F043EF">
        <w:rPr>
          <w:rFonts w:ascii="Arial" w:hAnsi="Arial" w:cs="Arial"/>
        </w:rPr>
        <w:t>acuti che comportino una situazione di mort</w:t>
      </w:r>
      <w:r w:rsidR="00F043EF">
        <w:rPr>
          <w:rFonts w:ascii="Arial" w:hAnsi="Arial" w:cs="Arial"/>
        </w:rPr>
        <w:t xml:space="preserve">e imminente sia a situazioni di </w:t>
      </w:r>
      <w:r w:rsidRPr="00F043EF">
        <w:rPr>
          <w:rFonts w:ascii="Arial" w:hAnsi="Arial" w:cs="Arial"/>
        </w:rPr>
        <w:t>progressivo aggravamento del sintomo fino</w:t>
      </w:r>
      <w:r w:rsidR="00F043EF">
        <w:rPr>
          <w:rFonts w:ascii="Arial" w:hAnsi="Arial" w:cs="Arial"/>
        </w:rPr>
        <w:t xml:space="preserve"> alla sua refrattarietà </w:t>
      </w:r>
      <w:r w:rsidRPr="00F043EF">
        <w:rPr>
          <w:rFonts w:ascii="Arial" w:hAnsi="Arial" w:cs="Arial"/>
        </w:rPr>
        <w:t xml:space="preserve"> al miglior trattamento possibile.</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Per iniziare una Sedazione definibile Terminale o Palliativa, la refr</w:t>
      </w:r>
      <w:r w:rsidR="00F043EF">
        <w:rPr>
          <w:rFonts w:ascii="Arial" w:hAnsi="Arial" w:cs="Arial"/>
        </w:rPr>
        <w:t xml:space="preserve">attarietà del </w:t>
      </w:r>
      <w:r w:rsidRPr="00F043EF">
        <w:rPr>
          <w:rFonts w:ascii="Arial" w:hAnsi="Arial" w:cs="Arial"/>
        </w:rPr>
        <w:t>sintomo deve essere presente nel periodo che</w:t>
      </w:r>
      <w:r w:rsidR="00F043EF">
        <w:rPr>
          <w:rFonts w:ascii="Arial" w:hAnsi="Arial" w:cs="Arial"/>
        </w:rPr>
        <w:t xml:space="preserve"> inizia quando l’aspettativa di </w:t>
      </w:r>
      <w:r w:rsidRPr="00F043EF">
        <w:rPr>
          <w:rFonts w:ascii="Arial" w:hAnsi="Arial" w:cs="Arial"/>
        </w:rPr>
        <w:t>vita del malato viene giudicata compre</w:t>
      </w:r>
      <w:r w:rsidR="00F043EF">
        <w:rPr>
          <w:rFonts w:ascii="Arial" w:hAnsi="Arial" w:cs="Arial"/>
        </w:rPr>
        <w:t xml:space="preserve">sa tra poche ore e pochi giorni </w:t>
      </w:r>
      <w:r w:rsidRPr="00F043EF">
        <w:rPr>
          <w:rFonts w:ascii="Arial" w:hAnsi="Arial" w:cs="Arial"/>
        </w:rPr>
        <w:t>secondo la valutazione del medico, d’inte</w:t>
      </w:r>
      <w:r w:rsidR="00F043EF">
        <w:rPr>
          <w:rFonts w:ascii="Arial" w:hAnsi="Arial" w:cs="Arial"/>
        </w:rPr>
        <w:t>sa con l’équipe curante.</w:t>
      </w:r>
    </w:p>
    <w:p w:rsidR="0083496C" w:rsidRPr="00F043EF" w:rsidRDefault="0083496C" w:rsidP="0083496C">
      <w:pPr>
        <w:autoSpaceDE w:val="0"/>
        <w:autoSpaceDN w:val="0"/>
        <w:adjustRightInd w:val="0"/>
        <w:spacing w:after="0" w:line="240" w:lineRule="auto"/>
        <w:rPr>
          <w:rFonts w:ascii="Arial" w:hAnsi="Arial" w:cs="Arial"/>
          <w:b/>
        </w:rPr>
      </w:pPr>
      <w:r w:rsidRPr="00F043EF">
        <w:rPr>
          <w:rFonts w:ascii="Arial" w:hAnsi="Arial" w:cs="Arial"/>
          <w:b/>
        </w:rPr>
        <w:t xml:space="preserve"> Situazioni cliniche acute con rischio di morte imminente</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Le situazioni cliniche nella quali la m</w:t>
      </w:r>
      <w:r w:rsidR="00E74242">
        <w:rPr>
          <w:rFonts w:ascii="Arial" w:hAnsi="Arial" w:cs="Arial"/>
        </w:rPr>
        <w:t xml:space="preserve">orte è giudicata imminente sono </w:t>
      </w:r>
      <w:r w:rsidRPr="00F043EF">
        <w:rPr>
          <w:rFonts w:ascii="Arial" w:hAnsi="Arial" w:cs="Arial"/>
        </w:rPr>
        <w:t>prevalentemente rappresentate da:</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TimesNewRoman" w:hAnsi="TimesNewRoman" w:cs="TimesNewRoman"/>
        </w:rPr>
        <w:t xml:space="preserve">- </w:t>
      </w:r>
      <w:proofErr w:type="spellStart"/>
      <w:r w:rsidRPr="00F043EF">
        <w:rPr>
          <w:rFonts w:ascii="Arial" w:hAnsi="Arial" w:cs="Arial"/>
        </w:rPr>
        <w:t>distress</w:t>
      </w:r>
      <w:proofErr w:type="spellEnd"/>
      <w:r w:rsidRPr="00F043EF">
        <w:rPr>
          <w:rFonts w:ascii="Arial" w:hAnsi="Arial" w:cs="Arial"/>
        </w:rPr>
        <w:t xml:space="preserve"> respiratorio refrattar</w:t>
      </w:r>
      <w:r w:rsidR="00E74242">
        <w:rPr>
          <w:rFonts w:ascii="Arial" w:hAnsi="Arial" w:cs="Arial"/>
        </w:rPr>
        <w:t xml:space="preserve">io ingravescente, caratterizzato da  </w:t>
      </w:r>
      <w:r w:rsidRPr="00F043EF">
        <w:rPr>
          <w:rFonts w:ascii="Arial" w:hAnsi="Arial" w:cs="Arial"/>
        </w:rPr>
        <w:t>sensazione di morte imminente</w:t>
      </w:r>
      <w:r w:rsidR="00E74242">
        <w:rPr>
          <w:rFonts w:ascii="Arial" w:hAnsi="Arial" w:cs="Arial"/>
        </w:rPr>
        <w:t xml:space="preserve"> per soffocamento, accompagnato </w:t>
      </w:r>
      <w:r w:rsidRPr="00F043EF">
        <w:rPr>
          <w:rFonts w:ascii="Arial" w:hAnsi="Arial" w:cs="Arial"/>
        </w:rPr>
        <w:t>da crisi di panico angosciante;</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TimesNewRoman" w:hAnsi="TimesNewRoman" w:cs="TimesNewRoman"/>
        </w:rPr>
        <w:t xml:space="preserve">- </w:t>
      </w:r>
      <w:r w:rsidRPr="00F043EF">
        <w:rPr>
          <w:rFonts w:ascii="Arial" w:hAnsi="Arial" w:cs="Arial"/>
        </w:rPr>
        <w:t>sanguinamenti massivi giudicati refra</w:t>
      </w:r>
      <w:r w:rsidR="00E74242">
        <w:rPr>
          <w:rFonts w:ascii="Arial" w:hAnsi="Arial" w:cs="Arial"/>
        </w:rPr>
        <w:t xml:space="preserve">ttari al trattamento chirurgico </w:t>
      </w:r>
      <w:r w:rsidRPr="00F043EF">
        <w:rPr>
          <w:rFonts w:ascii="Arial" w:hAnsi="Arial" w:cs="Arial"/>
        </w:rPr>
        <w:t xml:space="preserve">o con altri mezzi, in particolare quelli </w:t>
      </w:r>
      <w:r w:rsidR="00E74242">
        <w:rPr>
          <w:rFonts w:ascii="Arial" w:hAnsi="Arial" w:cs="Arial"/>
        </w:rPr>
        <w:t xml:space="preserve">esterni e visibili, soprattutto </w:t>
      </w:r>
      <w:r w:rsidRPr="00F043EF">
        <w:rPr>
          <w:rFonts w:ascii="Arial" w:hAnsi="Arial" w:cs="Arial"/>
        </w:rPr>
        <w:t>a carico delle vie digestive e respiratorie.</w:t>
      </w:r>
    </w:p>
    <w:p w:rsidR="0083496C" w:rsidRDefault="0083496C" w:rsidP="0083496C">
      <w:pPr>
        <w:autoSpaceDE w:val="0"/>
        <w:autoSpaceDN w:val="0"/>
        <w:adjustRightInd w:val="0"/>
        <w:spacing w:after="0" w:line="240" w:lineRule="auto"/>
        <w:rPr>
          <w:rFonts w:ascii="Arial" w:hAnsi="Arial" w:cs="Arial"/>
        </w:rPr>
      </w:pPr>
      <w:r w:rsidRPr="00F043EF">
        <w:rPr>
          <w:rFonts w:ascii="Arial" w:hAnsi="Arial" w:cs="Arial"/>
        </w:rPr>
        <w:t>In questi casi la ST/SP si può configurare c</w:t>
      </w:r>
      <w:r w:rsidR="00E74242">
        <w:rPr>
          <w:rFonts w:ascii="Arial" w:hAnsi="Arial" w:cs="Arial"/>
        </w:rPr>
        <w:t xml:space="preserve">ome un trattamento di emergenza </w:t>
      </w:r>
      <w:r w:rsidRPr="00F043EF">
        <w:rPr>
          <w:rFonts w:ascii="Arial" w:hAnsi="Arial" w:cs="Arial"/>
        </w:rPr>
        <w:t>a causa dell’ineluttabilità della morte e dell’est</w:t>
      </w:r>
      <w:r w:rsidR="00E74242">
        <w:rPr>
          <w:rFonts w:ascii="Arial" w:hAnsi="Arial" w:cs="Arial"/>
        </w:rPr>
        <w:t xml:space="preserve">rema sofferenza psicofisica del </w:t>
      </w:r>
      <w:r w:rsidRPr="00F043EF">
        <w:rPr>
          <w:rFonts w:ascii="Arial" w:hAnsi="Arial" w:cs="Arial"/>
        </w:rPr>
        <w:t>malato.</w:t>
      </w:r>
    </w:p>
    <w:p w:rsidR="00E74242" w:rsidRPr="00F043EF" w:rsidRDefault="00E74242" w:rsidP="0083496C">
      <w:pPr>
        <w:autoSpaceDE w:val="0"/>
        <w:autoSpaceDN w:val="0"/>
        <w:adjustRightInd w:val="0"/>
        <w:spacing w:after="0" w:line="240" w:lineRule="auto"/>
        <w:rPr>
          <w:rFonts w:ascii="Arial" w:hAnsi="Arial" w:cs="Arial"/>
        </w:rPr>
      </w:pP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Sintomi refrattari alla terapia</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 xml:space="preserve">In queste situazioni cliniche è fondamentale verificare </w:t>
      </w:r>
      <w:r w:rsidR="00E74242">
        <w:rPr>
          <w:rFonts w:ascii="Arial" w:hAnsi="Arial" w:cs="Arial"/>
        </w:rPr>
        <w:t xml:space="preserve">l’effettiva refrattarietà di </w:t>
      </w:r>
      <w:r w:rsidRPr="00F043EF">
        <w:rPr>
          <w:rFonts w:ascii="Arial" w:hAnsi="Arial" w:cs="Arial"/>
        </w:rPr>
        <w:t>un sintomo prima di mettere in atto una ST/SP. In</w:t>
      </w:r>
      <w:r w:rsidR="00E74242">
        <w:rPr>
          <w:rFonts w:ascii="Arial" w:hAnsi="Arial" w:cs="Arial"/>
        </w:rPr>
        <w:t xml:space="preserve">fatti, l’appropriatezza clinica </w:t>
      </w:r>
      <w:r w:rsidRPr="00F043EF">
        <w:rPr>
          <w:rFonts w:ascii="Arial" w:hAnsi="Arial" w:cs="Arial"/>
        </w:rPr>
        <w:t>ed etica della ST/SP dipende dal giudizio d</w:t>
      </w:r>
      <w:r w:rsidR="00E74242">
        <w:rPr>
          <w:rFonts w:ascii="Arial" w:hAnsi="Arial" w:cs="Arial"/>
        </w:rPr>
        <w:t xml:space="preserve">i refrattarietà del sintomo che </w:t>
      </w:r>
      <w:r w:rsidRPr="00F043EF">
        <w:rPr>
          <w:rFonts w:ascii="Arial" w:hAnsi="Arial" w:cs="Arial"/>
        </w:rPr>
        <w:t>causa sofferenza nel morente.</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A tal fine è di cruciale importanza il riferiment</w:t>
      </w:r>
      <w:r w:rsidR="00E74242">
        <w:rPr>
          <w:rFonts w:ascii="Arial" w:hAnsi="Arial" w:cs="Arial"/>
        </w:rPr>
        <w:t xml:space="preserve">o a una corretta definizione di </w:t>
      </w:r>
      <w:r w:rsidRPr="00F043EF">
        <w:rPr>
          <w:rFonts w:ascii="Arial" w:hAnsi="Arial" w:cs="Arial"/>
        </w:rPr>
        <w:t>refrattarietà, quale quella di seguito</w:t>
      </w:r>
      <w:r w:rsidR="00E74242">
        <w:rPr>
          <w:rFonts w:ascii="Arial" w:hAnsi="Arial" w:cs="Arial"/>
        </w:rPr>
        <w:t xml:space="preserve"> riportata e internazionalmente </w:t>
      </w:r>
      <w:r w:rsidRPr="00F043EF">
        <w:rPr>
          <w:rFonts w:ascii="Arial" w:hAnsi="Arial" w:cs="Arial"/>
        </w:rPr>
        <w:t>riconosciuta:</w:t>
      </w:r>
    </w:p>
    <w:p w:rsidR="0083496C" w:rsidRPr="00E74242" w:rsidRDefault="0083496C" w:rsidP="0083496C">
      <w:pPr>
        <w:autoSpaceDE w:val="0"/>
        <w:autoSpaceDN w:val="0"/>
        <w:adjustRightInd w:val="0"/>
        <w:spacing w:after="0" w:line="240" w:lineRule="auto"/>
        <w:rPr>
          <w:rFonts w:ascii="Arial" w:hAnsi="Arial" w:cs="Arial"/>
        </w:rPr>
      </w:pPr>
      <w:r w:rsidRPr="00F043EF">
        <w:rPr>
          <w:rFonts w:ascii="Arial" w:hAnsi="Arial" w:cs="Arial"/>
        </w:rPr>
        <w:t xml:space="preserve">“Il sintomo refrattario è un sintomo che non </w:t>
      </w:r>
      <w:r w:rsidR="00E74242">
        <w:rPr>
          <w:rFonts w:ascii="Arial" w:hAnsi="Arial" w:cs="Arial"/>
        </w:rPr>
        <w:t xml:space="preserve">è controllato in modo adeguato, </w:t>
      </w:r>
      <w:r w:rsidRPr="00F043EF">
        <w:rPr>
          <w:rFonts w:ascii="Arial" w:hAnsi="Arial" w:cs="Arial"/>
        </w:rPr>
        <w:t>malgrado sforzi tesi a identificare un trattamento c</w:t>
      </w:r>
      <w:r w:rsidR="00E74242">
        <w:rPr>
          <w:rFonts w:ascii="Arial" w:hAnsi="Arial" w:cs="Arial"/>
        </w:rPr>
        <w:t xml:space="preserve">he sia tollerabile, efficace, </w:t>
      </w:r>
      <w:r w:rsidRPr="00F043EF">
        <w:rPr>
          <w:rFonts w:ascii="Arial" w:hAnsi="Arial" w:cs="Arial"/>
        </w:rPr>
        <w:t>praticato da un esperto e che non comprometta lo stato di coscienza.”</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 xml:space="preserve">Questo concetto prevede che, nel definire un </w:t>
      </w:r>
      <w:r w:rsidR="00E74242">
        <w:rPr>
          <w:rFonts w:ascii="Arial" w:hAnsi="Arial" w:cs="Arial"/>
        </w:rPr>
        <w:t xml:space="preserve">sintomo refrattario, il clinico </w:t>
      </w:r>
      <w:r w:rsidRPr="00F043EF">
        <w:rPr>
          <w:rFonts w:ascii="Arial" w:hAnsi="Arial" w:cs="Arial"/>
        </w:rPr>
        <w:t>debba assicurarsi che ogni ulteriore intervento terapeutico non possa r</w:t>
      </w:r>
      <w:r w:rsidR="00E74242">
        <w:rPr>
          <w:rFonts w:ascii="Arial" w:hAnsi="Arial" w:cs="Arial"/>
        </w:rPr>
        <w:t xml:space="preserve">ecare </w:t>
      </w:r>
      <w:r w:rsidRPr="00F043EF">
        <w:rPr>
          <w:rFonts w:ascii="Arial" w:hAnsi="Arial" w:cs="Arial"/>
        </w:rPr>
        <w:t>sollievo o sia gravato da effetti collaterali intoller</w:t>
      </w:r>
      <w:r w:rsidR="00E74242">
        <w:rPr>
          <w:rFonts w:ascii="Arial" w:hAnsi="Arial" w:cs="Arial"/>
        </w:rPr>
        <w:t xml:space="preserve">abili per il malato, oppure sia </w:t>
      </w:r>
      <w:r w:rsidRPr="00F043EF">
        <w:rPr>
          <w:rFonts w:ascii="Arial" w:hAnsi="Arial" w:cs="Arial"/>
        </w:rPr>
        <w:t>inadatto a controllare il sintomo in un tempo tollerabile per il malato.</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Per queste ragioni un sintomo refrattario d</w:t>
      </w:r>
      <w:r w:rsidR="00E74242">
        <w:rPr>
          <w:rFonts w:ascii="Arial" w:hAnsi="Arial" w:cs="Arial"/>
        </w:rPr>
        <w:t xml:space="preserve">eve essere distinto dal </w:t>
      </w:r>
      <w:proofErr w:type="spellStart"/>
      <w:r w:rsidR="00E74242">
        <w:rPr>
          <w:rFonts w:ascii="Arial" w:hAnsi="Arial" w:cs="Arial"/>
        </w:rPr>
        <w:t>sintomo</w:t>
      </w:r>
      <w:r w:rsidRPr="00F043EF">
        <w:rPr>
          <w:rFonts w:ascii="Arial" w:hAnsi="Arial" w:cs="Arial"/>
        </w:rPr>
        <w:t>difficile</w:t>
      </w:r>
      <w:proofErr w:type="spellEnd"/>
      <w:r w:rsidRPr="00F043EF">
        <w:rPr>
          <w:rFonts w:ascii="Arial" w:hAnsi="Arial" w:cs="Arial"/>
        </w:rPr>
        <w:t xml:space="preserve"> che risponde, entro un tempo </w:t>
      </w:r>
      <w:r w:rsidR="00E74242">
        <w:rPr>
          <w:rFonts w:ascii="Arial" w:hAnsi="Arial" w:cs="Arial"/>
        </w:rPr>
        <w:t xml:space="preserve">tollerabile per il malato, a un </w:t>
      </w:r>
      <w:r w:rsidRPr="00F043EF">
        <w:rPr>
          <w:rFonts w:ascii="Arial" w:hAnsi="Arial" w:cs="Arial"/>
        </w:rPr>
        <w:t>trattamento palliativo.</w:t>
      </w:r>
    </w:p>
    <w:p w:rsidR="0083496C" w:rsidRDefault="0083496C" w:rsidP="0083496C">
      <w:pPr>
        <w:autoSpaceDE w:val="0"/>
        <w:autoSpaceDN w:val="0"/>
        <w:adjustRightInd w:val="0"/>
        <w:spacing w:after="0" w:line="240" w:lineRule="auto"/>
        <w:rPr>
          <w:rFonts w:ascii="Arial" w:hAnsi="Arial" w:cs="Arial"/>
        </w:rPr>
      </w:pPr>
      <w:r w:rsidRPr="00F043EF">
        <w:rPr>
          <w:rFonts w:ascii="Arial" w:hAnsi="Arial" w:cs="Arial"/>
        </w:rPr>
        <w:t>Il concetto di refrattarietà è meglio definibile</w:t>
      </w:r>
      <w:r w:rsidR="00E74242">
        <w:rPr>
          <w:rFonts w:ascii="Arial" w:hAnsi="Arial" w:cs="Arial"/>
        </w:rPr>
        <w:t xml:space="preserve"> per i sintomi fisici che per i </w:t>
      </w:r>
      <w:r w:rsidRPr="00F043EF">
        <w:rPr>
          <w:rFonts w:ascii="Arial" w:hAnsi="Arial" w:cs="Arial"/>
        </w:rPr>
        <w:t>sintomi non fisici.</w:t>
      </w:r>
    </w:p>
    <w:p w:rsidR="00E74242" w:rsidRPr="00F043EF" w:rsidRDefault="00E74242" w:rsidP="0083496C">
      <w:pPr>
        <w:autoSpaceDE w:val="0"/>
        <w:autoSpaceDN w:val="0"/>
        <w:adjustRightInd w:val="0"/>
        <w:spacing w:after="0" w:line="240" w:lineRule="auto"/>
        <w:rPr>
          <w:rFonts w:ascii="Arial" w:hAnsi="Arial" w:cs="Arial"/>
        </w:rPr>
      </w:pP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Incidenza dei sintomi refrattari nella malattia tumorale</w:t>
      </w:r>
    </w:p>
    <w:p w:rsidR="00E74242" w:rsidRPr="00F043EF" w:rsidRDefault="0083496C" w:rsidP="00E74242">
      <w:pPr>
        <w:autoSpaceDE w:val="0"/>
        <w:autoSpaceDN w:val="0"/>
        <w:adjustRightInd w:val="0"/>
        <w:spacing w:after="0" w:line="240" w:lineRule="auto"/>
        <w:rPr>
          <w:rFonts w:ascii="Arial" w:hAnsi="Arial" w:cs="Arial"/>
        </w:rPr>
      </w:pPr>
      <w:r w:rsidRPr="00F043EF">
        <w:rPr>
          <w:rFonts w:ascii="Arial" w:hAnsi="Arial" w:cs="Arial"/>
        </w:rPr>
        <w:t>I sintomi refrattari identificati come indicazio</w:t>
      </w:r>
      <w:r w:rsidR="00E74242">
        <w:rPr>
          <w:rFonts w:ascii="Arial" w:hAnsi="Arial" w:cs="Arial"/>
        </w:rPr>
        <w:t xml:space="preserve">ni più frequenti alla ST/SP, in </w:t>
      </w:r>
      <w:r w:rsidRPr="00F043EF">
        <w:rPr>
          <w:rFonts w:ascii="Arial" w:hAnsi="Arial" w:cs="Arial"/>
        </w:rPr>
        <w:t>campo oncologico, sono la dispnea, il delirium</w:t>
      </w:r>
      <w:r w:rsidR="00E74242">
        <w:rPr>
          <w:rFonts w:ascii="Arial" w:hAnsi="Arial" w:cs="Arial"/>
        </w:rPr>
        <w:t xml:space="preserve">, il dolore, il vomito </w:t>
      </w:r>
      <w:r w:rsidRPr="00F043EF">
        <w:rPr>
          <w:rFonts w:ascii="Arial" w:hAnsi="Arial" w:cs="Arial"/>
        </w:rPr>
        <w:t>incoercibile, lo stato di male epilettico, la sofferenza totale;</w:t>
      </w:r>
    </w:p>
    <w:p w:rsidR="0083496C" w:rsidRPr="00F043EF" w:rsidRDefault="00E74242" w:rsidP="0083496C">
      <w:pPr>
        <w:autoSpaceDE w:val="0"/>
        <w:autoSpaceDN w:val="0"/>
        <w:adjustRightInd w:val="0"/>
        <w:spacing w:after="0" w:line="240" w:lineRule="auto"/>
        <w:rPr>
          <w:rFonts w:ascii="Arial" w:hAnsi="Arial" w:cs="Arial"/>
        </w:rPr>
      </w:pPr>
      <w:r>
        <w:rPr>
          <w:rFonts w:ascii="Arial" w:hAnsi="Arial" w:cs="Arial"/>
        </w:rPr>
        <w:t>.</w:t>
      </w:r>
      <w:r w:rsidR="0083496C" w:rsidRPr="00F043EF">
        <w:rPr>
          <w:rFonts w:ascii="Arial" w:hAnsi="Arial" w:cs="Arial"/>
        </w:rPr>
        <w:t>I sintomi (e le manifestazioni cliniche) che vengono riportati più</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 xml:space="preserve">frequentemente quali refrattari sono la dispnea (35-50% dei casi) </w:t>
      </w:r>
      <w:r w:rsidR="00E74242">
        <w:rPr>
          <w:rFonts w:ascii="Arial" w:hAnsi="Arial" w:cs="Arial"/>
        </w:rPr>
        <w:t xml:space="preserve">e il </w:t>
      </w:r>
      <w:r w:rsidRPr="00F043EF">
        <w:rPr>
          <w:rFonts w:ascii="Arial" w:hAnsi="Arial" w:cs="Arial"/>
        </w:rPr>
        <w:t>delirio iperattivo (30-45% dei casi). L’irrequietezza psi</w:t>
      </w:r>
      <w:r w:rsidR="00E74242">
        <w:rPr>
          <w:rFonts w:ascii="Arial" w:hAnsi="Arial" w:cs="Arial"/>
        </w:rPr>
        <w:t xml:space="preserve">comotoria e l’ansia </w:t>
      </w:r>
      <w:r w:rsidRPr="00F043EF">
        <w:rPr>
          <w:rFonts w:ascii="Arial" w:hAnsi="Arial" w:cs="Arial"/>
        </w:rPr>
        <w:t>in fase terminale sono riportati quale ind</w:t>
      </w:r>
      <w:r w:rsidR="00E74242">
        <w:rPr>
          <w:rFonts w:ascii="Arial" w:hAnsi="Arial" w:cs="Arial"/>
        </w:rPr>
        <w:t xml:space="preserve">icazione alla ST/SP nel 20% dei </w:t>
      </w:r>
      <w:r w:rsidRPr="00F043EF">
        <w:rPr>
          <w:rFonts w:ascii="Arial" w:hAnsi="Arial" w:cs="Arial"/>
        </w:rPr>
        <w:t xml:space="preserve">malati ricoverati in </w:t>
      </w:r>
      <w:proofErr w:type="spellStart"/>
      <w:r w:rsidRPr="00F043EF">
        <w:rPr>
          <w:rFonts w:ascii="Arial" w:hAnsi="Arial" w:cs="Arial"/>
        </w:rPr>
        <w:t>hospice</w:t>
      </w:r>
      <w:proofErr w:type="spellEnd"/>
      <w:r w:rsidR="00E74242">
        <w:rPr>
          <w:rFonts w:ascii="Arial" w:hAnsi="Arial" w:cs="Arial"/>
        </w:rPr>
        <w:t xml:space="preserve">. </w:t>
      </w:r>
      <w:r w:rsidRPr="00F043EF">
        <w:rPr>
          <w:rFonts w:ascii="Arial" w:hAnsi="Arial" w:cs="Arial"/>
        </w:rPr>
        <w:t>La nausea e il</w:t>
      </w:r>
      <w:r w:rsidR="00E74242">
        <w:rPr>
          <w:rFonts w:ascii="Arial" w:hAnsi="Arial" w:cs="Arial"/>
        </w:rPr>
        <w:t xml:space="preserve"> vomito incoercibile in caso di </w:t>
      </w:r>
      <w:r w:rsidRPr="00F043EF">
        <w:rPr>
          <w:rFonts w:ascii="Arial" w:hAnsi="Arial" w:cs="Arial"/>
        </w:rPr>
        <w:t>occlusione intestinale sono rilevati nel 25% de</w:t>
      </w:r>
      <w:r w:rsidR="00E74242">
        <w:rPr>
          <w:rFonts w:ascii="Arial" w:hAnsi="Arial" w:cs="Arial"/>
        </w:rPr>
        <w:t xml:space="preserve">i casi. Il dolore refrattario è </w:t>
      </w:r>
      <w:r w:rsidRPr="00F043EF">
        <w:rPr>
          <w:rFonts w:ascii="Arial" w:hAnsi="Arial" w:cs="Arial"/>
        </w:rPr>
        <w:t>riportato raramente (5%) e incostantemente nelle indicazioni alla ST/SP.</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Una minoranza di pazienti necessita di ST/SP pe</w:t>
      </w:r>
      <w:r w:rsidR="00E74242">
        <w:rPr>
          <w:rFonts w:ascii="Arial" w:hAnsi="Arial" w:cs="Arial"/>
        </w:rPr>
        <w:t xml:space="preserve">r sintomi refrattari non fisici </w:t>
      </w:r>
      <w:r w:rsidRPr="00F043EF">
        <w:rPr>
          <w:rFonts w:ascii="Arial" w:hAnsi="Arial" w:cs="Arial"/>
        </w:rPr>
        <w:t xml:space="preserve">spesso definiti genericamente come </w:t>
      </w:r>
      <w:r w:rsidR="00E74242">
        <w:rPr>
          <w:rFonts w:ascii="Arial" w:hAnsi="Arial" w:cs="Arial"/>
        </w:rPr>
        <w:t xml:space="preserve">stato di </w:t>
      </w:r>
      <w:proofErr w:type="spellStart"/>
      <w:r w:rsidR="00E74242">
        <w:rPr>
          <w:rFonts w:ascii="Arial" w:hAnsi="Arial" w:cs="Arial"/>
        </w:rPr>
        <w:t>distress</w:t>
      </w:r>
      <w:proofErr w:type="spellEnd"/>
      <w:r w:rsidR="00E74242">
        <w:rPr>
          <w:rFonts w:ascii="Arial" w:hAnsi="Arial" w:cs="Arial"/>
        </w:rPr>
        <w:t xml:space="preserve"> psicologico o </w:t>
      </w:r>
      <w:r w:rsidRPr="00F043EF">
        <w:rPr>
          <w:rFonts w:ascii="Arial" w:hAnsi="Arial" w:cs="Arial"/>
        </w:rPr>
        <w:t>esistenziale</w:t>
      </w:r>
      <w:r w:rsidR="00E74242">
        <w:rPr>
          <w:rFonts w:ascii="Arial" w:hAnsi="Arial" w:cs="Arial"/>
        </w:rPr>
        <w:t>.</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Data la complessità di definire il concetto di</w:t>
      </w:r>
      <w:r w:rsidR="00E74242">
        <w:rPr>
          <w:rFonts w:ascii="Arial" w:hAnsi="Arial" w:cs="Arial"/>
        </w:rPr>
        <w:t xml:space="preserve"> refrattarietà di un sintomo e, </w:t>
      </w:r>
      <w:r w:rsidRPr="00F043EF">
        <w:rPr>
          <w:rFonts w:ascii="Arial" w:hAnsi="Arial" w:cs="Arial"/>
        </w:rPr>
        <w:t xml:space="preserve">d’altro canto, la necessità di assicurarsi </w:t>
      </w:r>
      <w:r w:rsidR="00E74242">
        <w:rPr>
          <w:rFonts w:ascii="Arial" w:hAnsi="Arial" w:cs="Arial"/>
        </w:rPr>
        <w:t xml:space="preserve">che lo sia prima di iniziare un </w:t>
      </w:r>
      <w:r w:rsidRPr="00F043EF">
        <w:rPr>
          <w:rFonts w:ascii="Arial" w:hAnsi="Arial" w:cs="Arial"/>
        </w:rPr>
        <w:t>trattamento di ST/SP, è opportuno che il malato sia assistito, se possibile, da</w:t>
      </w:r>
      <w:r w:rsidR="00E74242">
        <w:rPr>
          <w:rFonts w:ascii="Arial" w:hAnsi="Arial" w:cs="Arial"/>
        </w:rPr>
        <w:t xml:space="preserve"> </w:t>
      </w:r>
      <w:r w:rsidRPr="00F043EF">
        <w:rPr>
          <w:rFonts w:ascii="Arial" w:hAnsi="Arial" w:cs="Arial"/>
        </w:rPr>
        <w:t>una équipe sanitaria esperta in cure palliative</w:t>
      </w:r>
    </w:p>
    <w:p w:rsidR="00E74242" w:rsidRDefault="00E74242" w:rsidP="0083496C">
      <w:pPr>
        <w:autoSpaceDE w:val="0"/>
        <w:autoSpaceDN w:val="0"/>
        <w:adjustRightInd w:val="0"/>
        <w:spacing w:after="0" w:line="240" w:lineRule="auto"/>
        <w:rPr>
          <w:rFonts w:ascii="Arial" w:hAnsi="Arial" w:cs="Arial"/>
        </w:rPr>
      </w:pP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 xml:space="preserve"> Malattie non neoplastiche</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Diversi malati non neoplastici giunti nella fa</w:t>
      </w:r>
      <w:r w:rsidR="00E74242">
        <w:rPr>
          <w:rFonts w:ascii="Arial" w:hAnsi="Arial" w:cs="Arial"/>
        </w:rPr>
        <w:t xml:space="preserve">se finale della vita, con morte </w:t>
      </w:r>
      <w:r w:rsidRPr="00F043EF">
        <w:rPr>
          <w:rFonts w:ascii="Arial" w:hAnsi="Arial" w:cs="Arial"/>
        </w:rPr>
        <w:t>ormai prossima, presentano sintomi refrattari che necessitano della ST/SP.</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Tra le malattie neuro-muscolari, vanno cons</w:t>
      </w:r>
      <w:r w:rsidR="00E74242">
        <w:rPr>
          <w:rFonts w:ascii="Arial" w:hAnsi="Arial" w:cs="Arial"/>
        </w:rPr>
        <w:t xml:space="preserve">iderate la sclerosi laterale </w:t>
      </w:r>
      <w:r w:rsidRPr="00F043EF">
        <w:rPr>
          <w:rFonts w:ascii="Arial" w:hAnsi="Arial" w:cs="Arial"/>
        </w:rPr>
        <w:t>amiotrofica con insufficienza respiratoria terminale(15)</w:t>
      </w:r>
      <w:r w:rsidR="00E74242">
        <w:rPr>
          <w:rFonts w:ascii="Arial" w:hAnsi="Arial" w:cs="Arial"/>
        </w:rPr>
        <w:t xml:space="preserve">, la sclerosi multipla, le </w:t>
      </w:r>
      <w:r w:rsidRPr="00F043EF">
        <w:rPr>
          <w:rFonts w:ascii="Arial" w:hAnsi="Arial" w:cs="Arial"/>
        </w:rPr>
        <w:t>distrofie muscolari, le demenze caratteri</w:t>
      </w:r>
      <w:r w:rsidR="00E74242">
        <w:rPr>
          <w:rFonts w:ascii="Arial" w:hAnsi="Arial" w:cs="Arial"/>
        </w:rPr>
        <w:t xml:space="preserve">zzate da un fase evolutiva e da </w:t>
      </w:r>
      <w:r w:rsidRPr="00F043EF">
        <w:rPr>
          <w:rFonts w:ascii="Arial" w:hAnsi="Arial" w:cs="Arial"/>
        </w:rPr>
        <w:t>sintomi refrattari e il morbo di Parkinson. Tra quelle non neurologiche, le</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malattie respiratorie croniche, le cardiomiopati</w:t>
      </w:r>
      <w:r w:rsidR="00E74242">
        <w:rPr>
          <w:rFonts w:ascii="Arial" w:hAnsi="Arial" w:cs="Arial"/>
        </w:rPr>
        <w:t xml:space="preserve">e, le nefropatie e le patologie </w:t>
      </w:r>
      <w:r w:rsidRPr="00F043EF">
        <w:rPr>
          <w:rFonts w:ascii="Arial" w:hAnsi="Arial" w:cs="Arial"/>
        </w:rPr>
        <w:t xml:space="preserve">metaboliche che, tra l’altro, sono tra le cause di </w:t>
      </w:r>
      <w:r w:rsidR="00E74242">
        <w:rPr>
          <w:rFonts w:ascii="Arial" w:hAnsi="Arial" w:cs="Arial"/>
        </w:rPr>
        <w:t xml:space="preserve">morte più frequenti in tutto il </w:t>
      </w:r>
      <w:r w:rsidRPr="00F043EF">
        <w:rPr>
          <w:rFonts w:ascii="Arial" w:hAnsi="Arial" w:cs="Arial"/>
        </w:rPr>
        <w:t>mondo</w:t>
      </w:r>
      <w:r w:rsidR="00E74242">
        <w:rPr>
          <w:rFonts w:ascii="Arial" w:hAnsi="Arial" w:cs="Arial"/>
        </w:rPr>
        <w:t>.</w:t>
      </w:r>
    </w:p>
    <w:p w:rsidR="0083496C" w:rsidRDefault="0083496C" w:rsidP="0083496C">
      <w:pPr>
        <w:autoSpaceDE w:val="0"/>
        <w:autoSpaceDN w:val="0"/>
        <w:adjustRightInd w:val="0"/>
        <w:spacing w:after="0" w:line="240" w:lineRule="auto"/>
        <w:rPr>
          <w:rFonts w:ascii="Arial" w:hAnsi="Arial" w:cs="Arial"/>
        </w:rPr>
      </w:pPr>
      <w:r w:rsidRPr="00F043EF">
        <w:rPr>
          <w:rFonts w:ascii="Arial" w:hAnsi="Arial" w:cs="Arial"/>
        </w:rPr>
        <w:t>Nella fase finale delle patologie non oncologiche la sofferenza indotta da</w:t>
      </w:r>
      <w:r w:rsidR="00E74242">
        <w:rPr>
          <w:rFonts w:ascii="Arial" w:hAnsi="Arial" w:cs="Arial"/>
        </w:rPr>
        <w:t xml:space="preserve">i </w:t>
      </w:r>
      <w:r w:rsidRPr="00F043EF">
        <w:rPr>
          <w:rFonts w:ascii="Arial" w:hAnsi="Arial" w:cs="Arial"/>
        </w:rPr>
        <w:t>sintomi refrattari (ad esempio, dispnea) è di anal</w:t>
      </w:r>
      <w:r w:rsidR="00E74242">
        <w:rPr>
          <w:rFonts w:ascii="Arial" w:hAnsi="Arial" w:cs="Arial"/>
        </w:rPr>
        <w:t xml:space="preserve">oga intensità rispetto a quella </w:t>
      </w:r>
      <w:r w:rsidRPr="00F043EF">
        <w:rPr>
          <w:rFonts w:ascii="Arial" w:hAnsi="Arial" w:cs="Arial"/>
        </w:rPr>
        <w:t>presente nel malato tumorale.</w:t>
      </w:r>
    </w:p>
    <w:p w:rsidR="00E74242" w:rsidRPr="00F043EF" w:rsidRDefault="00E74242" w:rsidP="0083496C">
      <w:pPr>
        <w:autoSpaceDE w:val="0"/>
        <w:autoSpaceDN w:val="0"/>
        <w:adjustRightInd w:val="0"/>
        <w:spacing w:after="0" w:line="240" w:lineRule="auto"/>
        <w:rPr>
          <w:rFonts w:ascii="Arial" w:hAnsi="Arial" w:cs="Arial"/>
        </w:rPr>
      </w:pP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Situazioni</w:t>
      </w:r>
      <w:r w:rsidR="00E74242">
        <w:rPr>
          <w:rFonts w:ascii="Arial" w:hAnsi="Arial" w:cs="Arial"/>
        </w:rPr>
        <w:t xml:space="preserve"> </w:t>
      </w:r>
      <w:r w:rsidRPr="00F043EF">
        <w:rPr>
          <w:rFonts w:ascii="Arial" w:hAnsi="Arial" w:cs="Arial"/>
        </w:rPr>
        <w:t>particolari e complesse</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In particolari situazioni, ad esempio qu</w:t>
      </w:r>
      <w:r w:rsidR="00E74242">
        <w:rPr>
          <w:rFonts w:ascii="Arial" w:hAnsi="Arial" w:cs="Arial"/>
        </w:rPr>
        <w:t xml:space="preserve">elle caratterizzate da </w:t>
      </w:r>
      <w:proofErr w:type="spellStart"/>
      <w:r w:rsidR="00E74242">
        <w:rPr>
          <w:rFonts w:ascii="Arial" w:hAnsi="Arial" w:cs="Arial"/>
        </w:rPr>
        <w:t>distress</w:t>
      </w:r>
      <w:proofErr w:type="spellEnd"/>
      <w:r w:rsidR="00E74242">
        <w:rPr>
          <w:rFonts w:ascii="Arial" w:hAnsi="Arial" w:cs="Arial"/>
        </w:rPr>
        <w:t xml:space="preserve"> </w:t>
      </w:r>
      <w:r w:rsidRPr="00F043EF">
        <w:rPr>
          <w:rFonts w:ascii="Arial" w:hAnsi="Arial" w:cs="Arial"/>
        </w:rPr>
        <w:t>psicologico, il trattamento non può essere limitato alla sola area sanitaria</w:t>
      </w:r>
      <w:r w:rsidR="00E74242">
        <w:rPr>
          <w:rFonts w:ascii="Arial" w:hAnsi="Arial" w:cs="Arial"/>
        </w:rPr>
        <w:t xml:space="preserve"> </w:t>
      </w:r>
      <w:r w:rsidRPr="00F043EF">
        <w:rPr>
          <w:rFonts w:ascii="Arial" w:hAnsi="Arial" w:cs="Arial"/>
        </w:rPr>
        <w:t>medica e infermieristica, ma necessita di un in</w:t>
      </w:r>
      <w:r w:rsidR="00E74242">
        <w:rPr>
          <w:rFonts w:ascii="Arial" w:hAnsi="Arial" w:cs="Arial"/>
        </w:rPr>
        <w:t xml:space="preserve">tervento di operatori afferenti </w:t>
      </w:r>
      <w:r w:rsidRPr="00F043EF">
        <w:rPr>
          <w:rFonts w:ascii="Arial" w:hAnsi="Arial" w:cs="Arial"/>
        </w:rPr>
        <w:t>ad aree del sapere psicologico, sociale, culturale e spirituale.</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L’esperienza clinica dimostra infatti che, in molti casi, la</w:t>
      </w:r>
      <w:r w:rsidR="00E74242">
        <w:rPr>
          <w:rFonts w:ascii="Arial" w:hAnsi="Arial" w:cs="Arial"/>
        </w:rPr>
        <w:t xml:space="preserve"> sofferenza </w:t>
      </w:r>
      <w:r w:rsidRPr="00F043EF">
        <w:rPr>
          <w:rFonts w:ascii="Arial" w:hAnsi="Arial" w:cs="Arial"/>
        </w:rPr>
        <w:t>psicologica è direttamente proporzionale alla</w:t>
      </w:r>
      <w:r w:rsidR="00E74242">
        <w:rPr>
          <w:rFonts w:ascii="Arial" w:hAnsi="Arial" w:cs="Arial"/>
        </w:rPr>
        <w:t xml:space="preserve"> gravità dei sintomi fisici già </w:t>
      </w:r>
      <w:r w:rsidRPr="00F043EF">
        <w:rPr>
          <w:rFonts w:ascii="Arial" w:hAnsi="Arial" w:cs="Arial"/>
        </w:rPr>
        <w:t>citati, ma vi sono casi per i quali la soffe</w:t>
      </w:r>
      <w:r w:rsidR="00E74242">
        <w:rPr>
          <w:rFonts w:ascii="Arial" w:hAnsi="Arial" w:cs="Arial"/>
        </w:rPr>
        <w:t xml:space="preserve">renza rientra in una condizione </w:t>
      </w:r>
      <w:r w:rsidRPr="00F043EF">
        <w:rPr>
          <w:rFonts w:ascii="Arial" w:hAnsi="Arial" w:cs="Arial"/>
        </w:rPr>
        <w:t xml:space="preserve">definita </w:t>
      </w:r>
      <w:proofErr w:type="spellStart"/>
      <w:r w:rsidRPr="00F043EF">
        <w:rPr>
          <w:rFonts w:ascii="Arial" w:hAnsi="Arial" w:cs="Arial"/>
        </w:rPr>
        <w:t>existential</w:t>
      </w:r>
      <w:proofErr w:type="spellEnd"/>
      <w:r w:rsidRPr="00F043EF">
        <w:rPr>
          <w:rFonts w:ascii="Arial" w:hAnsi="Arial" w:cs="Arial"/>
        </w:rPr>
        <w:t xml:space="preserve"> </w:t>
      </w:r>
      <w:proofErr w:type="spellStart"/>
      <w:r w:rsidRPr="00F043EF">
        <w:rPr>
          <w:rFonts w:ascii="Arial" w:hAnsi="Arial" w:cs="Arial"/>
        </w:rPr>
        <w:t>distress</w:t>
      </w:r>
      <w:proofErr w:type="spellEnd"/>
      <w:r w:rsidR="00E74242">
        <w:rPr>
          <w:rFonts w:ascii="Arial" w:hAnsi="Arial" w:cs="Arial"/>
        </w:rPr>
        <w:t xml:space="preserve"> : </w:t>
      </w:r>
      <w:r w:rsidRPr="00F043EF">
        <w:rPr>
          <w:rFonts w:ascii="Arial" w:hAnsi="Arial" w:cs="Arial"/>
        </w:rPr>
        <w:t>(angoscia, panico, ansia, terrore, agitazione o,</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 xml:space="preserve">più in generale, </w:t>
      </w:r>
      <w:proofErr w:type="spellStart"/>
      <w:r w:rsidRPr="00F043EF">
        <w:rPr>
          <w:rFonts w:ascii="Arial" w:hAnsi="Arial" w:cs="Arial"/>
        </w:rPr>
        <w:t>distress</w:t>
      </w:r>
      <w:proofErr w:type="spellEnd"/>
      <w:r w:rsidRPr="00F043EF">
        <w:rPr>
          <w:rFonts w:ascii="Arial" w:hAnsi="Arial" w:cs="Arial"/>
        </w:rPr>
        <w:t xml:space="preserve"> psicologico, con car</w:t>
      </w:r>
      <w:r w:rsidR="00E74242">
        <w:rPr>
          <w:rFonts w:ascii="Arial" w:hAnsi="Arial" w:cs="Arial"/>
        </w:rPr>
        <w:t xml:space="preserve">atteristica di persistenza e di </w:t>
      </w:r>
      <w:r w:rsidRPr="00F043EF">
        <w:rPr>
          <w:rFonts w:ascii="Arial" w:hAnsi="Arial" w:cs="Arial"/>
        </w:rPr>
        <w:t>intollerabilità del malato per il proprio vissuto.</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 xml:space="preserve">I principali elementi costitutivi del </w:t>
      </w:r>
      <w:proofErr w:type="spellStart"/>
      <w:r w:rsidRPr="00F043EF">
        <w:rPr>
          <w:rFonts w:ascii="Arial" w:hAnsi="Arial" w:cs="Arial"/>
        </w:rPr>
        <w:t>distress</w:t>
      </w:r>
      <w:proofErr w:type="spellEnd"/>
      <w:r w:rsidRPr="00F043EF">
        <w:rPr>
          <w:rFonts w:ascii="Arial" w:hAnsi="Arial" w:cs="Arial"/>
        </w:rPr>
        <w:t xml:space="preserve"> psicologico sono:</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a. perdita del senso e del valore della vita (61%)</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b. sensazione di dipendenza e di essere di peso per altri (48%)</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c. ansia, panico, paura della morte (33%)</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d. desiderio di controllare il tempo della propria morte (24%)</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e. senso di abbandono (22%)</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Altri elementi dell’</w:t>
      </w:r>
      <w:proofErr w:type="spellStart"/>
      <w:r w:rsidRPr="00F043EF">
        <w:rPr>
          <w:rFonts w:ascii="Arial" w:hAnsi="Arial" w:cs="Arial"/>
        </w:rPr>
        <w:t>existential</w:t>
      </w:r>
      <w:proofErr w:type="spellEnd"/>
      <w:r w:rsidRPr="00F043EF">
        <w:rPr>
          <w:rFonts w:ascii="Arial" w:hAnsi="Arial" w:cs="Arial"/>
        </w:rPr>
        <w:t xml:space="preserve"> </w:t>
      </w:r>
      <w:proofErr w:type="spellStart"/>
      <w:r w:rsidRPr="00F043EF">
        <w:rPr>
          <w:rFonts w:ascii="Arial" w:hAnsi="Arial" w:cs="Arial"/>
        </w:rPr>
        <w:t>distress</w:t>
      </w:r>
      <w:proofErr w:type="spellEnd"/>
      <w:r w:rsidRPr="00F043EF">
        <w:rPr>
          <w:rFonts w:ascii="Arial" w:hAnsi="Arial" w:cs="Arial"/>
        </w:rPr>
        <w:t xml:space="preserve"> sono rappresentati dalla perd</w:t>
      </w:r>
      <w:r w:rsidR="00E74242">
        <w:rPr>
          <w:rFonts w:ascii="Arial" w:hAnsi="Arial" w:cs="Arial"/>
        </w:rPr>
        <w:t xml:space="preserve">ita della </w:t>
      </w:r>
      <w:r w:rsidRPr="00F043EF">
        <w:rPr>
          <w:rFonts w:ascii="Arial" w:hAnsi="Arial" w:cs="Arial"/>
        </w:rPr>
        <w:t>speranza, dalla delusione, dalla distruzion</w:t>
      </w:r>
      <w:r w:rsidR="00E74242">
        <w:rPr>
          <w:rFonts w:ascii="Arial" w:hAnsi="Arial" w:cs="Arial"/>
        </w:rPr>
        <w:t xml:space="preserve">e dell’identità personale e dal </w:t>
      </w:r>
      <w:r w:rsidRPr="00F043EF">
        <w:rPr>
          <w:rFonts w:ascii="Arial" w:hAnsi="Arial" w:cs="Arial"/>
        </w:rPr>
        <w:t>rimorso.</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È indubbio che tale sofferenza psicologica, in pa</w:t>
      </w:r>
      <w:r w:rsidR="00E74242">
        <w:rPr>
          <w:rFonts w:ascii="Arial" w:hAnsi="Arial" w:cs="Arial"/>
        </w:rPr>
        <w:t xml:space="preserve">rticolare alla fine della vita, </w:t>
      </w:r>
      <w:r w:rsidRPr="00F043EF">
        <w:rPr>
          <w:rFonts w:ascii="Arial" w:hAnsi="Arial" w:cs="Arial"/>
        </w:rPr>
        <w:t>necessiti di un approccio terapeutico palliati</w:t>
      </w:r>
      <w:r w:rsidR="00E74242">
        <w:rPr>
          <w:rFonts w:ascii="Arial" w:hAnsi="Arial" w:cs="Arial"/>
        </w:rPr>
        <w:t xml:space="preserve">vo e, quando questo non risulti </w:t>
      </w:r>
      <w:r w:rsidRPr="00F043EF">
        <w:rPr>
          <w:rFonts w:ascii="Arial" w:hAnsi="Arial" w:cs="Arial"/>
        </w:rPr>
        <w:t xml:space="preserve">adeguato, introduca la possibilità di una </w:t>
      </w:r>
      <w:r w:rsidR="00E74242">
        <w:rPr>
          <w:rFonts w:ascii="Arial" w:hAnsi="Arial" w:cs="Arial"/>
        </w:rPr>
        <w:t xml:space="preserve">ST/SP. In letteratura i dati di </w:t>
      </w:r>
      <w:r w:rsidRPr="00F043EF">
        <w:rPr>
          <w:rFonts w:ascii="Arial" w:hAnsi="Arial" w:cs="Arial"/>
        </w:rPr>
        <w:t xml:space="preserve">prevalenza della ST/SP nel </w:t>
      </w:r>
      <w:proofErr w:type="spellStart"/>
      <w:r w:rsidRPr="00F043EF">
        <w:rPr>
          <w:rFonts w:ascii="Arial" w:hAnsi="Arial" w:cs="Arial"/>
        </w:rPr>
        <w:t>distress</w:t>
      </w:r>
      <w:proofErr w:type="spellEnd"/>
      <w:r w:rsidRPr="00F043EF">
        <w:rPr>
          <w:rFonts w:ascii="Arial" w:hAnsi="Arial" w:cs="Arial"/>
        </w:rPr>
        <w:t xml:space="preserve"> psicolog</w:t>
      </w:r>
      <w:r w:rsidR="00E74242">
        <w:rPr>
          <w:rFonts w:ascii="Arial" w:hAnsi="Arial" w:cs="Arial"/>
        </w:rPr>
        <w:t xml:space="preserve">ico (definito anche come </w:t>
      </w:r>
      <w:proofErr w:type="spellStart"/>
      <w:r w:rsidR="00E74242">
        <w:rPr>
          <w:rFonts w:ascii="Arial" w:hAnsi="Arial" w:cs="Arial"/>
        </w:rPr>
        <w:t>mental</w:t>
      </w:r>
      <w:proofErr w:type="spellEnd"/>
      <w:r w:rsidR="00E74242">
        <w:rPr>
          <w:rFonts w:ascii="Arial" w:hAnsi="Arial" w:cs="Arial"/>
        </w:rPr>
        <w:t xml:space="preserve"> </w:t>
      </w:r>
      <w:proofErr w:type="spellStart"/>
      <w:r w:rsidRPr="00F043EF">
        <w:rPr>
          <w:rFonts w:ascii="Arial" w:hAnsi="Arial" w:cs="Arial"/>
        </w:rPr>
        <w:t>anguish</w:t>
      </w:r>
      <w:proofErr w:type="spellEnd"/>
      <w:r w:rsidRPr="00F043EF">
        <w:rPr>
          <w:rFonts w:ascii="Arial" w:hAnsi="Arial" w:cs="Arial"/>
        </w:rPr>
        <w:t>) è molto variabile (0,4-16%) a causa delle differenti definizioni e dei</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criteri di inclusione utilizzati(5).</w:t>
      </w:r>
    </w:p>
    <w:p w:rsidR="0083496C" w:rsidRDefault="0083496C" w:rsidP="0083496C">
      <w:pPr>
        <w:autoSpaceDE w:val="0"/>
        <w:autoSpaceDN w:val="0"/>
        <w:adjustRightInd w:val="0"/>
        <w:spacing w:after="0" w:line="240" w:lineRule="auto"/>
        <w:rPr>
          <w:rFonts w:ascii="Arial" w:hAnsi="Arial" w:cs="Arial"/>
        </w:rPr>
      </w:pPr>
      <w:r w:rsidRPr="00F043EF">
        <w:rPr>
          <w:rFonts w:ascii="Arial" w:hAnsi="Arial" w:cs="Arial"/>
        </w:rPr>
        <w:t>Tuttavia, la scelta di sedare un malato so</w:t>
      </w:r>
      <w:r w:rsidR="00E74242">
        <w:rPr>
          <w:rFonts w:ascii="Arial" w:hAnsi="Arial" w:cs="Arial"/>
        </w:rPr>
        <w:t xml:space="preserve">fferente psicologicamente è più </w:t>
      </w:r>
      <w:r w:rsidRPr="00F043EF">
        <w:rPr>
          <w:rFonts w:ascii="Arial" w:hAnsi="Arial" w:cs="Arial"/>
        </w:rPr>
        <w:t>problematica di quella motivata dalla presenza di sintomi fisici.</w:t>
      </w:r>
    </w:p>
    <w:p w:rsidR="00E74242" w:rsidRPr="00F043EF" w:rsidRDefault="00E74242" w:rsidP="0083496C">
      <w:pPr>
        <w:autoSpaceDE w:val="0"/>
        <w:autoSpaceDN w:val="0"/>
        <w:adjustRightInd w:val="0"/>
        <w:spacing w:after="0" w:line="240" w:lineRule="auto"/>
        <w:rPr>
          <w:rFonts w:ascii="Arial" w:hAnsi="Arial" w:cs="Arial"/>
        </w:rPr>
      </w:pP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Domande chiave</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In che fase della malattia si trova il malato?</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Il sintomo è giudicato intollerabile dal malato?</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Il sintomo intollerabile è da considerare un sintomo difficile o refrattario?</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Sono già stati attentamente valutati tutti gli altri possibili approcci</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terapeutici indicati per quel sintomo?</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 xml:space="preserve">È stato preso in considerazione il ricorso a tutte le competenze </w:t>
      </w:r>
      <w:proofErr w:type="spellStart"/>
      <w:r w:rsidRPr="00F043EF">
        <w:rPr>
          <w:rFonts w:ascii="Arial" w:hAnsi="Arial" w:cs="Arial"/>
        </w:rPr>
        <w:t>psicosocio</w:t>
      </w:r>
      <w:proofErr w:type="spellEnd"/>
      <w:r w:rsidRPr="00F043EF">
        <w:rPr>
          <w:rFonts w:ascii="Arial" w:hAnsi="Arial" w:cs="Arial"/>
        </w:rPr>
        <w:t>-</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Arial" w:hAnsi="Arial" w:cs="Arial"/>
        </w:rPr>
        <w:t>educative e spirituali disponibili?</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Qual è la scelta del malato riguardo al trattamento?</w:t>
      </w:r>
    </w:p>
    <w:p w:rsidR="0083496C" w:rsidRPr="00F043EF" w:rsidRDefault="0083496C" w:rsidP="0083496C">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È disponibile una consulenza da parte di una équipe esperta in cure</w:t>
      </w:r>
    </w:p>
    <w:p w:rsidR="0083496C" w:rsidRDefault="0083496C" w:rsidP="0083496C">
      <w:pPr>
        <w:autoSpaceDE w:val="0"/>
        <w:autoSpaceDN w:val="0"/>
        <w:adjustRightInd w:val="0"/>
        <w:spacing w:after="0" w:line="240" w:lineRule="auto"/>
        <w:rPr>
          <w:rFonts w:ascii="Arial" w:hAnsi="Arial" w:cs="Arial"/>
        </w:rPr>
      </w:pPr>
      <w:r w:rsidRPr="00F043EF">
        <w:rPr>
          <w:rFonts w:ascii="Arial" w:hAnsi="Arial" w:cs="Arial"/>
        </w:rPr>
        <w:t>palliative?</w:t>
      </w:r>
    </w:p>
    <w:p w:rsidR="00E74242" w:rsidRPr="00F043EF" w:rsidRDefault="00E74242" w:rsidP="0083496C">
      <w:pPr>
        <w:autoSpaceDE w:val="0"/>
        <w:autoSpaceDN w:val="0"/>
        <w:adjustRightInd w:val="0"/>
        <w:spacing w:after="0" w:line="240" w:lineRule="auto"/>
        <w:rPr>
          <w:rFonts w:ascii="Arial" w:hAnsi="Arial" w:cs="Arial"/>
        </w:rPr>
      </w:pPr>
    </w:p>
    <w:p w:rsidR="00D069CF" w:rsidRPr="00E74242" w:rsidRDefault="00E74242" w:rsidP="00D069CF">
      <w:pPr>
        <w:autoSpaceDE w:val="0"/>
        <w:autoSpaceDN w:val="0"/>
        <w:adjustRightInd w:val="0"/>
        <w:spacing w:after="0" w:line="240" w:lineRule="auto"/>
        <w:rPr>
          <w:rFonts w:ascii="Arial" w:hAnsi="Arial" w:cs="Arial"/>
          <w:b/>
        </w:rPr>
      </w:pPr>
      <w:r w:rsidRPr="00E74242">
        <w:rPr>
          <w:rFonts w:ascii="Arial" w:hAnsi="Arial" w:cs="Arial"/>
          <w:b/>
        </w:rPr>
        <w:t>TERAPIA FARMACOLOGICA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xml:space="preserve"> Norme generali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La scelta accurata dei farmaci e delle modalità di somministrazione è un</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aspetto fondamentale nella ST/SP e deve essere strettamente integrata con</w:t>
      </w:r>
    </w:p>
    <w:p w:rsidR="00E74242" w:rsidRDefault="00D069CF" w:rsidP="00D069CF">
      <w:pPr>
        <w:autoSpaceDE w:val="0"/>
        <w:autoSpaceDN w:val="0"/>
        <w:adjustRightInd w:val="0"/>
        <w:spacing w:after="0" w:line="240" w:lineRule="auto"/>
        <w:rPr>
          <w:rFonts w:ascii="Arial" w:hAnsi="Arial" w:cs="Arial"/>
        </w:rPr>
      </w:pPr>
      <w:r w:rsidRPr="00F043EF">
        <w:rPr>
          <w:rFonts w:ascii="Arial" w:hAnsi="Arial" w:cs="Arial"/>
        </w:rPr>
        <w:t>gli altri fattori di seguito riportati</w:t>
      </w:r>
      <w:r w:rsidR="00E74242">
        <w:rPr>
          <w:rFonts w:ascii="Arial" w:hAnsi="Arial" w:cs="Arial"/>
        </w:rPr>
        <w:t>.</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.1 Fattori generali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proofErr w:type="spellStart"/>
      <w:r w:rsidRPr="00F043EF">
        <w:rPr>
          <w:rFonts w:ascii="Arial" w:hAnsi="Arial" w:cs="Arial"/>
        </w:rPr>
        <w:t>Setting</w:t>
      </w:r>
      <w:proofErr w:type="spellEnd"/>
      <w:r w:rsidRPr="00F043EF">
        <w:rPr>
          <w:rFonts w:ascii="Arial" w:hAnsi="Arial" w:cs="Arial"/>
        </w:rPr>
        <w:t xml:space="preserve"> di attuazione della</w:t>
      </w:r>
      <w:r w:rsidR="00E74242">
        <w:rPr>
          <w:rFonts w:ascii="Arial" w:hAnsi="Arial" w:cs="Arial"/>
        </w:rPr>
        <w:t xml:space="preserve"> sedazione (domicilio, </w:t>
      </w:r>
      <w:proofErr w:type="spellStart"/>
      <w:r w:rsidR="00E74242">
        <w:rPr>
          <w:rFonts w:ascii="Arial" w:hAnsi="Arial" w:cs="Arial"/>
        </w:rPr>
        <w:t>hospice,</w:t>
      </w:r>
      <w:r w:rsidRPr="00F043EF">
        <w:rPr>
          <w:rFonts w:ascii="Arial" w:hAnsi="Arial" w:cs="Arial"/>
        </w:rPr>
        <w:t>ospedale</w:t>
      </w:r>
      <w:proofErr w:type="spellEnd"/>
      <w:r w:rsidRPr="00F043EF">
        <w:rPr>
          <w:rFonts w:ascii="Arial" w:hAnsi="Arial" w:cs="Arial"/>
        </w:rPr>
        <w:t>, struttura socio-sanitaria, altro)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 xml:space="preserve">Possibilità di </w:t>
      </w:r>
      <w:proofErr w:type="spellStart"/>
      <w:r w:rsidRPr="00F043EF">
        <w:rPr>
          <w:rFonts w:ascii="Arial" w:hAnsi="Arial" w:cs="Arial"/>
        </w:rPr>
        <w:t>monitorizzazion</w:t>
      </w:r>
      <w:r w:rsidR="00E74242">
        <w:rPr>
          <w:rFonts w:ascii="Arial" w:hAnsi="Arial" w:cs="Arial"/>
        </w:rPr>
        <w:t>e</w:t>
      </w:r>
      <w:proofErr w:type="spellEnd"/>
      <w:r w:rsidR="00E74242">
        <w:rPr>
          <w:rFonts w:ascii="Arial" w:hAnsi="Arial" w:cs="Arial"/>
        </w:rPr>
        <w:t xml:space="preserve"> dinamica del livello/grado di </w:t>
      </w:r>
      <w:r w:rsidRPr="00F043EF">
        <w:rPr>
          <w:rFonts w:ascii="Arial" w:hAnsi="Arial" w:cs="Arial"/>
        </w:rPr>
        <w:t>sedazione e di eventuali modifiche del programma terapeutico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Esperienza dei medici curanti</w:t>
      </w:r>
    </w:p>
    <w:p w:rsidR="00E74242"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Disponibilità di una consulenza str</w:t>
      </w:r>
      <w:r w:rsidR="00E74242">
        <w:rPr>
          <w:rFonts w:ascii="Arial" w:hAnsi="Arial" w:cs="Arial"/>
        </w:rPr>
        <w:t>utturata da parte di una Équipe di cure palliative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.2 Fattori</w:t>
      </w:r>
      <w:r w:rsidR="0019272A">
        <w:rPr>
          <w:rFonts w:ascii="Arial" w:hAnsi="Arial" w:cs="Arial"/>
        </w:rPr>
        <w:t xml:space="preserve"> </w:t>
      </w:r>
      <w:r w:rsidRPr="00F043EF">
        <w:rPr>
          <w:rFonts w:ascii="Arial" w:hAnsi="Arial" w:cs="Arial"/>
        </w:rPr>
        <w:t>clinici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Età del paziente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Terapia in atto e/o pregressa: in pa</w:t>
      </w:r>
      <w:r w:rsidR="00E74242">
        <w:rPr>
          <w:rFonts w:ascii="Arial" w:hAnsi="Arial" w:cs="Arial"/>
        </w:rPr>
        <w:t xml:space="preserve">rticolare quella analgesica con </w:t>
      </w:r>
      <w:r w:rsidRPr="00F043EF">
        <w:rPr>
          <w:rFonts w:ascii="Arial" w:hAnsi="Arial" w:cs="Arial"/>
        </w:rPr>
        <w:t>oppioidi e quella con farmaci psicotropi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Condizioni generali al momento della sedazione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Funzionalità renale ed epatica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Vie di somministrazione disponibili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.3 Fattori farmacologici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Via di somministrazione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Farmaco sedativo e dose (di induzione e di mantenimento)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Farmaci concomitanti per il controllo dei sintomi</w:t>
      </w:r>
    </w:p>
    <w:p w:rsidR="00D069CF" w:rsidRPr="00F043EF" w:rsidRDefault="0019272A" w:rsidP="00D069CF">
      <w:pPr>
        <w:autoSpaceDE w:val="0"/>
        <w:autoSpaceDN w:val="0"/>
        <w:adjustRightInd w:val="0"/>
        <w:spacing w:after="0" w:line="240" w:lineRule="auto"/>
        <w:rPr>
          <w:rFonts w:ascii="Arial" w:hAnsi="Arial" w:cs="Arial"/>
        </w:rPr>
      </w:pPr>
      <w:r>
        <w:rPr>
          <w:rFonts w:ascii="Arial" w:hAnsi="Arial" w:cs="Arial"/>
        </w:rPr>
        <w:t>4.</w:t>
      </w:r>
      <w:r w:rsidR="00D069CF" w:rsidRPr="00F043EF">
        <w:rPr>
          <w:rFonts w:ascii="Arial" w:hAnsi="Arial" w:cs="Arial"/>
        </w:rPr>
        <w:t>Fattori gestionali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Valutazione progressiva della</w:t>
      </w:r>
      <w:r w:rsidR="0019272A">
        <w:rPr>
          <w:rFonts w:ascii="Arial" w:hAnsi="Arial" w:cs="Arial"/>
        </w:rPr>
        <w:t xml:space="preserve"> risposta farmacologica e degli </w:t>
      </w:r>
      <w:r w:rsidRPr="00F043EF">
        <w:rPr>
          <w:rFonts w:ascii="Arial" w:hAnsi="Arial" w:cs="Arial"/>
        </w:rPr>
        <w:t>effetti collaterali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Incremento graduale dei dosaggi fi</w:t>
      </w:r>
      <w:r w:rsidR="0019272A">
        <w:rPr>
          <w:rFonts w:ascii="Arial" w:hAnsi="Arial" w:cs="Arial"/>
        </w:rPr>
        <w:t xml:space="preserve">no al raggiungimento del livello </w:t>
      </w:r>
      <w:r w:rsidRPr="00F043EF">
        <w:rPr>
          <w:rFonts w:ascii="Arial" w:hAnsi="Arial" w:cs="Arial"/>
        </w:rPr>
        <w:t>di sedazione desiderato, quand</w:t>
      </w:r>
      <w:r w:rsidR="0019272A">
        <w:rPr>
          <w:rFonts w:ascii="Arial" w:hAnsi="Arial" w:cs="Arial"/>
        </w:rPr>
        <w:t xml:space="preserve">o non siano presenti situazioni </w:t>
      </w:r>
      <w:r w:rsidRPr="00F043EF">
        <w:rPr>
          <w:rFonts w:ascii="Arial" w:hAnsi="Arial" w:cs="Arial"/>
        </w:rPr>
        <w:t>cliniche acute con rischio di morte imminente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Rivalutazione del grado di s</w:t>
      </w:r>
      <w:r w:rsidR="0019272A">
        <w:rPr>
          <w:rFonts w:ascii="Arial" w:hAnsi="Arial" w:cs="Arial"/>
        </w:rPr>
        <w:t xml:space="preserve">edazione ed eventuali modifiche </w:t>
      </w:r>
      <w:r w:rsidRPr="00F043EF">
        <w:rPr>
          <w:rFonts w:ascii="Arial" w:hAnsi="Arial" w:cs="Arial"/>
        </w:rPr>
        <w:t>relative della terapia</w:t>
      </w:r>
    </w:p>
    <w:p w:rsidR="0083496C"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Utilizzo di una scala di seda</w:t>
      </w:r>
      <w:r w:rsidR="0019272A">
        <w:rPr>
          <w:rFonts w:ascii="Arial" w:hAnsi="Arial" w:cs="Arial"/>
        </w:rPr>
        <w:t xml:space="preserve">zione ed eventualmente di altro </w:t>
      </w:r>
      <w:r w:rsidRPr="00F043EF">
        <w:rPr>
          <w:rFonts w:ascii="Arial" w:hAnsi="Arial" w:cs="Arial"/>
        </w:rPr>
        <w:t>sistema di valutazione del grado di controllo del sintomo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Presidi tecnici da utilizzare (pompe, elastomeri)</w:t>
      </w:r>
    </w:p>
    <w:p w:rsidR="00D069C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Programmazione di una intensificazione del nursing</w:t>
      </w:r>
    </w:p>
    <w:p w:rsidR="0019272A" w:rsidRPr="00F043EF" w:rsidRDefault="0019272A" w:rsidP="00D069CF">
      <w:pPr>
        <w:autoSpaceDE w:val="0"/>
        <w:autoSpaceDN w:val="0"/>
        <w:adjustRightInd w:val="0"/>
        <w:spacing w:after="0" w:line="240" w:lineRule="auto"/>
        <w:rPr>
          <w:rFonts w:ascii="Arial" w:hAnsi="Arial" w:cs="Arial"/>
        </w:rPr>
      </w:pP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xml:space="preserve"> Valutazione</w:t>
      </w:r>
      <w:r w:rsidR="0019272A">
        <w:rPr>
          <w:rFonts w:ascii="Arial" w:hAnsi="Arial" w:cs="Arial"/>
        </w:rPr>
        <w:t xml:space="preserve"> </w:t>
      </w:r>
      <w:r w:rsidRPr="00F043EF">
        <w:rPr>
          <w:rFonts w:ascii="Arial" w:hAnsi="Arial" w:cs="Arial"/>
        </w:rPr>
        <w:t>del grado di sedazione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Non vi è consenso univoco sulla scelta del</w:t>
      </w:r>
      <w:r w:rsidR="0019272A">
        <w:rPr>
          <w:rFonts w:ascii="Arial" w:hAnsi="Arial" w:cs="Arial"/>
        </w:rPr>
        <w:t xml:space="preserve">la scala della sedazione, anche </w:t>
      </w:r>
      <w:r w:rsidRPr="00F043EF">
        <w:rPr>
          <w:rFonts w:ascii="Arial" w:hAnsi="Arial" w:cs="Arial"/>
        </w:rPr>
        <w:t xml:space="preserve">se, per l’utilizzo pratico, è opportuna la </w:t>
      </w:r>
      <w:r w:rsidR="0019272A">
        <w:rPr>
          <w:rFonts w:ascii="Arial" w:hAnsi="Arial" w:cs="Arial"/>
        </w:rPr>
        <w:t xml:space="preserve">scelta di una scala </w:t>
      </w:r>
      <w:proofErr w:type="spellStart"/>
      <w:r w:rsidR="0019272A">
        <w:rPr>
          <w:rFonts w:ascii="Arial" w:hAnsi="Arial" w:cs="Arial"/>
        </w:rPr>
        <w:t>semplice,</w:t>
      </w:r>
      <w:r w:rsidRPr="00F043EF">
        <w:rPr>
          <w:rFonts w:ascii="Arial" w:hAnsi="Arial" w:cs="Arial"/>
        </w:rPr>
        <w:t>facilmente</w:t>
      </w:r>
      <w:proofErr w:type="spellEnd"/>
      <w:r w:rsidRPr="00F043EF">
        <w:rPr>
          <w:rFonts w:ascii="Arial" w:hAnsi="Arial" w:cs="Arial"/>
        </w:rPr>
        <w:t xml:space="preserve"> applica</w:t>
      </w:r>
      <w:r w:rsidR="0019272A">
        <w:rPr>
          <w:rFonts w:ascii="Arial" w:hAnsi="Arial" w:cs="Arial"/>
        </w:rPr>
        <w:t xml:space="preserve">bile e riproducibile in diversi </w:t>
      </w:r>
      <w:r w:rsidRPr="00F043EF">
        <w:rPr>
          <w:rFonts w:ascii="Arial" w:hAnsi="Arial" w:cs="Arial"/>
        </w:rPr>
        <w:t>contesti</w:t>
      </w:r>
      <w:r w:rsidR="0019272A">
        <w:rPr>
          <w:rFonts w:ascii="Arial" w:hAnsi="Arial" w:cs="Arial"/>
        </w:rPr>
        <w:t xml:space="preserve">. Come esempio </w:t>
      </w:r>
      <w:r w:rsidRPr="00F043EF">
        <w:rPr>
          <w:rFonts w:ascii="Arial" w:hAnsi="Arial" w:cs="Arial"/>
        </w:rPr>
        <w:t xml:space="preserve">si riporta di seguito la scala di </w:t>
      </w:r>
      <w:proofErr w:type="spellStart"/>
      <w:r w:rsidRPr="00F043EF">
        <w:rPr>
          <w:rFonts w:ascii="Arial" w:hAnsi="Arial" w:cs="Arial"/>
        </w:rPr>
        <w:t>Rudkin</w:t>
      </w:r>
      <w:proofErr w:type="spellEnd"/>
      <w:r w:rsidR="0019272A">
        <w:rPr>
          <w:rFonts w:ascii="Arial" w:hAnsi="Arial" w:cs="Arial"/>
        </w:rPr>
        <w:t xml:space="preserve"> :</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1Paziente sveglio e orientato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2 Sonnolente ma risvegliabile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3 Occhi chiusi ma risvegliabile alla chiamata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4 Occhi chiusi ma risve</w:t>
      </w:r>
      <w:r w:rsidR="0019272A">
        <w:rPr>
          <w:rFonts w:ascii="Arial" w:hAnsi="Arial" w:cs="Arial"/>
        </w:rPr>
        <w:t xml:space="preserve">gliabile a stimolo tattile (non </w:t>
      </w:r>
      <w:r w:rsidRPr="00F043EF">
        <w:rPr>
          <w:rFonts w:ascii="Arial" w:hAnsi="Arial" w:cs="Arial"/>
        </w:rPr>
        <w:t>doloroso)</w:t>
      </w:r>
    </w:p>
    <w:p w:rsidR="00D069CF" w:rsidRDefault="00D069CF" w:rsidP="00D069CF">
      <w:pPr>
        <w:autoSpaceDE w:val="0"/>
        <w:autoSpaceDN w:val="0"/>
        <w:adjustRightInd w:val="0"/>
        <w:spacing w:after="0" w:line="240" w:lineRule="auto"/>
        <w:rPr>
          <w:rFonts w:ascii="Arial" w:hAnsi="Arial" w:cs="Arial"/>
        </w:rPr>
      </w:pPr>
      <w:r w:rsidRPr="00F043EF">
        <w:rPr>
          <w:rFonts w:ascii="Arial" w:hAnsi="Arial" w:cs="Arial"/>
        </w:rPr>
        <w:t>5 Occhi chiusi non rispondente a uno stimolo tattile</w:t>
      </w:r>
    </w:p>
    <w:p w:rsidR="0019272A" w:rsidRPr="00F043EF" w:rsidRDefault="0019272A" w:rsidP="00D069CF">
      <w:pPr>
        <w:autoSpaceDE w:val="0"/>
        <w:autoSpaceDN w:val="0"/>
        <w:adjustRightInd w:val="0"/>
        <w:spacing w:after="0" w:line="240" w:lineRule="auto"/>
        <w:rPr>
          <w:rFonts w:ascii="Arial" w:hAnsi="Arial" w:cs="Arial"/>
        </w:rPr>
      </w:pP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La scelta dei farmaci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La scelta dei farmaci da utiliz</w:t>
      </w:r>
      <w:r w:rsidR="0019272A">
        <w:rPr>
          <w:rFonts w:ascii="Arial" w:hAnsi="Arial" w:cs="Arial"/>
        </w:rPr>
        <w:t xml:space="preserve">zare dipende in notevole misura </w:t>
      </w:r>
      <w:r w:rsidRPr="00F043EF">
        <w:rPr>
          <w:rFonts w:ascii="Arial" w:hAnsi="Arial" w:cs="Arial"/>
        </w:rPr>
        <w:t>dall’esperienza, conoscenza e pratica dell’équipe.</w:t>
      </w:r>
    </w:p>
    <w:p w:rsidR="00D069CF" w:rsidRDefault="00D069CF" w:rsidP="00D069CF">
      <w:pPr>
        <w:autoSpaceDE w:val="0"/>
        <w:autoSpaceDN w:val="0"/>
        <w:adjustRightInd w:val="0"/>
        <w:spacing w:after="0" w:line="240" w:lineRule="auto"/>
        <w:rPr>
          <w:rFonts w:ascii="Arial" w:hAnsi="Arial" w:cs="Arial"/>
        </w:rPr>
      </w:pPr>
      <w:r w:rsidRPr="00F043EF">
        <w:rPr>
          <w:rFonts w:ascii="Arial" w:hAnsi="Arial" w:cs="Arial"/>
        </w:rPr>
        <w:t>Non vi è consenso univoco sulla scelta dei f</w:t>
      </w:r>
      <w:r w:rsidR="0019272A">
        <w:rPr>
          <w:rFonts w:ascii="Arial" w:hAnsi="Arial" w:cs="Arial"/>
        </w:rPr>
        <w:t xml:space="preserve">armaci da adottare, anche se il </w:t>
      </w:r>
      <w:proofErr w:type="spellStart"/>
      <w:r w:rsidRPr="00F043EF">
        <w:rPr>
          <w:rFonts w:ascii="Arial" w:hAnsi="Arial" w:cs="Arial"/>
        </w:rPr>
        <w:t>midazolam</w:t>
      </w:r>
      <w:proofErr w:type="spellEnd"/>
      <w:r w:rsidRPr="00F043EF">
        <w:rPr>
          <w:rFonts w:ascii="Arial" w:hAnsi="Arial" w:cs="Arial"/>
        </w:rPr>
        <w:t xml:space="preserve"> è la benzodiazepina più utilizzata</w:t>
      </w:r>
      <w:r w:rsidR="0019272A">
        <w:rPr>
          <w:rFonts w:ascii="Arial" w:hAnsi="Arial" w:cs="Arial"/>
        </w:rPr>
        <w:t xml:space="preserve"> in letteratura, dalla quale si </w:t>
      </w:r>
      <w:r w:rsidRPr="00F043EF">
        <w:rPr>
          <w:rFonts w:ascii="Arial" w:hAnsi="Arial" w:cs="Arial"/>
        </w:rPr>
        <w:t>evince chiaramente come la ST/SP debba es</w:t>
      </w:r>
      <w:r w:rsidR="0019272A">
        <w:rPr>
          <w:rFonts w:ascii="Arial" w:hAnsi="Arial" w:cs="Arial"/>
        </w:rPr>
        <w:t xml:space="preserve">sere attuata con sedativi e non </w:t>
      </w:r>
      <w:r w:rsidRPr="00F043EF">
        <w:rPr>
          <w:rFonts w:ascii="Arial" w:hAnsi="Arial" w:cs="Arial"/>
        </w:rPr>
        <w:t xml:space="preserve">con </w:t>
      </w:r>
      <w:proofErr w:type="spellStart"/>
      <w:r w:rsidRPr="00F043EF">
        <w:rPr>
          <w:rFonts w:ascii="Arial" w:hAnsi="Arial" w:cs="Arial"/>
        </w:rPr>
        <w:t>aloperidolo</w:t>
      </w:r>
      <w:proofErr w:type="spellEnd"/>
      <w:r w:rsidRPr="00F043EF">
        <w:rPr>
          <w:rFonts w:ascii="Arial" w:hAnsi="Arial" w:cs="Arial"/>
        </w:rPr>
        <w:t xml:space="preserve"> od oppioidi.</w:t>
      </w:r>
    </w:p>
    <w:p w:rsidR="0019272A" w:rsidRPr="00F043EF" w:rsidRDefault="0019272A" w:rsidP="00D069CF">
      <w:pPr>
        <w:autoSpaceDE w:val="0"/>
        <w:autoSpaceDN w:val="0"/>
        <w:adjustRightInd w:val="0"/>
        <w:spacing w:after="0" w:line="240" w:lineRule="auto"/>
        <w:rPr>
          <w:rFonts w:ascii="Arial" w:hAnsi="Arial" w:cs="Arial"/>
        </w:rPr>
      </w:pP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xml:space="preserve"> </w:t>
      </w:r>
      <w:r w:rsidRPr="0019272A">
        <w:rPr>
          <w:rFonts w:ascii="Arial" w:hAnsi="Arial" w:cs="Arial"/>
          <w:b/>
        </w:rPr>
        <w:t>IL PROCESSO COMUNICATIVO CON IL MALATO E LA FAMIGLIA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Il processo comunicativo connesso alla ST/SP v</w:t>
      </w:r>
      <w:r w:rsidR="0019272A">
        <w:rPr>
          <w:rFonts w:ascii="Arial" w:hAnsi="Arial" w:cs="Arial"/>
        </w:rPr>
        <w:t xml:space="preserve">a visto all’interno dell’intero </w:t>
      </w:r>
      <w:r w:rsidRPr="00F043EF">
        <w:rPr>
          <w:rFonts w:ascii="Arial" w:hAnsi="Arial" w:cs="Arial"/>
        </w:rPr>
        <w:t>processo di cura: si tratta di valutare se,</w:t>
      </w:r>
      <w:r w:rsidR="0019272A">
        <w:rPr>
          <w:rFonts w:ascii="Arial" w:hAnsi="Arial" w:cs="Arial"/>
        </w:rPr>
        <w:t xml:space="preserve"> come e quando questo specifico </w:t>
      </w:r>
      <w:r w:rsidRPr="00F043EF">
        <w:rPr>
          <w:rFonts w:ascii="Arial" w:hAnsi="Arial" w:cs="Arial"/>
        </w:rPr>
        <w:t xml:space="preserve">tema può essere oggetto di un dialogo che precede </w:t>
      </w:r>
      <w:r w:rsidR="0019272A">
        <w:rPr>
          <w:rFonts w:ascii="Arial" w:hAnsi="Arial" w:cs="Arial"/>
        </w:rPr>
        <w:t xml:space="preserve">il momento decisionale </w:t>
      </w:r>
      <w:r w:rsidRPr="00F043EF">
        <w:rPr>
          <w:rFonts w:ascii="Arial" w:hAnsi="Arial" w:cs="Arial"/>
        </w:rPr>
        <w:t>ultimo, in modo da favorire il più possibile u</w:t>
      </w:r>
      <w:r w:rsidR="0019272A">
        <w:rPr>
          <w:rFonts w:ascii="Arial" w:hAnsi="Arial" w:cs="Arial"/>
        </w:rPr>
        <w:t xml:space="preserve">na effettiva partecipazione del </w:t>
      </w:r>
      <w:r w:rsidRPr="00F043EF">
        <w:rPr>
          <w:rFonts w:ascii="Arial" w:hAnsi="Arial" w:cs="Arial"/>
        </w:rPr>
        <w:t>malato alle decisioni che lo riguardano.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Un’adeguata comunicazione, anticipata rispett</w:t>
      </w:r>
      <w:r w:rsidR="0019272A">
        <w:rPr>
          <w:rFonts w:ascii="Arial" w:hAnsi="Arial" w:cs="Arial"/>
        </w:rPr>
        <w:t xml:space="preserve">o al precipitare di sintomi che </w:t>
      </w:r>
      <w:r w:rsidRPr="00F043EF">
        <w:rPr>
          <w:rFonts w:ascii="Arial" w:hAnsi="Arial" w:cs="Arial"/>
        </w:rPr>
        <w:t>potrebbero impedirla, oltre a esser</w:t>
      </w:r>
      <w:r w:rsidR="0019272A">
        <w:rPr>
          <w:rFonts w:ascii="Arial" w:hAnsi="Arial" w:cs="Arial"/>
        </w:rPr>
        <w:t xml:space="preserve">e un dovere sancito dalla norma </w:t>
      </w:r>
      <w:r w:rsidRPr="00F043EF">
        <w:rPr>
          <w:rFonts w:ascii="Arial" w:hAnsi="Arial" w:cs="Arial"/>
        </w:rPr>
        <w:t>deontologica, può avere infatti diverse</w:t>
      </w:r>
      <w:r w:rsidR="0019272A">
        <w:rPr>
          <w:rFonts w:ascii="Arial" w:hAnsi="Arial" w:cs="Arial"/>
        </w:rPr>
        <w:t xml:space="preserve"> conseguenze positive sul piano </w:t>
      </w:r>
      <w:r w:rsidRPr="00F043EF">
        <w:rPr>
          <w:rFonts w:ascii="Arial" w:hAnsi="Arial" w:cs="Arial"/>
        </w:rPr>
        <w:t>relazionale. Infatti, possono essere espressi e condivisi desideri e paure e si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possono concordare azioni mirate a r</w:t>
      </w:r>
      <w:r w:rsidR="0019272A">
        <w:rPr>
          <w:rFonts w:ascii="Arial" w:hAnsi="Arial" w:cs="Arial"/>
        </w:rPr>
        <w:t xml:space="preserve">idurre la sofferenza. In questa </w:t>
      </w:r>
      <w:r w:rsidRPr="00F043EF">
        <w:rPr>
          <w:rFonts w:ascii="Arial" w:hAnsi="Arial" w:cs="Arial"/>
        </w:rPr>
        <w:t xml:space="preserve">prospettiva la sedazione è un tema che può far </w:t>
      </w:r>
      <w:r w:rsidR="0019272A">
        <w:rPr>
          <w:rFonts w:ascii="Arial" w:hAnsi="Arial" w:cs="Arial"/>
        </w:rPr>
        <w:t xml:space="preserve">parte del dialogo con il malato </w:t>
      </w:r>
      <w:r w:rsidRPr="00F043EF">
        <w:rPr>
          <w:rFonts w:ascii="Arial" w:hAnsi="Arial" w:cs="Arial"/>
        </w:rPr>
        <w:t>e/o con i suoi familiari in diversi m</w:t>
      </w:r>
      <w:r w:rsidR="0019272A">
        <w:rPr>
          <w:rFonts w:ascii="Arial" w:hAnsi="Arial" w:cs="Arial"/>
        </w:rPr>
        <w:t xml:space="preserve">omenti della malattia; l’équipe </w:t>
      </w:r>
      <w:r w:rsidRPr="00F043EF">
        <w:rPr>
          <w:rFonts w:ascii="Arial" w:hAnsi="Arial" w:cs="Arial"/>
        </w:rPr>
        <w:t>multidisciplinare chiamata a gestire tale percorso è impegnata non tanto 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gestire una procedura specifica e omogenea</w:t>
      </w:r>
      <w:r w:rsidR="0019272A">
        <w:rPr>
          <w:rFonts w:ascii="Arial" w:hAnsi="Arial" w:cs="Arial"/>
        </w:rPr>
        <w:t xml:space="preserve"> quanto ad osservare e valutare </w:t>
      </w:r>
      <w:r w:rsidRPr="00F043EF">
        <w:rPr>
          <w:rFonts w:ascii="Arial" w:hAnsi="Arial" w:cs="Arial"/>
        </w:rPr>
        <w:t>alcune variabili che possono fungere da in</w:t>
      </w:r>
      <w:r w:rsidR="0019272A">
        <w:rPr>
          <w:rFonts w:ascii="Arial" w:hAnsi="Arial" w:cs="Arial"/>
        </w:rPr>
        <w:t xml:space="preserve">dicatori per decidere le azioni </w:t>
      </w:r>
      <w:r w:rsidRPr="00F043EF">
        <w:rPr>
          <w:rFonts w:ascii="Arial" w:hAnsi="Arial" w:cs="Arial"/>
        </w:rPr>
        <w:t>comunicative da intraprendere in una p</w:t>
      </w:r>
      <w:r w:rsidR="0019272A">
        <w:rPr>
          <w:rFonts w:ascii="Arial" w:hAnsi="Arial" w:cs="Arial"/>
        </w:rPr>
        <w:t xml:space="preserve">rospettiva di personalizzazione </w:t>
      </w:r>
      <w:r w:rsidRPr="00F043EF">
        <w:rPr>
          <w:rFonts w:ascii="Arial" w:hAnsi="Arial" w:cs="Arial"/>
        </w:rPr>
        <w:t>dell’intervento.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Il processo comunicativo con il malato e il suo entoura</w:t>
      </w:r>
      <w:r w:rsidR="0019272A">
        <w:rPr>
          <w:rFonts w:ascii="Arial" w:hAnsi="Arial" w:cs="Arial"/>
        </w:rPr>
        <w:t xml:space="preserve">ge familiare, inoltre, si </w:t>
      </w:r>
      <w:r w:rsidRPr="00F043EF">
        <w:rPr>
          <w:rFonts w:ascii="Arial" w:hAnsi="Arial" w:cs="Arial"/>
        </w:rPr>
        <w:t xml:space="preserve">interfaccia con la comunicazione che intercorre </w:t>
      </w:r>
      <w:r w:rsidR="0019272A">
        <w:rPr>
          <w:rFonts w:ascii="Arial" w:hAnsi="Arial" w:cs="Arial"/>
        </w:rPr>
        <w:t xml:space="preserve">all’interno dell’équipe curante </w:t>
      </w:r>
      <w:r w:rsidRPr="00F043EF">
        <w:rPr>
          <w:rFonts w:ascii="Arial" w:hAnsi="Arial" w:cs="Arial"/>
        </w:rPr>
        <w:t>e tra questa e altri operatori che inte</w:t>
      </w:r>
      <w:r w:rsidR="0019272A">
        <w:rPr>
          <w:rFonts w:ascii="Arial" w:hAnsi="Arial" w:cs="Arial"/>
        </w:rPr>
        <w:t xml:space="preserve">ragiscono a diverso titolo come </w:t>
      </w:r>
      <w:r w:rsidRPr="00F043EF">
        <w:rPr>
          <w:rFonts w:ascii="Arial" w:hAnsi="Arial" w:cs="Arial"/>
        </w:rPr>
        <w:t>consulenti esterni. Porre attenzione ai</w:t>
      </w:r>
      <w:r w:rsidR="0019272A">
        <w:rPr>
          <w:rFonts w:ascii="Arial" w:hAnsi="Arial" w:cs="Arial"/>
        </w:rPr>
        <w:t xml:space="preserve"> diversi sistemi comunicativi è </w:t>
      </w:r>
      <w:r w:rsidRPr="00F043EF">
        <w:rPr>
          <w:rFonts w:ascii="Arial" w:hAnsi="Arial" w:cs="Arial"/>
        </w:rPr>
        <w:t>importante al fine di ridurre i rischi di confusione e frammentazione che</w:t>
      </w:r>
    </w:p>
    <w:p w:rsidR="00D069CF" w:rsidRDefault="00D069CF" w:rsidP="00D069CF">
      <w:pPr>
        <w:autoSpaceDE w:val="0"/>
        <w:autoSpaceDN w:val="0"/>
        <w:adjustRightInd w:val="0"/>
        <w:spacing w:after="0" w:line="240" w:lineRule="auto"/>
        <w:rPr>
          <w:rFonts w:ascii="Arial" w:hAnsi="Arial" w:cs="Arial"/>
        </w:rPr>
      </w:pPr>
      <w:r w:rsidRPr="00F043EF">
        <w:rPr>
          <w:rFonts w:ascii="Arial" w:hAnsi="Arial" w:cs="Arial"/>
        </w:rPr>
        <w:t>sovente acuiscono il disagio del malato e di chi</w:t>
      </w:r>
      <w:r w:rsidR="0019272A">
        <w:rPr>
          <w:rFonts w:ascii="Arial" w:hAnsi="Arial" w:cs="Arial"/>
        </w:rPr>
        <w:t xml:space="preserve"> è coinvolto nell’esperienza di </w:t>
      </w:r>
      <w:proofErr w:type="spellStart"/>
      <w:r w:rsidRPr="00F043EF">
        <w:rPr>
          <w:rFonts w:ascii="Arial" w:hAnsi="Arial" w:cs="Arial"/>
        </w:rPr>
        <w:t>terminalità</w:t>
      </w:r>
      <w:proofErr w:type="spellEnd"/>
      <w:r w:rsidRPr="00F043EF">
        <w:rPr>
          <w:rFonts w:ascii="Arial" w:hAnsi="Arial" w:cs="Arial"/>
        </w:rPr>
        <w:t>.</w:t>
      </w:r>
    </w:p>
    <w:p w:rsidR="0019272A" w:rsidRPr="00F043EF" w:rsidRDefault="0019272A" w:rsidP="00D069CF">
      <w:pPr>
        <w:autoSpaceDE w:val="0"/>
        <w:autoSpaceDN w:val="0"/>
        <w:adjustRightInd w:val="0"/>
        <w:spacing w:after="0" w:line="240" w:lineRule="auto"/>
        <w:rPr>
          <w:rFonts w:ascii="Arial" w:hAnsi="Arial" w:cs="Arial"/>
        </w:rPr>
      </w:pPr>
    </w:p>
    <w:p w:rsidR="00D069CF" w:rsidRPr="0019272A" w:rsidRDefault="00D069CF" w:rsidP="00D069CF">
      <w:pPr>
        <w:autoSpaceDE w:val="0"/>
        <w:autoSpaceDN w:val="0"/>
        <w:adjustRightInd w:val="0"/>
        <w:spacing w:after="0" w:line="240" w:lineRule="auto"/>
        <w:rPr>
          <w:rFonts w:ascii="Arial" w:hAnsi="Arial" w:cs="Arial"/>
          <w:i/>
        </w:rPr>
      </w:pPr>
      <w:r w:rsidRPr="0019272A">
        <w:rPr>
          <w:rFonts w:ascii="Arial" w:hAnsi="Arial" w:cs="Arial"/>
          <w:i/>
        </w:rPr>
        <w:t>Variabili da considerare nella g</w:t>
      </w:r>
      <w:r w:rsidR="0019272A" w:rsidRPr="0019272A">
        <w:rPr>
          <w:rFonts w:ascii="Arial" w:hAnsi="Arial" w:cs="Arial"/>
          <w:i/>
        </w:rPr>
        <w:t xml:space="preserve">estione di un adeguato processo </w:t>
      </w:r>
      <w:r w:rsidRPr="0019272A">
        <w:rPr>
          <w:rFonts w:ascii="Arial" w:hAnsi="Arial" w:cs="Arial"/>
          <w:i/>
        </w:rPr>
        <w:t>comunicativo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Le variabili di cui tenere conto p</w:t>
      </w:r>
      <w:r w:rsidR="0019272A">
        <w:rPr>
          <w:rFonts w:ascii="Arial" w:hAnsi="Arial" w:cs="Arial"/>
        </w:rPr>
        <w:t xml:space="preserve">er gestire un adeguato processo </w:t>
      </w:r>
      <w:r w:rsidRPr="00F043EF">
        <w:rPr>
          <w:rFonts w:ascii="Arial" w:hAnsi="Arial" w:cs="Arial"/>
        </w:rPr>
        <w:t>comunicativo possono essere esaminate all’inte</w:t>
      </w:r>
      <w:r w:rsidR="0019272A">
        <w:rPr>
          <w:rFonts w:ascii="Arial" w:hAnsi="Arial" w:cs="Arial"/>
        </w:rPr>
        <w:t xml:space="preserve">rno dei diversi contesti in cui </w:t>
      </w:r>
      <w:r w:rsidRPr="00F043EF">
        <w:rPr>
          <w:rFonts w:ascii="Arial" w:hAnsi="Arial" w:cs="Arial"/>
        </w:rPr>
        <w:t>la comunicazione si costruisce.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a) Variabili concernenti il malato e la sua famiglia:</w:t>
      </w:r>
    </w:p>
    <w:p w:rsidR="009345A8" w:rsidRPr="00F043EF" w:rsidRDefault="00D069CF" w:rsidP="0019272A">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l’effettivo grado di autonomia decisionale valutabile sulla base del grado</w:t>
      </w:r>
      <w:r w:rsidR="0019272A">
        <w:rPr>
          <w:rFonts w:ascii="Arial" w:hAnsi="Arial" w:cs="Arial"/>
        </w:rPr>
        <w:t xml:space="preserve"> </w:t>
      </w:r>
      <w:r w:rsidRPr="00F043EF">
        <w:rPr>
          <w:rFonts w:ascii="Arial" w:hAnsi="Arial" w:cs="Arial"/>
        </w:rPr>
        <w:t>di competenza del paziente, e cioè: la sua po</w:t>
      </w:r>
      <w:r w:rsidR="0019272A">
        <w:rPr>
          <w:rFonts w:ascii="Arial" w:hAnsi="Arial" w:cs="Arial"/>
        </w:rPr>
        <w:t xml:space="preserve">ssibilità di esprimersi, la sua </w:t>
      </w:r>
      <w:r w:rsidRPr="00F043EF">
        <w:rPr>
          <w:rFonts w:ascii="Arial" w:hAnsi="Arial" w:cs="Arial"/>
        </w:rPr>
        <w:t>possibilità di comprendere le informazioni pi</w:t>
      </w:r>
      <w:r w:rsidR="0019272A">
        <w:rPr>
          <w:rFonts w:ascii="Arial" w:hAnsi="Arial" w:cs="Arial"/>
        </w:rPr>
        <w:t xml:space="preserve">ù importanti, la possibilità di </w:t>
      </w:r>
      <w:r w:rsidRPr="00F043EF">
        <w:rPr>
          <w:rFonts w:ascii="Arial" w:hAnsi="Arial" w:cs="Arial"/>
        </w:rPr>
        <w:t xml:space="preserve">comprendere le implicazioni della sua eventuale scelta rispetto </w:t>
      </w:r>
      <w:r w:rsidR="0019272A">
        <w:rPr>
          <w:rFonts w:ascii="Arial" w:hAnsi="Arial" w:cs="Arial"/>
        </w:rPr>
        <w:t xml:space="preserve">alla </w:t>
      </w:r>
      <w:r w:rsidRPr="00F043EF">
        <w:rPr>
          <w:rFonts w:ascii="Arial" w:hAnsi="Arial" w:cs="Arial"/>
        </w:rPr>
        <w:t>ST/SP, il suo grado di condivisione della ragionevolezza della scelta;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l’interesse esplicitato ad avere informazioni s</w:t>
      </w:r>
      <w:r w:rsidR="0019272A">
        <w:rPr>
          <w:rFonts w:ascii="Arial" w:hAnsi="Arial" w:cs="Arial"/>
        </w:rPr>
        <w:t xml:space="preserve">u tutte le possibili fasi della </w:t>
      </w:r>
      <w:r w:rsidRPr="00F043EF">
        <w:rPr>
          <w:rFonts w:ascii="Arial" w:hAnsi="Arial" w:cs="Arial"/>
        </w:rPr>
        <w:t>malattia (compresa quella terminale) a p</w:t>
      </w:r>
      <w:r w:rsidR="0019272A">
        <w:rPr>
          <w:rFonts w:ascii="Arial" w:hAnsi="Arial" w:cs="Arial"/>
        </w:rPr>
        <w:t xml:space="preserve">rescindere dalla fase in corso, </w:t>
      </w:r>
      <w:r w:rsidRPr="00F043EF">
        <w:rPr>
          <w:rFonts w:ascii="Arial" w:hAnsi="Arial" w:cs="Arial"/>
        </w:rPr>
        <w:t>sia da parte del malato che da parte de</w:t>
      </w:r>
      <w:r w:rsidR="0019272A">
        <w:rPr>
          <w:rFonts w:ascii="Arial" w:hAnsi="Arial" w:cs="Arial"/>
        </w:rPr>
        <w:t xml:space="preserve">l suo entourage relazionale più </w:t>
      </w:r>
      <w:r w:rsidRPr="00F043EF">
        <w:rPr>
          <w:rFonts w:ascii="Arial" w:hAnsi="Arial" w:cs="Arial"/>
        </w:rPr>
        <w:t>significativo;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l’esplicita richiesta di dialogo sul processo del morire;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la connessione tra i costrutti antropologic</w:t>
      </w:r>
      <w:r w:rsidR="0019272A">
        <w:rPr>
          <w:rFonts w:ascii="Arial" w:hAnsi="Arial" w:cs="Arial"/>
        </w:rPr>
        <w:t xml:space="preserve">o-culturali di cui la persona è </w:t>
      </w:r>
      <w:r w:rsidRPr="00F043EF">
        <w:rPr>
          <w:rFonts w:ascii="Arial" w:hAnsi="Arial" w:cs="Arial"/>
        </w:rPr>
        <w:t>portatrice (in termini di valori, significat</w:t>
      </w:r>
      <w:r w:rsidR="0019272A">
        <w:rPr>
          <w:rFonts w:ascii="Arial" w:hAnsi="Arial" w:cs="Arial"/>
        </w:rPr>
        <w:t xml:space="preserve">i e comportamenti) e la pratica </w:t>
      </w:r>
      <w:r w:rsidRPr="00F043EF">
        <w:rPr>
          <w:rFonts w:ascii="Arial" w:hAnsi="Arial" w:cs="Arial"/>
        </w:rPr>
        <w:t>della ST/SP;</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 xml:space="preserve">la presenza o meno di conflitti o, comunque, </w:t>
      </w:r>
      <w:r w:rsidR="0019272A">
        <w:rPr>
          <w:rFonts w:ascii="Arial" w:hAnsi="Arial" w:cs="Arial"/>
        </w:rPr>
        <w:t xml:space="preserve">di modi diversi di intendere </w:t>
      </w:r>
      <w:r w:rsidRPr="00F043EF">
        <w:rPr>
          <w:rFonts w:ascii="Arial" w:hAnsi="Arial" w:cs="Arial"/>
        </w:rPr>
        <w:t>la prospettiva della ST/SP sia tra il malat</w:t>
      </w:r>
      <w:r w:rsidR="0019272A">
        <w:rPr>
          <w:rFonts w:ascii="Arial" w:hAnsi="Arial" w:cs="Arial"/>
        </w:rPr>
        <w:t xml:space="preserve">o e i suoi familiari, sia tra i </w:t>
      </w:r>
      <w:r w:rsidRPr="00F043EF">
        <w:rPr>
          <w:rFonts w:ascii="Arial" w:hAnsi="Arial" w:cs="Arial"/>
        </w:rPr>
        <w:t>familiari stessi;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la presenza di persone significative per i</w:t>
      </w:r>
      <w:r w:rsidR="0019272A">
        <w:rPr>
          <w:rFonts w:ascii="Arial" w:hAnsi="Arial" w:cs="Arial"/>
        </w:rPr>
        <w:t xml:space="preserve">l malato che possano fungere da </w:t>
      </w:r>
      <w:r w:rsidRPr="00F043EF">
        <w:rPr>
          <w:rFonts w:ascii="Arial" w:hAnsi="Arial" w:cs="Arial"/>
        </w:rPr>
        <w:t xml:space="preserve">supporto e riferimento e che possano rappresentare i suoi </w:t>
      </w:r>
      <w:r w:rsidR="0019272A">
        <w:rPr>
          <w:rFonts w:ascii="Arial" w:hAnsi="Arial" w:cs="Arial"/>
        </w:rPr>
        <w:t xml:space="preserve">interessi </w:t>
      </w:r>
      <w:r w:rsidRPr="00F043EF">
        <w:rPr>
          <w:rFonts w:ascii="Arial" w:hAnsi="Arial" w:cs="Arial"/>
        </w:rPr>
        <w:t>durante la sedazione (considerand</w:t>
      </w:r>
      <w:r w:rsidR="0019272A">
        <w:rPr>
          <w:rFonts w:ascii="Arial" w:hAnsi="Arial" w:cs="Arial"/>
        </w:rPr>
        <w:t xml:space="preserve">o anche le persone che, pur non </w:t>
      </w:r>
      <w:r w:rsidRPr="00F043EF">
        <w:rPr>
          <w:rFonts w:ascii="Arial" w:hAnsi="Arial" w:cs="Arial"/>
        </w:rPr>
        <w:t>appartenendo formalmente al nucleo fam</w:t>
      </w:r>
      <w:r w:rsidR="0019272A">
        <w:rPr>
          <w:rFonts w:ascii="Arial" w:hAnsi="Arial" w:cs="Arial"/>
        </w:rPr>
        <w:t xml:space="preserve">iliare, sono tuttavia percepite </w:t>
      </w:r>
      <w:r w:rsidRPr="00F043EF">
        <w:rPr>
          <w:rFonts w:ascii="Arial" w:hAnsi="Arial" w:cs="Arial"/>
        </w:rPr>
        <w:t>come “familiari” dal malato);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il grado di consapevolezza dei fa</w:t>
      </w:r>
      <w:r w:rsidR="0019272A">
        <w:rPr>
          <w:rFonts w:ascii="Arial" w:hAnsi="Arial" w:cs="Arial"/>
        </w:rPr>
        <w:t xml:space="preserve">miliari circa le loro effettive </w:t>
      </w:r>
      <w:r w:rsidRPr="00F043EF">
        <w:rPr>
          <w:rFonts w:ascii="Arial" w:hAnsi="Arial" w:cs="Arial"/>
        </w:rPr>
        <w:t>responsabilità nella scelta della sedazione;</w:t>
      </w:r>
    </w:p>
    <w:p w:rsidR="00D069CF" w:rsidRDefault="00D069CF" w:rsidP="0019272A">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la capacità dell’équipe di fornire efficacem</w:t>
      </w:r>
      <w:r w:rsidR="0019272A">
        <w:rPr>
          <w:rFonts w:ascii="Arial" w:hAnsi="Arial" w:cs="Arial"/>
        </w:rPr>
        <w:t xml:space="preserve">ente tutte le informazioni e il </w:t>
      </w:r>
      <w:r w:rsidRPr="00F043EF">
        <w:rPr>
          <w:rFonts w:ascii="Arial" w:hAnsi="Arial" w:cs="Arial"/>
        </w:rPr>
        <w:t>supporto necessari attraverso un processo comunicativo adeguato</w:t>
      </w:r>
    </w:p>
    <w:p w:rsidR="0019272A" w:rsidRPr="00F043EF" w:rsidRDefault="0019272A" w:rsidP="0019272A">
      <w:pPr>
        <w:autoSpaceDE w:val="0"/>
        <w:autoSpaceDN w:val="0"/>
        <w:adjustRightInd w:val="0"/>
        <w:spacing w:after="0" w:line="240" w:lineRule="auto"/>
        <w:rPr>
          <w:rFonts w:ascii="Arial" w:hAnsi="Arial" w:cs="Arial"/>
        </w:rPr>
      </w:pPr>
    </w:p>
    <w:p w:rsidR="00D069CF" w:rsidRPr="0019272A" w:rsidRDefault="00D069CF" w:rsidP="00D069CF">
      <w:pPr>
        <w:autoSpaceDE w:val="0"/>
        <w:autoSpaceDN w:val="0"/>
        <w:adjustRightInd w:val="0"/>
        <w:spacing w:after="0" w:line="240" w:lineRule="auto"/>
        <w:rPr>
          <w:rFonts w:ascii="Arial" w:hAnsi="Arial" w:cs="Arial"/>
          <w:b/>
        </w:rPr>
      </w:pPr>
      <w:r w:rsidRPr="00F043EF">
        <w:rPr>
          <w:rFonts w:ascii="Arial" w:hAnsi="Arial" w:cs="Arial"/>
        </w:rPr>
        <w:t xml:space="preserve"> </w:t>
      </w:r>
      <w:r w:rsidRPr="0019272A">
        <w:rPr>
          <w:rFonts w:ascii="Arial" w:hAnsi="Arial" w:cs="Arial"/>
          <w:b/>
        </w:rPr>
        <w:t>I contenuti della comunicazione sulla ST/SP</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La comunicazione sul tema della ST/SP</w:t>
      </w:r>
      <w:r w:rsidR="0019272A">
        <w:rPr>
          <w:rFonts w:ascii="Arial" w:hAnsi="Arial" w:cs="Arial"/>
        </w:rPr>
        <w:t xml:space="preserve"> porta a descrivere gli aspetti </w:t>
      </w:r>
      <w:r w:rsidRPr="00F043EF">
        <w:rPr>
          <w:rFonts w:ascii="Arial" w:hAnsi="Arial" w:cs="Arial"/>
        </w:rPr>
        <w:t>essenziali della sedazione e a richiedere co</w:t>
      </w:r>
      <w:r w:rsidR="0019272A">
        <w:rPr>
          <w:rFonts w:ascii="Arial" w:hAnsi="Arial" w:cs="Arial"/>
        </w:rPr>
        <w:t xml:space="preserve">nsenso alla procedura stessa. I </w:t>
      </w:r>
      <w:r w:rsidRPr="00F043EF">
        <w:rPr>
          <w:rFonts w:ascii="Arial" w:hAnsi="Arial" w:cs="Arial"/>
        </w:rPr>
        <w:t>contenuti devono quindi essere comunica</w:t>
      </w:r>
      <w:r w:rsidR="0019272A">
        <w:rPr>
          <w:rFonts w:ascii="Arial" w:hAnsi="Arial" w:cs="Arial"/>
        </w:rPr>
        <w:t xml:space="preserve">ti in modo chiaro e completo in </w:t>
      </w:r>
      <w:r w:rsidRPr="00F043EF">
        <w:rPr>
          <w:rFonts w:ascii="Arial" w:hAnsi="Arial" w:cs="Arial"/>
        </w:rPr>
        <w:t>relazione al grado di comprensione e di t</w:t>
      </w:r>
      <w:r w:rsidR="0019272A">
        <w:rPr>
          <w:rFonts w:ascii="Arial" w:hAnsi="Arial" w:cs="Arial"/>
        </w:rPr>
        <w:t xml:space="preserve">olleranza emotiva della persona </w:t>
      </w:r>
      <w:r w:rsidRPr="00F043EF">
        <w:rPr>
          <w:rFonts w:ascii="Arial" w:hAnsi="Arial" w:cs="Arial"/>
        </w:rPr>
        <w:t>assistita.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Dopo aver valutato l’influenza della cultura, d</w:t>
      </w:r>
      <w:r w:rsidR="0019272A">
        <w:rPr>
          <w:rFonts w:ascii="Arial" w:hAnsi="Arial" w:cs="Arial"/>
        </w:rPr>
        <w:t xml:space="preserve">elle tradizioni e dei valori di </w:t>
      </w:r>
      <w:r w:rsidRPr="00F043EF">
        <w:rPr>
          <w:rFonts w:ascii="Arial" w:hAnsi="Arial" w:cs="Arial"/>
        </w:rPr>
        <w:t>riferimento sul “complesso” malato/famiglia</w:t>
      </w:r>
      <w:r w:rsidR="0019272A">
        <w:rPr>
          <w:rFonts w:ascii="Arial" w:hAnsi="Arial" w:cs="Arial"/>
        </w:rPr>
        <w:t xml:space="preserve">, sarà necessario definire, con </w:t>
      </w:r>
      <w:r w:rsidRPr="00F043EF">
        <w:rPr>
          <w:rFonts w:ascii="Arial" w:hAnsi="Arial" w:cs="Arial"/>
        </w:rPr>
        <w:t>linguaggio comprensibile per il malato e/o per la famiglia: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che cos’è la ST/SP</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le ragioni per cui viene proposta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in quale momento può essere attivata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come viene somministrata per l’induzione e per il mantenimento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quali conseguenze comporta per il malato</w:t>
      </w:r>
    </w:p>
    <w:p w:rsidR="00D069CF" w:rsidRDefault="00D069CF" w:rsidP="00D069C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la sua durata</w:t>
      </w:r>
    </w:p>
    <w:p w:rsidR="0019272A" w:rsidRPr="00F043EF" w:rsidRDefault="0019272A" w:rsidP="00D069CF">
      <w:pPr>
        <w:autoSpaceDE w:val="0"/>
        <w:autoSpaceDN w:val="0"/>
        <w:adjustRightInd w:val="0"/>
        <w:spacing w:after="0" w:line="240" w:lineRule="auto"/>
        <w:rPr>
          <w:rFonts w:ascii="Arial" w:hAnsi="Arial" w:cs="Arial"/>
        </w:rPr>
      </w:pP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Sulla base di queste iniziali e indispensabili</w:t>
      </w:r>
      <w:r w:rsidR="0019272A">
        <w:rPr>
          <w:rFonts w:ascii="Arial" w:hAnsi="Arial" w:cs="Arial"/>
        </w:rPr>
        <w:t xml:space="preserve"> informazioni il percorso </w:t>
      </w:r>
      <w:r w:rsidRPr="00F043EF">
        <w:rPr>
          <w:rFonts w:ascii="Arial" w:hAnsi="Arial" w:cs="Arial"/>
        </w:rPr>
        <w:t>comunicativo può prevedere un approfondime</w:t>
      </w:r>
      <w:r w:rsidR="0019272A">
        <w:rPr>
          <w:rFonts w:ascii="Arial" w:hAnsi="Arial" w:cs="Arial"/>
        </w:rPr>
        <w:t xml:space="preserve">nto su altri possibili </w:t>
      </w:r>
      <w:proofErr w:type="spellStart"/>
      <w:r w:rsidR="0019272A">
        <w:rPr>
          <w:rFonts w:ascii="Arial" w:hAnsi="Arial" w:cs="Arial"/>
        </w:rPr>
        <w:t>aspetti,</w:t>
      </w:r>
      <w:r w:rsidRPr="00F043EF">
        <w:rPr>
          <w:rFonts w:ascii="Arial" w:hAnsi="Arial" w:cs="Arial"/>
        </w:rPr>
        <w:t>quali</w:t>
      </w:r>
      <w:proofErr w:type="spellEnd"/>
      <w:r w:rsidRPr="00F043EF">
        <w:rPr>
          <w:rFonts w:ascii="Arial" w:hAnsi="Arial" w:cs="Arial"/>
        </w:rPr>
        <w:t>:</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1. la necessità di mantenere in essere una terapia sintomatica;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2. l’opportunità di condividere con famigli</w:t>
      </w:r>
      <w:r w:rsidR="0019272A">
        <w:rPr>
          <w:rFonts w:ascii="Arial" w:hAnsi="Arial" w:cs="Arial"/>
        </w:rPr>
        <w:t xml:space="preserve">ari o persone di riferimento le </w:t>
      </w:r>
      <w:r w:rsidRPr="00F043EF">
        <w:rPr>
          <w:rFonts w:ascii="Arial" w:hAnsi="Arial" w:cs="Arial"/>
        </w:rPr>
        <w:t>informazioni e la decisione intrapresa</w:t>
      </w:r>
      <w:r w:rsidR="0019272A">
        <w:rPr>
          <w:rFonts w:ascii="Arial" w:hAnsi="Arial" w:cs="Arial"/>
        </w:rPr>
        <w:t xml:space="preserve"> per prevenire incomprensione e </w:t>
      </w:r>
      <w:r w:rsidRPr="00F043EF">
        <w:rPr>
          <w:rFonts w:ascii="Arial" w:hAnsi="Arial" w:cs="Arial"/>
        </w:rPr>
        <w:t>conflitti;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3. la possibilità di indicare la perso</w:t>
      </w:r>
      <w:r w:rsidR="0019272A">
        <w:rPr>
          <w:rFonts w:ascii="Arial" w:hAnsi="Arial" w:cs="Arial"/>
        </w:rPr>
        <w:t xml:space="preserve">na a cui affidare il compito di </w:t>
      </w:r>
      <w:r w:rsidRPr="00F043EF">
        <w:rPr>
          <w:rFonts w:ascii="Arial" w:hAnsi="Arial" w:cs="Arial"/>
        </w:rPr>
        <w:t>rappresentare i propri interessi;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4. l’esistenza di dubbi di tipo morale, quali: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abbreviazione della vita (forma di eutanasia)</w:t>
      </w:r>
    </w:p>
    <w:p w:rsidR="00D069CF" w:rsidRDefault="00D069CF" w:rsidP="0019272A">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 xml:space="preserve">accettazione della pratica da parte </w:t>
      </w:r>
      <w:r w:rsidR="0019272A">
        <w:rPr>
          <w:rFonts w:ascii="Arial" w:hAnsi="Arial" w:cs="Arial"/>
        </w:rPr>
        <w:t xml:space="preserve">della religione di appartenenza </w:t>
      </w:r>
      <w:r w:rsidRPr="00F043EF">
        <w:rPr>
          <w:rFonts w:ascii="Arial" w:hAnsi="Arial" w:cs="Arial"/>
        </w:rPr>
        <w:t>o dei valori spirituali di riferimento</w:t>
      </w:r>
    </w:p>
    <w:p w:rsidR="0019272A" w:rsidRPr="00F043EF" w:rsidRDefault="0019272A" w:rsidP="0019272A">
      <w:pPr>
        <w:autoSpaceDE w:val="0"/>
        <w:autoSpaceDN w:val="0"/>
        <w:adjustRightInd w:val="0"/>
        <w:spacing w:after="0" w:line="240" w:lineRule="auto"/>
        <w:rPr>
          <w:rFonts w:ascii="Arial" w:hAnsi="Arial" w:cs="Arial"/>
        </w:rPr>
      </w:pP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Domande chiave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È stato possibile ottenere un consenso informato alla ST/SP?</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Nel processo decisionale sono state infor</w:t>
      </w:r>
      <w:r w:rsidR="0019272A">
        <w:rPr>
          <w:rFonts w:ascii="Arial" w:hAnsi="Arial" w:cs="Arial"/>
        </w:rPr>
        <w:t xml:space="preserve">mate e coinvolte le persone più </w:t>
      </w:r>
      <w:r w:rsidRPr="00F043EF">
        <w:rPr>
          <w:rFonts w:ascii="Arial" w:hAnsi="Arial" w:cs="Arial"/>
        </w:rPr>
        <w:t>vicine al malato?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Il malato e le persone che lo assiston</w:t>
      </w:r>
      <w:r w:rsidR="0019272A">
        <w:rPr>
          <w:rFonts w:ascii="Arial" w:hAnsi="Arial" w:cs="Arial"/>
        </w:rPr>
        <w:t xml:space="preserve">o hanno compreso gli scopi e le </w:t>
      </w:r>
      <w:r w:rsidRPr="00F043EF">
        <w:rPr>
          <w:rFonts w:ascii="Arial" w:hAnsi="Arial" w:cs="Arial"/>
        </w:rPr>
        <w:t>modalità di attuazione della ST/SP?</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Ci sono problemi comunicativi (gestibili) fra il malato, i familiari e l’équipe?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Sono state affrontate le possibili dive</w:t>
      </w:r>
      <w:r w:rsidR="0019272A">
        <w:rPr>
          <w:rFonts w:ascii="Arial" w:hAnsi="Arial" w:cs="Arial"/>
        </w:rPr>
        <w:t xml:space="preserve">rgenze di natura </w:t>
      </w:r>
      <w:proofErr w:type="spellStart"/>
      <w:r w:rsidR="0019272A">
        <w:rPr>
          <w:rFonts w:ascii="Arial" w:hAnsi="Arial" w:cs="Arial"/>
        </w:rPr>
        <w:t>professionale,</w:t>
      </w:r>
      <w:r w:rsidRPr="00F043EF">
        <w:rPr>
          <w:rFonts w:ascii="Arial" w:hAnsi="Arial" w:cs="Arial"/>
        </w:rPr>
        <w:t>culturale</w:t>
      </w:r>
      <w:proofErr w:type="spellEnd"/>
      <w:r w:rsidRPr="00F043EF">
        <w:rPr>
          <w:rFonts w:ascii="Arial" w:hAnsi="Arial" w:cs="Arial"/>
        </w:rPr>
        <w:t xml:space="preserve"> o morale all’interno della famiglia e dell’équipe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xml:space="preserve">. </w:t>
      </w:r>
      <w:r w:rsidRPr="0019272A">
        <w:rPr>
          <w:rFonts w:ascii="Arial" w:hAnsi="Arial" w:cs="Arial"/>
          <w:b/>
        </w:rPr>
        <w:t>DIMENSIONE SPIRITUALE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I bisogni spirituali nascono con l</w:t>
      </w:r>
      <w:r w:rsidR="0019272A">
        <w:rPr>
          <w:rFonts w:ascii="Arial" w:hAnsi="Arial" w:cs="Arial"/>
        </w:rPr>
        <w:t xml:space="preserve">’uomo stesso ed evolvono con lo </w:t>
      </w:r>
      <w:r w:rsidRPr="00F043EF">
        <w:rPr>
          <w:rFonts w:ascii="Arial" w:hAnsi="Arial" w:cs="Arial"/>
        </w:rPr>
        <w:t>sviluppo della persona. Tali bisogni posso</w:t>
      </w:r>
      <w:r w:rsidR="0019272A">
        <w:rPr>
          <w:rFonts w:ascii="Arial" w:hAnsi="Arial" w:cs="Arial"/>
        </w:rPr>
        <w:t xml:space="preserve">no manifestarsi come sofferenza </w:t>
      </w:r>
      <w:r w:rsidRPr="00F043EF">
        <w:rPr>
          <w:rFonts w:ascii="Arial" w:hAnsi="Arial" w:cs="Arial"/>
        </w:rPr>
        <w:t>spirituale durante la fase avanzata della ma</w:t>
      </w:r>
      <w:r w:rsidR="0019272A">
        <w:rPr>
          <w:rFonts w:ascii="Arial" w:hAnsi="Arial" w:cs="Arial"/>
        </w:rPr>
        <w:t xml:space="preserve">lattia, in modo particolare con </w:t>
      </w:r>
      <w:r w:rsidRPr="00F043EF">
        <w:rPr>
          <w:rFonts w:ascii="Arial" w:hAnsi="Arial" w:cs="Arial"/>
        </w:rPr>
        <w:t>l’avvicinamento alla morte.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Per dimensione spirituale non si int</w:t>
      </w:r>
      <w:r w:rsidR="0019272A">
        <w:rPr>
          <w:rFonts w:ascii="Arial" w:hAnsi="Arial" w:cs="Arial"/>
        </w:rPr>
        <w:t xml:space="preserve">ende solo l’aspetto religioso o </w:t>
      </w:r>
      <w:r w:rsidRPr="00F043EF">
        <w:rPr>
          <w:rFonts w:ascii="Arial" w:hAnsi="Arial" w:cs="Arial"/>
        </w:rPr>
        <w:t>confessionale (vale a dire determinato d</w:t>
      </w:r>
      <w:r w:rsidR="0019272A">
        <w:rPr>
          <w:rFonts w:ascii="Arial" w:hAnsi="Arial" w:cs="Arial"/>
        </w:rPr>
        <w:t xml:space="preserve">all’adesione ad una particolare </w:t>
      </w:r>
      <w:r w:rsidRPr="00F043EF">
        <w:rPr>
          <w:rFonts w:ascii="Arial" w:hAnsi="Arial" w:cs="Arial"/>
        </w:rPr>
        <w:t>confessione religiosa) bensì i più ampi ambiti d</w:t>
      </w:r>
      <w:r w:rsidR="0019272A">
        <w:rPr>
          <w:rFonts w:ascii="Arial" w:hAnsi="Arial" w:cs="Arial"/>
        </w:rPr>
        <w:t xml:space="preserve">i valori e convinzioni profonde </w:t>
      </w:r>
      <w:r w:rsidRPr="00F043EF">
        <w:rPr>
          <w:rFonts w:ascii="Arial" w:hAnsi="Arial" w:cs="Arial"/>
        </w:rPr>
        <w:t>che compongono la complessità della spiritua</w:t>
      </w:r>
      <w:r w:rsidR="0073617D">
        <w:rPr>
          <w:rFonts w:ascii="Arial" w:hAnsi="Arial" w:cs="Arial"/>
        </w:rPr>
        <w:t>lità umana</w:t>
      </w:r>
      <w:r w:rsidRPr="00F043EF">
        <w:rPr>
          <w:rFonts w:ascii="Arial" w:hAnsi="Arial" w:cs="Arial"/>
        </w:rPr>
        <w:t>.</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Sulla base delle esperienze quotidiane degli Autori con i ma</w:t>
      </w:r>
      <w:r w:rsidR="0073617D">
        <w:rPr>
          <w:rFonts w:ascii="Arial" w:hAnsi="Arial" w:cs="Arial"/>
        </w:rPr>
        <w:t xml:space="preserve">lati e i loro </w:t>
      </w:r>
      <w:r w:rsidRPr="00F043EF">
        <w:rPr>
          <w:rFonts w:ascii="Arial" w:hAnsi="Arial" w:cs="Arial"/>
        </w:rPr>
        <w:t>curanti, alla luce dei diversi e molteplici inter</w:t>
      </w:r>
      <w:r w:rsidR="0073617D">
        <w:rPr>
          <w:rFonts w:ascii="Arial" w:hAnsi="Arial" w:cs="Arial"/>
        </w:rPr>
        <w:t xml:space="preserve">venti in ambito </w:t>
      </w:r>
      <w:proofErr w:type="spellStart"/>
      <w:r w:rsidR="0073617D">
        <w:rPr>
          <w:rFonts w:ascii="Arial" w:hAnsi="Arial" w:cs="Arial"/>
        </w:rPr>
        <w:t>internazionale,</w:t>
      </w:r>
      <w:r w:rsidRPr="00F043EF">
        <w:rPr>
          <w:rFonts w:ascii="Arial" w:hAnsi="Arial" w:cs="Arial"/>
        </w:rPr>
        <w:t>emerge</w:t>
      </w:r>
      <w:proofErr w:type="spellEnd"/>
      <w:r w:rsidRPr="00F043EF">
        <w:rPr>
          <w:rFonts w:ascii="Arial" w:hAnsi="Arial" w:cs="Arial"/>
        </w:rPr>
        <w:t xml:space="preserve"> come sia ormai improrogabile, soprat</w:t>
      </w:r>
      <w:r w:rsidR="0073617D">
        <w:rPr>
          <w:rFonts w:ascii="Arial" w:hAnsi="Arial" w:cs="Arial"/>
        </w:rPr>
        <w:t xml:space="preserve">tutto nelle cure palliative, un </w:t>
      </w:r>
      <w:r w:rsidRPr="00F043EF">
        <w:rPr>
          <w:rFonts w:ascii="Arial" w:hAnsi="Arial" w:cs="Arial"/>
        </w:rPr>
        <w:t>approfondimento della dimensione spirituale che riguardi sia i malati sia gli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xml:space="preserve">stessi operatori </w:t>
      </w:r>
      <w:proofErr w:type="spellStart"/>
      <w:r w:rsidRPr="00F043EF">
        <w:rPr>
          <w:rFonts w:ascii="Arial" w:hAnsi="Arial" w:cs="Arial"/>
        </w:rPr>
        <w:t>psico</w:t>
      </w:r>
      <w:proofErr w:type="spellEnd"/>
      <w:r w:rsidRPr="00F043EF">
        <w:rPr>
          <w:rFonts w:ascii="Arial" w:hAnsi="Arial" w:cs="Arial"/>
        </w:rPr>
        <w:t>-socio-sanitari.</w:t>
      </w:r>
    </w:p>
    <w:p w:rsidR="00D069CF" w:rsidRPr="00F043EF" w:rsidRDefault="00D069CF" w:rsidP="00D069CF">
      <w:pPr>
        <w:autoSpaceDE w:val="0"/>
        <w:autoSpaceDN w:val="0"/>
        <w:adjustRightInd w:val="0"/>
        <w:spacing w:after="0" w:line="240" w:lineRule="auto"/>
        <w:rPr>
          <w:rFonts w:ascii="Arial" w:hAnsi="Arial" w:cs="Arial"/>
        </w:rPr>
      </w:pPr>
      <w:proofErr w:type="spellStart"/>
      <w:r w:rsidRPr="00F043EF">
        <w:rPr>
          <w:rFonts w:ascii="Arial" w:hAnsi="Arial" w:cs="Arial"/>
        </w:rPr>
        <w:t>Cicely</w:t>
      </w:r>
      <w:proofErr w:type="spellEnd"/>
      <w:r w:rsidRPr="00F043EF">
        <w:rPr>
          <w:rFonts w:ascii="Arial" w:hAnsi="Arial" w:cs="Arial"/>
        </w:rPr>
        <w:t xml:space="preserve"> </w:t>
      </w:r>
      <w:proofErr w:type="spellStart"/>
      <w:r w:rsidRPr="00F043EF">
        <w:rPr>
          <w:rFonts w:ascii="Arial" w:hAnsi="Arial" w:cs="Arial"/>
        </w:rPr>
        <w:t>Saunders</w:t>
      </w:r>
      <w:proofErr w:type="spellEnd"/>
      <w:r w:rsidRPr="00F043EF">
        <w:rPr>
          <w:rFonts w:ascii="Arial" w:hAnsi="Arial" w:cs="Arial"/>
        </w:rPr>
        <w:t xml:space="preserve"> ha sviluppato pionieristicam</w:t>
      </w:r>
      <w:r w:rsidR="0073617D">
        <w:rPr>
          <w:rFonts w:ascii="Arial" w:hAnsi="Arial" w:cs="Arial"/>
        </w:rPr>
        <w:t xml:space="preserve">ente questo tema, richiamandoci </w:t>
      </w:r>
      <w:r w:rsidRPr="00F043EF">
        <w:rPr>
          <w:rFonts w:ascii="Arial" w:hAnsi="Arial" w:cs="Arial"/>
        </w:rPr>
        <w:t>alla necessità di prestare attenzione a tutte l</w:t>
      </w:r>
      <w:r w:rsidR="0073617D">
        <w:rPr>
          <w:rFonts w:ascii="Arial" w:hAnsi="Arial" w:cs="Arial"/>
        </w:rPr>
        <w:t xml:space="preserve">e dimensioni della persona, nel </w:t>
      </w:r>
      <w:r w:rsidRPr="00F043EF">
        <w:rPr>
          <w:rFonts w:ascii="Arial" w:hAnsi="Arial" w:cs="Arial"/>
        </w:rPr>
        <w:t>parlare di “dolore totale”, inteso come dolore fisico, emozionale, soc</w:t>
      </w:r>
      <w:r w:rsidR="0073617D">
        <w:rPr>
          <w:rFonts w:ascii="Arial" w:hAnsi="Arial" w:cs="Arial"/>
        </w:rPr>
        <w:t xml:space="preserve">iale e </w:t>
      </w:r>
      <w:r w:rsidRPr="00F043EF">
        <w:rPr>
          <w:rFonts w:ascii="Arial" w:hAnsi="Arial" w:cs="Arial"/>
        </w:rPr>
        <w:t>spirituale. Riteniamo pertanto che l’atten</w:t>
      </w:r>
      <w:r w:rsidR="0073617D">
        <w:rPr>
          <w:rFonts w:ascii="Arial" w:hAnsi="Arial" w:cs="Arial"/>
        </w:rPr>
        <w:t xml:space="preserve">zione ai bisogni spirituali sia </w:t>
      </w:r>
      <w:r w:rsidRPr="00F043EF">
        <w:rPr>
          <w:rFonts w:ascii="Arial" w:hAnsi="Arial" w:cs="Arial"/>
        </w:rPr>
        <w:t>imprescindibile, perché connessa con la</w:t>
      </w:r>
      <w:r w:rsidR="0073617D">
        <w:rPr>
          <w:rFonts w:ascii="Arial" w:hAnsi="Arial" w:cs="Arial"/>
        </w:rPr>
        <w:t xml:space="preserve"> cura complessiva della persona </w:t>
      </w:r>
      <w:r w:rsidRPr="00F043EF">
        <w:rPr>
          <w:rFonts w:ascii="Arial" w:hAnsi="Arial" w:cs="Arial"/>
        </w:rPr>
        <w:t>stessa.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L’équipe deve essere consapevole che i sintomi d</w:t>
      </w:r>
      <w:r w:rsidR="0073617D">
        <w:rPr>
          <w:rFonts w:ascii="Arial" w:hAnsi="Arial" w:cs="Arial"/>
        </w:rPr>
        <w:t xml:space="preserve">i sofferenza fisica e quelli di </w:t>
      </w:r>
      <w:r w:rsidRPr="00F043EF">
        <w:rPr>
          <w:rFonts w:ascii="Arial" w:hAnsi="Arial" w:cs="Arial"/>
        </w:rPr>
        <w:t>sofferenza interiore richiedono la stessa atte</w:t>
      </w:r>
      <w:r w:rsidR="0073617D">
        <w:rPr>
          <w:rFonts w:ascii="Arial" w:hAnsi="Arial" w:cs="Arial"/>
        </w:rPr>
        <w:t xml:space="preserve">nzione, che spesso coesistono e che si potenziano a vicenda, </w:t>
      </w:r>
      <w:r w:rsidRPr="00F043EF">
        <w:rPr>
          <w:rFonts w:ascii="Arial" w:hAnsi="Arial" w:cs="Arial"/>
        </w:rPr>
        <w:t xml:space="preserve">determinando quello che è </w:t>
      </w:r>
      <w:proofErr w:type="spellStart"/>
      <w:r w:rsidRPr="00F043EF">
        <w:rPr>
          <w:rFonts w:ascii="Arial" w:hAnsi="Arial" w:cs="Arial"/>
        </w:rPr>
        <w:t>definito“dolore</w:t>
      </w:r>
      <w:proofErr w:type="spellEnd"/>
      <w:r w:rsidRPr="00F043EF">
        <w:rPr>
          <w:rFonts w:ascii="Arial" w:hAnsi="Arial" w:cs="Arial"/>
        </w:rPr>
        <w:t xml:space="preserve"> totale”.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È pertanto auspicabile che ci sia in ogni équip</w:t>
      </w:r>
      <w:r w:rsidR="0073617D">
        <w:rPr>
          <w:rFonts w:ascii="Arial" w:hAnsi="Arial" w:cs="Arial"/>
        </w:rPr>
        <w:t xml:space="preserve">e una sensibilità e un’apertura </w:t>
      </w:r>
      <w:r w:rsidRPr="00F043EF">
        <w:rPr>
          <w:rFonts w:ascii="Arial" w:hAnsi="Arial" w:cs="Arial"/>
        </w:rPr>
        <w:t>ai bisogni spirituali dei malati e, dopo il ric</w:t>
      </w:r>
      <w:r w:rsidR="0073617D">
        <w:rPr>
          <w:rFonts w:ascii="Arial" w:hAnsi="Arial" w:cs="Arial"/>
        </w:rPr>
        <w:t xml:space="preserve">onoscimento di tali bisogni, si </w:t>
      </w:r>
      <w:r w:rsidRPr="00F043EF">
        <w:rPr>
          <w:rFonts w:ascii="Arial" w:hAnsi="Arial" w:cs="Arial"/>
        </w:rPr>
        <w:t>giunga a un intervento dell’assistente spirituale</w:t>
      </w:r>
      <w:r w:rsidR="0073617D">
        <w:rPr>
          <w:rFonts w:ascii="Arial" w:hAnsi="Arial" w:cs="Arial"/>
        </w:rPr>
        <w:t xml:space="preserve">. È inoltre augurabile </w:t>
      </w:r>
      <w:r w:rsidRPr="00F043EF">
        <w:rPr>
          <w:rFonts w:ascii="Arial" w:hAnsi="Arial" w:cs="Arial"/>
        </w:rPr>
        <w:t>l’inserimento dell’assistente spirituale nell’équipe al fine di realizzare tali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potenzialità e rispettare appieno la definizio</w:t>
      </w:r>
      <w:r w:rsidR="0073617D">
        <w:rPr>
          <w:rFonts w:ascii="Arial" w:hAnsi="Arial" w:cs="Arial"/>
        </w:rPr>
        <w:t xml:space="preserve">ne stessa delle Cure Palliative </w:t>
      </w:r>
      <w:r w:rsidRPr="00F043EF">
        <w:rPr>
          <w:rFonts w:ascii="Arial" w:hAnsi="Arial" w:cs="Arial"/>
        </w:rPr>
        <w:t>proposta dall’OMS, in cui si fa esplicito riferimento a questa dimensione.</w:t>
      </w:r>
    </w:p>
    <w:p w:rsidR="0073617D" w:rsidRPr="00F043EF" w:rsidRDefault="00D069CF" w:rsidP="0073617D">
      <w:pPr>
        <w:autoSpaceDE w:val="0"/>
        <w:autoSpaceDN w:val="0"/>
        <w:adjustRightInd w:val="0"/>
        <w:spacing w:after="0" w:line="240" w:lineRule="auto"/>
        <w:rPr>
          <w:rFonts w:ascii="Arial" w:hAnsi="Arial" w:cs="Arial"/>
        </w:rPr>
      </w:pPr>
      <w:r w:rsidRPr="00F043EF">
        <w:rPr>
          <w:rFonts w:ascii="Arial" w:hAnsi="Arial" w:cs="Arial"/>
        </w:rPr>
        <w:t xml:space="preserve">Compito specifico dell’assistente spirituale è </w:t>
      </w:r>
      <w:r w:rsidR="0073617D">
        <w:rPr>
          <w:rFonts w:ascii="Arial" w:hAnsi="Arial" w:cs="Arial"/>
        </w:rPr>
        <w:t xml:space="preserve">anche quello di individuare per </w:t>
      </w:r>
      <w:r w:rsidRPr="00F043EF">
        <w:rPr>
          <w:rFonts w:ascii="Arial" w:hAnsi="Arial" w:cs="Arial"/>
        </w:rPr>
        <w:t xml:space="preserve">ciascun malato, nei diversi </w:t>
      </w:r>
      <w:proofErr w:type="spellStart"/>
      <w:r w:rsidRPr="00F043EF">
        <w:rPr>
          <w:rFonts w:ascii="Arial" w:hAnsi="Arial" w:cs="Arial"/>
        </w:rPr>
        <w:t>setting</w:t>
      </w:r>
      <w:proofErr w:type="spellEnd"/>
      <w:r w:rsidRPr="00F043EF">
        <w:rPr>
          <w:rFonts w:ascii="Arial" w:hAnsi="Arial" w:cs="Arial"/>
        </w:rPr>
        <w:t xml:space="preserve"> assistenziali, la miglior</w:t>
      </w:r>
      <w:r w:rsidR="0073617D">
        <w:rPr>
          <w:rFonts w:ascii="Arial" w:hAnsi="Arial" w:cs="Arial"/>
        </w:rPr>
        <w:t xml:space="preserve"> soddisfazione dei </w:t>
      </w:r>
      <w:r w:rsidRPr="00F043EF">
        <w:rPr>
          <w:rFonts w:ascii="Arial" w:hAnsi="Arial" w:cs="Arial"/>
        </w:rPr>
        <w:t>suoi bisogni spirituali, considerando la</w:t>
      </w:r>
      <w:r w:rsidR="0073617D">
        <w:rPr>
          <w:rFonts w:ascii="Arial" w:hAnsi="Arial" w:cs="Arial"/>
        </w:rPr>
        <w:t xml:space="preserve"> sua appartenenza religiosa e/o </w:t>
      </w:r>
      <w:r w:rsidRPr="00F043EF">
        <w:rPr>
          <w:rFonts w:ascii="Arial" w:hAnsi="Arial" w:cs="Arial"/>
        </w:rPr>
        <w:t>culturale. Per questo motivo è opportuno che s</w:t>
      </w:r>
      <w:r w:rsidR="0073617D">
        <w:rPr>
          <w:rFonts w:ascii="Arial" w:hAnsi="Arial" w:cs="Arial"/>
        </w:rPr>
        <w:t xml:space="preserve">ia disponibile un repertorio di </w:t>
      </w:r>
      <w:r w:rsidRPr="00F043EF">
        <w:rPr>
          <w:rFonts w:ascii="Arial" w:hAnsi="Arial" w:cs="Arial"/>
        </w:rPr>
        <w:t>nominativi di individui, associazioni ed enti competenti, capaci di</w:t>
      </w:r>
      <w:r w:rsidR="0073617D">
        <w:rPr>
          <w:rFonts w:ascii="Arial" w:hAnsi="Arial" w:cs="Arial"/>
        </w:rPr>
        <w:t xml:space="preserve"> </w:t>
      </w:r>
      <w:r w:rsidR="0073617D" w:rsidRPr="00F043EF">
        <w:rPr>
          <w:rFonts w:ascii="Arial" w:hAnsi="Arial" w:cs="Arial"/>
        </w:rPr>
        <w:t>accompagnare il malato, su richiesta dello stesso, rispondendo ai suoi</w:t>
      </w:r>
    </w:p>
    <w:p w:rsidR="00D069CF" w:rsidRPr="00F043EF" w:rsidRDefault="0073617D" w:rsidP="0073617D">
      <w:pPr>
        <w:autoSpaceDE w:val="0"/>
        <w:autoSpaceDN w:val="0"/>
        <w:adjustRightInd w:val="0"/>
        <w:spacing w:after="0" w:line="240" w:lineRule="auto"/>
        <w:rPr>
          <w:rFonts w:ascii="Arial" w:hAnsi="Arial" w:cs="Arial"/>
        </w:rPr>
      </w:pPr>
      <w:r w:rsidRPr="00F043EF">
        <w:rPr>
          <w:rFonts w:ascii="Arial" w:hAnsi="Arial" w:cs="Arial"/>
        </w:rPr>
        <w:t>bisogni spirituali</w:t>
      </w:r>
      <w:r>
        <w:rPr>
          <w:rFonts w:ascii="Arial" w:hAnsi="Arial" w:cs="Arial"/>
        </w:rPr>
        <w:t>.</w:t>
      </w:r>
    </w:p>
    <w:p w:rsidR="00D069CF" w:rsidRPr="00F043EF" w:rsidRDefault="00D069CF" w:rsidP="00D069CF">
      <w:pPr>
        <w:autoSpaceDE w:val="0"/>
        <w:autoSpaceDN w:val="0"/>
        <w:adjustRightInd w:val="0"/>
        <w:spacing w:after="0" w:line="240" w:lineRule="auto"/>
        <w:rPr>
          <w:rFonts w:ascii="TimesNewRoman" w:hAnsi="TimesNewRoman" w:cs="TimesNewRoman"/>
        </w:rPr>
      </w:pPr>
      <w:r w:rsidRPr="00F043EF">
        <w:rPr>
          <w:rFonts w:ascii="TimesNewRoman" w:hAnsi="TimesNewRoman" w:cs="TimesNewRoman"/>
        </w:rPr>
        <w:t xml:space="preserve"> I ministri di culto, già riconosciuti come gli operatori più indicati, possono o</w:t>
      </w:r>
      <w:r w:rsidR="0073617D">
        <w:rPr>
          <w:rFonts w:ascii="TimesNewRoman" w:hAnsi="TimesNewRoman" w:cs="TimesNewRoman"/>
        </w:rPr>
        <w:t xml:space="preserve">perare in interazione con altri </w:t>
      </w:r>
      <w:r w:rsidRPr="00F043EF">
        <w:rPr>
          <w:rFonts w:ascii="TimesNewRoman" w:hAnsi="TimesNewRoman" w:cs="TimesNewRoman"/>
        </w:rPr>
        <w:t xml:space="preserve">professionisti che già ora possono occuparsi anche di accompagnamento spirituale: </w:t>
      </w:r>
      <w:r w:rsidR="0073617D">
        <w:rPr>
          <w:rFonts w:ascii="TimesNewRoman" w:hAnsi="TimesNewRoman" w:cs="TimesNewRoman"/>
        </w:rPr>
        <w:t xml:space="preserve">mediatore culturale, </w:t>
      </w:r>
      <w:proofErr w:type="spellStart"/>
      <w:r w:rsidR="0073617D">
        <w:rPr>
          <w:rFonts w:ascii="TimesNewRoman" w:hAnsi="TimesNewRoman" w:cs="TimesNewRoman"/>
        </w:rPr>
        <w:t>counsellor</w:t>
      </w:r>
      <w:proofErr w:type="spellEnd"/>
      <w:r w:rsidR="0073617D">
        <w:rPr>
          <w:rFonts w:ascii="TimesNewRoman" w:hAnsi="TimesNewRoman" w:cs="TimesNewRoman"/>
        </w:rPr>
        <w:t xml:space="preserve"> </w:t>
      </w:r>
      <w:r w:rsidRPr="00F043EF">
        <w:rPr>
          <w:rFonts w:ascii="TimesNewRoman" w:hAnsi="TimesNewRoman" w:cs="TimesNewRoman"/>
        </w:rPr>
        <w:t>transpersonale e/o filosofico, guida spirituale laica. Nei paesi anglosassoni questi percor</w:t>
      </w:r>
      <w:r w:rsidR="0073617D">
        <w:rPr>
          <w:rFonts w:ascii="TimesNewRoman" w:hAnsi="TimesNewRoman" w:cs="TimesNewRoman"/>
        </w:rPr>
        <w:t xml:space="preserve">si sono sperimentati da diversi </w:t>
      </w:r>
      <w:r w:rsidRPr="00F043EF">
        <w:rPr>
          <w:rFonts w:ascii="TimesNewRoman" w:hAnsi="TimesNewRoman" w:cs="TimesNewRoman"/>
        </w:rPr>
        <w:t>anni e hanno prodotto pratiche di accompagnamento molto efficaci per tutte le persone che non professano un credo</w:t>
      </w:r>
    </w:p>
    <w:p w:rsidR="00D069CF" w:rsidRPr="00F043EF" w:rsidRDefault="00D069CF" w:rsidP="00D069CF">
      <w:pPr>
        <w:autoSpaceDE w:val="0"/>
        <w:autoSpaceDN w:val="0"/>
        <w:adjustRightInd w:val="0"/>
        <w:spacing w:after="0" w:line="240" w:lineRule="auto"/>
        <w:rPr>
          <w:rFonts w:ascii="TimesNewRoman" w:hAnsi="TimesNewRoman" w:cs="TimesNewRoman"/>
        </w:rPr>
      </w:pPr>
      <w:r w:rsidRPr="00F043EF">
        <w:rPr>
          <w:rFonts w:ascii="TimesNewRoman" w:hAnsi="TimesNewRoman" w:cs="TimesNewRoman"/>
        </w:rPr>
        <w:t>religioso specifico e che tuttavia sono fortemente interessate alla propria ricerca spirituale.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È inoltre importante tenere presente che l</w:t>
      </w:r>
      <w:r w:rsidR="0073617D">
        <w:rPr>
          <w:rFonts w:ascii="Arial" w:hAnsi="Arial" w:cs="Arial"/>
        </w:rPr>
        <w:t xml:space="preserve">a sofferenza esistenziale, così </w:t>
      </w:r>
      <w:r w:rsidRPr="00F043EF">
        <w:rPr>
          <w:rFonts w:ascii="Arial" w:hAnsi="Arial" w:cs="Arial"/>
        </w:rPr>
        <w:t>come quella spirituale, non sempre può essere annullata ne</w:t>
      </w:r>
      <w:r w:rsidR="0073617D">
        <w:rPr>
          <w:rFonts w:ascii="Arial" w:hAnsi="Arial" w:cs="Arial"/>
        </w:rPr>
        <w:t xml:space="preserve">ppure con il </w:t>
      </w:r>
      <w:r w:rsidRPr="00F043EF">
        <w:rPr>
          <w:rFonts w:ascii="Arial" w:hAnsi="Arial" w:cs="Arial"/>
        </w:rPr>
        <w:t>miglior trattamento di cure palliative, perc</w:t>
      </w:r>
      <w:r w:rsidR="0073617D">
        <w:rPr>
          <w:rFonts w:ascii="Arial" w:hAnsi="Arial" w:cs="Arial"/>
        </w:rPr>
        <w:t xml:space="preserve">hé facente parte dell’esistenza </w:t>
      </w:r>
      <w:r w:rsidRPr="00F043EF">
        <w:rPr>
          <w:rFonts w:ascii="Arial" w:hAnsi="Arial" w:cs="Arial"/>
        </w:rPr>
        <w:t>umana; è importante tenere presente, inoltre,</w:t>
      </w:r>
      <w:r w:rsidR="0073617D">
        <w:rPr>
          <w:rFonts w:ascii="Arial" w:hAnsi="Arial" w:cs="Arial"/>
        </w:rPr>
        <w:t xml:space="preserve"> che talvolta gli stessi malati </w:t>
      </w:r>
      <w:r w:rsidRPr="00F043EF">
        <w:rPr>
          <w:rFonts w:ascii="Arial" w:hAnsi="Arial" w:cs="Arial"/>
        </w:rPr>
        <w:t>esprimono il desiderio di rimanere consapevoli del proprio stato e vigili. Tale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volontà del malato va rispettata, nonosta</w:t>
      </w:r>
      <w:r w:rsidR="0073617D">
        <w:rPr>
          <w:rFonts w:ascii="Arial" w:hAnsi="Arial" w:cs="Arial"/>
        </w:rPr>
        <w:t xml:space="preserve">nte un’eventuale difficoltà dei </w:t>
      </w:r>
      <w:r w:rsidRPr="00F043EF">
        <w:rPr>
          <w:rFonts w:ascii="Arial" w:hAnsi="Arial" w:cs="Arial"/>
        </w:rPr>
        <w:t xml:space="preserve">familiari o dell’équipe a confrontarsi con </w:t>
      </w:r>
      <w:r w:rsidR="0073617D">
        <w:rPr>
          <w:rFonts w:ascii="Arial" w:hAnsi="Arial" w:cs="Arial"/>
        </w:rPr>
        <w:t xml:space="preserve">tale sofferenza. L’angoscia dei </w:t>
      </w:r>
      <w:r w:rsidRPr="00F043EF">
        <w:rPr>
          <w:rFonts w:ascii="Arial" w:hAnsi="Arial" w:cs="Arial"/>
        </w:rPr>
        <w:t>familiari o dell’équipe non deve pertanto interferi</w:t>
      </w:r>
      <w:r w:rsidR="0073617D">
        <w:rPr>
          <w:rFonts w:ascii="Arial" w:hAnsi="Arial" w:cs="Arial"/>
        </w:rPr>
        <w:t xml:space="preserve">re con il dovuto rispetto delle </w:t>
      </w:r>
      <w:r w:rsidRPr="00F043EF">
        <w:rPr>
          <w:rFonts w:ascii="Arial" w:hAnsi="Arial" w:cs="Arial"/>
        </w:rPr>
        <w:t>volontà del malato.</w:t>
      </w:r>
    </w:p>
    <w:p w:rsidR="00D069CF" w:rsidRDefault="00D069CF" w:rsidP="00D069CF">
      <w:pPr>
        <w:autoSpaceDE w:val="0"/>
        <w:autoSpaceDN w:val="0"/>
        <w:adjustRightInd w:val="0"/>
        <w:spacing w:after="0" w:line="240" w:lineRule="auto"/>
        <w:rPr>
          <w:rFonts w:ascii="Arial" w:hAnsi="Arial" w:cs="Arial"/>
        </w:rPr>
      </w:pPr>
      <w:r w:rsidRPr="00F043EF">
        <w:rPr>
          <w:rFonts w:ascii="Arial" w:hAnsi="Arial" w:cs="Arial"/>
        </w:rPr>
        <w:t>Pertanto, nel caso specifico, prima di procedere alla ST/SP del</w:t>
      </w:r>
      <w:r>
        <w:rPr>
          <w:rFonts w:ascii="Arial" w:hAnsi="Arial" w:cs="Arial"/>
          <w:sz w:val="28"/>
          <w:szCs w:val="28"/>
        </w:rPr>
        <w:t xml:space="preserve"> </w:t>
      </w:r>
      <w:proofErr w:type="spellStart"/>
      <w:r w:rsidR="0073617D">
        <w:rPr>
          <w:rFonts w:ascii="Arial" w:hAnsi="Arial" w:cs="Arial"/>
        </w:rPr>
        <w:t>malato,</w:t>
      </w:r>
      <w:r w:rsidRPr="00F043EF">
        <w:rPr>
          <w:rFonts w:ascii="Arial" w:hAnsi="Arial" w:cs="Arial"/>
        </w:rPr>
        <w:t>riteniamo</w:t>
      </w:r>
      <w:proofErr w:type="spellEnd"/>
      <w:r w:rsidRPr="00F043EF">
        <w:rPr>
          <w:rFonts w:ascii="Arial" w:hAnsi="Arial" w:cs="Arial"/>
        </w:rPr>
        <w:t xml:space="preserve"> necessario che siano garantiti e so</w:t>
      </w:r>
      <w:r w:rsidR="0073617D">
        <w:rPr>
          <w:rFonts w:ascii="Arial" w:hAnsi="Arial" w:cs="Arial"/>
        </w:rPr>
        <w:t xml:space="preserve">ddisfatti gli aspetti di ordine </w:t>
      </w:r>
      <w:r w:rsidRPr="00F043EF">
        <w:rPr>
          <w:rFonts w:ascii="Arial" w:hAnsi="Arial" w:cs="Arial"/>
        </w:rPr>
        <w:t xml:space="preserve">spirituale, poiché questi devono rientrare </w:t>
      </w:r>
      <w:r w:rsidR="0073617D">
        <w:rPr>
          <w:rFonts w:ascii="Arial" w:hAnsi="Arial" w:cs="Arial"/>
        </w:rPr>
        <w:t xml:space="preserve">nella cura ordinaria del malato </w:t>
      </w:r>
      <w:r w:rsidRPr="00F043EF">
        <w:rPr>
          <w:rFonts w:ascii="Arial" w:hAnsi="Arial" w:cs="Arial"/>
        </w:rPr>
        <w:t>inguaribile.</w:t>
      </w:r>
    </w:p>
    <w:p w:rsidR="0073617D" w:rsidRPr="00F043EF" w:rsidRDefault="0073617D" w:rsidP="00D069CF">
      <w:pPr>
        <w:autoSpaceDE w:val="0"/>
        <w:autoSpaceDN w:val="0"/>
        <w:adjustRightInd w:val="0"/>
        <w:spacing w:after="0" w:line="240" w:lineRule="auto"/>
        <w:rPr>
          <w:rFonts w:ascii="Arial" w:hAnsi="Arial" w:cs="Arial"/>
        </w:rPr>
      </w:pPr>
    </w:p>
    <w:p w:rsidR="00D069CF" w:rsidRPr="0073617D" w:rsidRDefault="00D069CF" w:rsidP="00D069CF">
      <w:pPr>
        <w:autoSpaceDE w:val="0"/>
        <w:autoSpaceDN w:val="0"/>
        <w:adjustRightInd w:val="0"/>
        <w:spacing w:after="0" w:line="240" w:lineRule="auto"/>
        <w:rPr>
          <w:rFonts w:ascii="Arial" w:hAnsi="Arial" w:cs="Arial"/>
          <w:b/>
        </w:rPr>
      </w:pPr>
      <w:r w:rsidRPr="0073617D">
        <w:rPr>
          <w:rFonts w:ascii="Arial" w:hAnsi="Arial" w:cs="Arial"/>
          <w:b/>
        </w:rPr>
        <w:t>I presupposti per un adeguato accompagnamento spirituale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Che l’équipe riconosca il bisogno spirituale è i</w:t>
      </w:r>
      <w:r w:rsidR="0073617D">
        <w:rPr>
          <w:rFonts w:ascii="Arial" w:hAnsi="Arial" w:cs="Arial"/>
        </w:rPr>
        <w:t xml:space="preserve">l primo passo per garantirne la </w:t>
      </w:r>
      <w:r w:rsidRPr="00F043EF">
        <w:rPr>
          <w:rFonts w:ascii="Arial" w:hAnsi="Arial" w:cs="Arial"/>
        </w:rPr>
        <w:t>soddisfazione. È pertanto necessario che: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venga prestata particolare attenzione al</w:t>
      </w:r>
      <w:r w:rsidR="0073617D">
        <w:rPr>
          <w:rFonts w:ascii="Arial" w:hAnsi="Arial" w:cs="Arial"/>
        </w:rPr>
        <w:t xml:space="preserve"> bisogno di riconciliazione del </w:t>
      </w:r>
      <w:r w:rsidRPr="00F043EF">
        <w:rPr>
          <w:rFonts w:ascii="Arial" w:hAnsi="Arial" w:cs="Arial"/>
        </w:rPr>
        <w:t xml:space="preserve">malato verso sé stesso, verso i familiari e, per i </w:t>
      </w:r>
      <w:r w:rsidR="0073617D">
        <w:rPr>
          <w:rFonts w:ascii="Arial" w:hAnsi="Arial" w:cs="Arial"/>
        </w:rPr>
        <w:t xml:space="preserve">credenti, verso Dio. Il compito </w:t>
      </w:r>
      <w:r w:rsidRPr="00F043EF">
        <w:rPr>
          <w:rFonts w:ascii="Arial" w:hAnsi="Arial" w:cs="Arial"/>
        </w:rPr>
        <w:t>e la responsabilità degli operatori sanitari è qu</w:t>
      </w:r>
      <w:r w:rsidR="0073617D">
        <w:rPr>
          <w:rFonts w:ascii="Arial" w:hAnsi="Arial" w:cs="Arial"/>
        </w:rPr>
        <w:t xml:space="preserve">ello di permettere al malato di </w:t>
      </w:r>
      <w:r w:rsidRPr="00F043EF">
        <w:rPr>
          <w:rFonts w:ascii="Arial" w:hAnsi="Arial" w:cs="Arial"/>
        </w:rPr>
        <w:t>esprimere i propri bisogni spirituali (ad esempio,</w:t>
      </w:r>
      <w:r w:rsidR="0073617D">
        <w:rPr>
          <w:rFonts w:ascii="Arial" w:hAnsi="Arial" w:cs="Arial"/>
        </w:rPr>
        <w:t xml:space="preserve"> sentirsi abbandonati, sentirsi </w:t>
      </w:r>
      <w:r w:rsidRPr="00F043EF">
        <w:rPr>
          <w:rFonts w:ascii="Arial" w:hAnsi="Arial" w:cs="Arial"/>
        </w:rPr>
        <w:t>puniti, sentirsi in colpa o esclusi, essere alla ricerca di senso, alla ricerca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xml:space="preserve">dell’Assoluto, porsi domande sul dopo morte, </w:t>
      </w:r>
      <w:r w:rsidR="0073617D">
        <w:rPr>
          <w:rFonts w:ascii="Arial" w:hAnsi="Arial" w:cs="Arial"/>
        </w:rPr>
        <w:t xml:space="preserve">sentire il bisogno di pregare), </w:t>
      </w:r>
      <w:r w:rsidRPr="00F043EF">
        <w:rPr>
          <w:rFonts w:ascii="Arial" w:hAnsi="Arial" w:cs="Arial"/>
        </w:rPr>
        <w:t>attraverso le sue modalità specifiche, senza bloccarlo;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gli operatori sanitari considerino come, talvolta, anche i bisogni</w:t>
      </w:r>
      <w:r w:rsidR="0073617D">
        <w:rPr>
          <w:rFonts w:ascii="Arial" w:hAnsi="Arial" w:cs="Arial"/>
        </w:rPr>
        <w:t xml:space="preserve"> </w:t>
      </w:r>
      <w:r w:rsidRPr="00F043EF">
        <w:rPr>
          <w:rFonts w:ascii="Arial" w:hAnsi="Arial" w:cs="Arial"/>
        </w:rPr>
        <w:t>spirituali non riconosciuti o non ad</w:t>
      </w:r>
      <w:r w:rsidR="0073617D">
        <w:rPr>
          <w:rFonts w:ascii="Arial" w:hAnsi="Arial" w:cs="Arial"/>
        </w:rPr>
        <w:t xml:space="preserve">eguatamente soddisfatti possono </w:t>
      </w:r>
      <w:r w:rsidRPr="00F043EF">
        <w:rPr>
          <w:rFonts w:ascii="Arial" w:hAnsi="Arial" w:cs="Arial"/>
        </w:rPr>
        <w:t>manifestarsi attraverso espressioni somatich</w:t>
      </w:r>
      <w:r w:rsidR="0073617D">
        <w:rPr>
          <w:rFonts w:ascii="Arial" w:hAnsi="Arial" w:cs="Arial"/>
        </w:rPr>
        <w:t xml:space="preserve">e e/o emotive con sintomi quali </w:t>
      </w:r>
      <w:r w:rsidRPr="00F043EF">
        <w:rPr>
          <w:rFonts w:ascii="Arial" w:hAnsi="Arial" w:cs="Arial"/>
        </w:rPr>
        <w:t>l’ansia o l’agitazione;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xml:space="preserve">- i malati e i loro familiari possano trovare </w:t>
      </w:r>
      <w:r w:rsidR="0073617D">
        <w:rPr>
          <w:rFonts w:ascii="Arial" w:hAnsi="Arial" w:cs="Arial"/>
        </w:rPr>
        <w:t xml:space="preserve">negli stessi operatori sanitari </w:t>
      </w:r>
      <w:r w:rsidRPr="00F043EF">
        <w:rPr>
          <w:rFonts w:ascii="Arial" w:hAnsi="Arial" w:cs="Arial"/>
        </w:rPr>
        <w:t>persone con le quali dialogare sugli aspetti pro</w:t>
      </w:r>
      <w:r w:rsidR="0073617D">
        <w:rPr>
          <w:rFonts w:ascii="Arial" w:hAnsi="Arial" w:cs="Arial"/>
        </w:rPr>
        <w:t xml:space="preserve">fondi dell’esistenza, dialogare </w:t>
      </w:r>
      <w:r w:rsidRPr="00F043EF">
        <w:rPr>
          <w:rFonts w:ascii="Arial" w:hAnsi="Arial" w:cs="Arial"/>
        </w:rPr>
        <w:t>sulla prospettiva della morte e de</w:t>
      </w:r>
      <w:r w:rsidR="0073617D">
        <w:rPr>
          <w:rFonts w:ascii="Arial" w:hAnsi="Arial" w:cs="Arial"/>
        </w:rPr>
        <w:t xml:space="preserve">lla propria morte, nella comune </w:t>
      </w:r>
      <w:r w:rsidRPr="00F043EF">
        <w:rPr>
          <w:rFonts w:ascii="Arial" w:hAnsi="Arial" w:cs="Arial"/>
        </w:rPr>
        <w:t>consapevolezza che talvolta la malattia può</w:t>
      </w:r>
      <w:r w:rsidR="0073617D">
        <w:rPr>
          <w:rFonts w:ascii="Arial" w:hAnsi="Arial" w:cs="Arial"/>
        </w:rPr>
        <w:t xml:space="preserve"> aiutare a comprendere il senso </w:t>
      </w:r>
      <w:r w:rsidRPr="00F043EF">
        <w:rPr>
          <w:rFonts w:ascii="Arial" w:hAnsi="Arial" w:cs="Arial"/>
        </w:rPr>
        <w:t>della propria vita;</w:t>
      </w:r>
    </w:p>
    <w:p w:rsidR="0073617D" w:rsidRPr="00F043EF" w:rsidRDefault="00D069CF" w:rsidP="0073617D">
      <w:pPr>
        <w:autoSpaceDE w:val="0"/>
        <w:autoSpaceDN w:val="0"/>
        <w:adjustRightInd w:val="0"/>
        <w:spacing w:after="0" w:line="240" w:lineRule="auto"/>
        <w:rPr>
          <w:rFonts w:ascii="Arial" w:hAnsi="Arial" w:cs="Arial"/>
        </w:rPr>
      </w:pPr>
      <w:r w:rsidRPr="00F043EF">
        <w:rPr>
          <w:rFonts w:ascii="Arial" w:hAnsi="Arial" w:cs="Arial"/>
        </w:rPr>
        <w:t>- gli operatori, proprio perché adeguatam</w:t>
      </w:r>
      <w:r w:rsidR="0073617D">
        <w:rPr>
          <w:rFonts w:ascii="Arial" w:hAnsi="Arial" w:cs="Arial"/>
        </w:rPr>
        <w:t xml:space="preserve">ente formati, sappiano </w:t>
      </w:r>
      <w:r w:rsidRPr="00F043EF">
        <w:rPr>
          <w:rFonts w:ascii="Arial" w:hAnsi="Arial" w:cs="Arial"/>
        </w:rPr>
        <w:t>comprendere e rispettare le esigenze di ordine spirituale del malato,</w:t>
      </w:r>
      <w:r w:rsidR="0073617D" w:rsidRPr="0073617D">
        <w:rPr>
          <w:rFonts w:ascii="Arial" w:hAnsi="Arial" w:cs="Arial"/>
        </w:rPr>
        <w:t xml:space="preserve"> </w:t>
      </w:r>
      <w:r w:rsidR="0073617D" w:rsidRPr="00F043EF">
        <w:rPr>
          <w:rFonts w:ascii="Arial" w:hAnsi="Arial" w:cs="Arial"/>
        </w:rPr>
        <w:t>rispettando i momenti del dialogo spirituale e l’</w:t>
      </w:r>
      <w:r w:rsidR="0073617D">
        <w:rPr>
          <w:rFonts w:ascii="Arial" w:hAnsi="Arial" w:cs="Arial"/>
        </w:rPr>
        <w:t xml:space="preserve">esercizio delle pratiche che ne </w:t>
      </w:r>
      <w:r w:rsidR="0073617D" w:rsidRPr="00F043EF">
        <w:rPr>
          <w:rFonts w:ascii="Arial" w:hAnsi="Arial" w:cs="Arial"/>
        </w:rPr>
        <w:t>conseguono (non interrompendo, per esempio, momenti di comunicazione o</w:t>
      </w:r>
    </w:p>
    <w:p w:rsidR="0073617D" w:rsidRPr="00F043EF" w:rsidRDefault="0073617D" w:rsidP="0073617D">
      <w:pPr>
        <w:autoSpaceDE w:val="0"/>
        <w:autoSpaceDN w:val="0"/>
        <w:adjustRightInd w:val="0"/>
        <w:spacing w:after="0" w:line="240" w:lineRule="auto"/>
        <w:rPr>
          <w:rFonts w:ascii="Arial" w:hAnsi="Arial" w:cs="Arial"/>
        </w:rPr>
      </w:pPr>
      <w:r w:rsidRPr="00F043EF">
        <w:rPr>
          <w:rFonts w:ascii="Arial" w:hAnsi="Arial" w:cs="Arial"/>
        </w:rPr>
        <w:t>riti religiosi/spirituali);</w:t>
      </w:r>
    </w:p>
    <w:p w:rsidR="00D069CF" w:rsidRPr="00F043EF" w:rsidRDefault="00D069CF" w:rsidP="00D069CF">
      <w:pPr>
        <w:autoSpaceDE w:val="0"/>
        <w:autoSpaceDN w:val="0"/>
        <w:adjustRightInd w:val="0"/>
        <w:spacing w:after="0" w:line="240" w:lineRule="auto"/>
        <w:rPr>
          <w:rFonts w:ascii="TimesNewRoman" w:hAnsi="TimesNewRoman" w:cs="TimesNewRoman"/>
        </w:rPr>
      </w:pPr>
      <w:r w:rsidRPr="00F043EF">
        <w:rPr>
          <w:rFonts w:ascii="TimesNewRoman" w:hAnsi="TimesNewRoman" w:cs="TimesNewRoman"/>
        </w:rPr>
        <w:t>Peraltro, così come la scelta di sedare non deve scaturire dal bisogno di placare l’angosc</w:t>
      </w:r>
      <w:r w:rsidR="0073617D">
        <w:rPr>
          <w:rFonts w:ascii="TimesNewRoman" w:hAnsi="TimesNewRoman" w:cs="TimesNewRoman"/>
        </w:rPr>
        <w:t xml:space="preserve">ia degli operatori sanitari e/o </w:t>
      </w:r>
      <w:r w:rsidRPr="00F043EF">
        <w:rPr>
          <w:rFonts w:ascii="TimesNewRoman" w:hAnsi="TimesNewRoman" w:cs="TimesNewRoman"/>
        </w:rPr>
        <w:t>dei familiari, anche la scelta di non sedare non deve essere una rigida espressione de</w:t>
      </w:r>
      <w:r w:rsidR="0073617D">
        <w:rPr>
          <w:rFonts w:ascii="TimesNewRoman" w:hAnsi="TimesNewRoman" w:cs="TimesNewRoman"/>
        </w:rPr>
        <w:t xml:space="preserve">lle credenze e dei valori degli </w:t>
      </w:r>
      <w:r w:rsidRPr="00F043EF">
        <w:rPr>
          <w:rFonts w:ascii="TimesNewRoman" w:hAnsi="TimesNewRoman" w:cs="TimesNewRoman"/>
        </w:rPr>
        <w:t>operat</w:t>
      </w:r>
      <w:r w:rsidR="0073617D">
        <w:rPr>
          <w:rFonts w:ascii="TimesNewRoman" w:hAnsi="TimesNewRoman" w:cs="TimesNewRoman"/>
        </w:rPr>
        <w:t>ori sanitari e/o dei familiari.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gli stessi operatori abbiano consapev</w:t>
      </w:r>
      <w:r w:rsidR="0073617D">
        <w:rPr>
          <w:rFonts w:ascii="Arial" w:hAnsi="Arial" w:cs="Arial"/>
        </w:rPr>
        <w:t xml:space="preserve">olezza della propria dimensione </w:t>
      </w:r>
      <w:r w:rsidRPr="00F043EF">
        <w:rPr>
          <w:rFonts w:ascii="Arial" w:hAnsi="Arial" w:cs="Arial"/>
        </w:rPr>
        <w:t xml:space="preserve">spirituale per poter aiutare le persone </w:t>
      </w:r>
      <w:r w:rsidR="0073617D">
        <w:rPr>
          <w:rFonts w:ascii="Arial" w:hAnsi="Arial" w:cs="Arial"/>
        </w:rPr>
        <w:t xml:space="preserve">loro affidate, senza sviluppare </w:t>
      </w:r>
      <w:r w:rsidRPr="00F043EF">
        <w:rPr>
          <w:rFonts w:ascii="Arial" w:hAnsi="Arial" w:cs="Arial"/>
        </w:rPr>
        <w:t xml:space="preserve">proiezioni indebite. Questo garantisce una maggiore libertà da parte </w:t>
      </w:r>
      <w:r w:rsidR="0073617D">
        <w:rPr>
          <w:rFonts w:ascii="Arial" w:hAnsi="Arial" w:cs="Arial"/>
        </w:rPr>
        <w:t xml:space="preserve">degli </w:t>
      </w:r>
      <w:r w:rsidRPr="00F043EF">
        <w:rPr>
          <w:rFonts w:ascii="Arial" w:hAnsi="Arial" w:cs="Arial"/>
        </w:rPr>
        <w:t>operatori, soprattutto nel momento in cui occorre valutare se procedere o no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alla ST/SP;</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la scelta della sedazione sia inserita in</w:t>
      </w:r>
      <w:r w:rsidR="0073617D">
        <w:rPr>
          <w:rFonts w:ascii="Arial" w:hAnsi="Arial" w:cs="Arial"/>
        </w:rPr>
        <w:t xml:space="preserve"> un processo di presa in carico </w:t>
      </w:r>
      <w:r w:rsidRPr="00F043EF">
        <w:rPr>
          <w:rFonts w:ascii="Arial" w:hAnsi="Arial" w:cs="Arial"/>
        </w:rPr>
        <w:t>globale e particolarmente attenta alla sol</w:t>
      </w:r>
      <w:r w:rsidR="0073617D">
        <w:rPr>
          <w:rFonts w:ascii="Arial" w:hAnsi="Arial" w:cs="Arial"/>
        </w:rPr>
        <w:t xml:space="preserve">uzione di problemi che inducono </w:t>
      </w:r>
      <w:r w:rsidRPr="00F043EF">
        <w:rPr>
          <w:rFonts w:ascii="Arial" w:hAnsi="Arial" w:cs="Arial"/>
        </w:rPr>
        <w:t xml:space="preserve">notevole ansia, come quelli legati al futuro dei </w:t>
      </w:r>
      <w:r w:rsidR="0073617D">
        <w:rPr>
          <w:rFonts w:ascii="Arial" w:hAnsi="Arial" w:cs="Arial"/>
        </w:rPr>
        <w:t xml:space="preserve">propri familiari (l’affidamento </w:t>
      </w:r>
      <w:r w:rsidRPr="00F043EF">
        <w:rPr>
          <w:rFonts w:ascii="Arial" w:hAnsi="Arial" w:cs="Arial"/>
        </w:rPr>
        <w:t>dei propri figli, le loro prospettive future, la cura del marito/moglie,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l’accompagnamento della madre o del padre an</w:t>
      </w:r>
      <w:r w:rsidR="0073617D">
        <w:rPr>
          <w:rFonts w:ascii="Arial" w:hAnsi="Arial" w:cs="Arial"/>
        </w:rPr>
        <w:t xml:space="preserve">cora viventi) oppure di aspetti </w:t>
      </w:r>
      <w:r w:rsidRPr="00F043EF">
        <w:rPr>
          <w:rFonts w:ascii="Arial" w:hAnsi="Arial" w:cs="Arial"/>
        </w:rPr>
        <w:t>più direttamente legati alla propria prossi</w:t>
      </w:r>
      <w:r w:rsidR="0073617D">
        <w:rPr>
          <w:rFonts w:ascii="Arial" w:hAnsi="Arial" w:cs="Arial"/>
        </w:rPr>
        <w:t xml:space="preserve">ma morte (la preoccupazione che </w:t>
      </w:r>
      <w:r w:rsidRPr="00F043EF">
        <w:rPr>
          <w:rFonts w:ascii="Arial" w:hAnsi="Arial" w:cs="Arial"/>
        </w:rPr>
        <w:t>siano rispettate specifiche modalità di svolgimen</w:t>
      </w:r>
      <w:r w:rsidR="0073617D">
        <w:rPr>
          <w:rFonts w:ascii="Arial" w:hAnsi="Arial" w:cs="Arial"/>
        </w:rPr>
        <w:t xml:space="preserve">to del proprio funerale, che si </w:t>
      </w:r>
      <w:r w:rsidRPr="00F043EF">
        <w:rPr>
          <w:rFonts w:ascii="Arial" w:hAnsi="Arial" w:cs="Arial"/>
        </w:rPr>
        <w:t>possa indossare quel particolare abito, che v</w:t>
      </w:r>
      <w:r w:rsidR="0073617D">
        <w:rPr>
          <w:rFonts w:ascii="Arial" w:hAnsi="Arial" w:cs="Arial"/>
        </w:rPr>
        <w:t xml:space="preserve">enga suonata quella determinata </w:t>
      </w:r>
      <w:r w:rsidRPr="00F043EF">
        <w:rPr>
          <w:rFonts w:ascii="Arial" w:hAnsi="Arial" w:cs="Arial"/>
        </w:rPr>
        <w:t>musica).</w:t>
      </w:r>
    </w:p>
    <w:p w:rsidR="00D069CF" w:rsidRPr="00F043EF" w:rsidRDefault="00D069CF" w:rsidP="00D069CF">
      <w:pPr>
        <w:autoSpaceDE w:val="0"/>
        <w:autoSpaceDN w:val="0"/>
        <w:adjustRightInd w:val="0"/>
        <w:spacing w:after="0" w:line="240" w:lineRule="auto"/>
        <w:rPr>
          <w:rFonts w:ascii="TimesNewRoman" w:hAnsi="TimesNewRoman" w:cs="TimesNewRoman"/>
        </w:rPr>
      </w:pP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Domande chiave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È stata data al malato la possibilità di manifestare i suoi bisogni spirituali?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Si è fatto il possibile per rispondere a tali bisogni?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L’organizzazione delle attività assistenzi</w:t>
      </w:r>
      <w:r w:rsidR="0073617D">
        <w:rPr>
          <w:rFonts w:ascii="Arial" w:hAnsi="Arial" w:cs="Arial"/>
        </w:rPr>
        <w:t xml:space="preserve">ali prevede spazi e momenti per </w:t>
      </w:r>
      <w:r w:rsidRPr="00F043EF">
        <w:rPr>
          <w:rFonts w:ascii="Arial" w:hAnsi="Arial" w:cs="Arial"/>
        </w:rPr>
        <w:t>affrontare i problemi di natura spirituale?</w:t>
      </w:r>
    </w:p>
    <w:p w:rsidR="0073617D" w:rsidRDefault="00D069CF" w:rsidP="00D069C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Nel processo comunicativo e decisi</w:t>
      </w:r>
      <w:r w:rsidR="0073617D">
        <w:rPr>
          <w:rFonts w:ascii="Arial" w:hAnsi="Arial" w:cs="Arial"/>
        </w:rPr>
        <w:t xml:space="preserve">onale l’operatore sanitario sta </w:t>
      </w:r>
      <w:r w:rsidRPr="00F043EF">
        <w:rPr>
          <w:rFonts w:ascii="Arial" w:hAnsi="Arial" w:cs="Arial"/>
        </w:rPr>
        <w:t>indebitamente proiettando le proprie concez</w:t>
      </w:r>
      <w:r w:rsidR="0073617D">
        <w:rPr>
          <w:rFonts w:ascii="Arial" w:hAnsi="Arial" w:cs="Arial"/>
        </w:rPr>
        <w:t xml:space="preserve">ioni valoriali e culturali o sa </w:t>
      </w:r>
      <w:r w:rsidRPr="00F043EF">
        <w:rPr>
          <w:rFonts w:ascii="Arial" w:hAnsi="Arial" w:cs="Arial"/>
        </w:rPr>
        <w:t>riconoscere analoghe pro</w:t>
      </w:r>
      <w:r w:rsidR="0073617D">
        <w:rPr>
          <w:rFonts w:ascii="Arial" w:hAnsi="Arial" w:cs="Arial"/>
        </w:rPr>
        <w:t>iezioni da parte dei familiari?</w:t>
      </w:r>
    </w:p>
    <w:p w:rsidR="0073617D" w:rsidRDefault="0073617D" w:rsidP="00D069CF">
      <w:pPr>
        <w:autoSpaceDE w:val="0"/>
        <w:autoSpaceDN w:val="0"/>
        <w:adjustRightInd w:val="0"/>
        <w:spacing w:after="0" w:line="240" w:lineRule="auto"/>
        <w:rPr>
          <w:rFonts w:ascii="Arial" w:hAnsi="Arial" w:cs="Arial"/>
        </w:rPr>
      </w:pPr>
    </w:p>
    <w:p w:rsidR="00D069CF" w:rsidRPr="0073617D" w:rsidRDefault="00D069CF" w:rsidP="00D069CF">
      <w:pPr>
        <w:autoSpaceDE w:val="0"/>
        <w:autoSpaceDN w:val="0"/>
        <w:adjustRightInd w:val="0"/>
        <w:spacing w:after="0" w:line="240" w:lineRule="auto"/>
        <w:rPr>
          <w:rFonts w:ascii="Arial" w:hAnsi="Arial" w:cs="Arial"/>
          <w:b/>
        </w:rPr>
      </w:pPr>
      <w:r w:rsidRPr="00F043EF">
        <w:rPr>
          <w:rFonts w:ascii="Arial" w:hAnsi="Arial" w:cs="Arial"/>
        </w:rPr>
        <w:t xml:space="preserve"> </w:t>
      </w:r>
      <w:r w:rsidRPr="0073617D">
        <w:rPr>
          <w:rFonts w:ascii="Arial" w:hAnsi="Arial" w:cs="Arial"/>
          <w:b/>
        </w:rPr>
        <w:t>DIMENSIONE ETICA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I principali aspetti etici della ST/SP sono: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1 le giustificazioni etiche della ST/SP</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2 la distinzione fra ST/SP ed eutanasia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3 l’ipotetica anticipazione della morte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4 la limitazione dei trattamenti consensuali alla ST/SP</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5 il processo decisionale (individuazione del decisore)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1 GIUSTIFICAZIONI ETICHE DELLA ST/SP</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Le giustificazioni etiche della ST/SP sono presen</w:t>
      </w:r>
      <w:r w:rsidR="0073617D">
        <w:rPr>
          <w:rFonts w:ascii="Arial" w:hAnsi="Arial" w:cs="Arial"/>
        </w:rPr>
        <w:t xml:space="preserve">ti sia nella più generale etica </w:t>
      </w:r>
      <w:proofErr w:type="spellStart"/>
      <w:r w:rsidRPr="00F043EF">
        <w:rPr>
          <w:rFonts w:ascii="Arial" w:hAnsi="Arial" w:cs="Arial"/>
        </w:rPr>
        <w:t>principialista</w:t>
      </w:r>
      <w:proofErr w:type="spellEnd"/>
      <w:r w:rsidRPr="00F043EF">
        <w:rPr>
          <w:rFonts w:ascii="Arial" w:hAnsi="Arial" w:cs="Arial"/>
        </w:rPr>
        <w:t xml:space="preserve"> </w:t>
      </w:r>
      <w:r w:rsidR="0073617D">
        <w:rPr>
          <w:rFonts w:ascii="Arial" w:hAnsi="Arial" w:cs="Arial"/>
        </w:rPr>
        <w:t xml:space="preserve">che </w:t>
      </w:r>
      <w:r w:rsidRPr="00F043EF">
        <w:rPr>
          <w:rFonts w:ascii="Arial" w:hAnsi="Arial" w:cs="Arial"/>
        </w:rPr>
        <w:t>nelle teorie etiche più specif</w:t>
      </w:r>
      <w:r w:rsidR="0073617D">
        <w:rPr>
          <w:rFonts w:ascii="Arial" w:hAnsi="Arial" w:cs="Arial"/>
        </w:rPr>
        <w:t xml:space="preserve">iche; nell’attuale elaborazione </w:t>
      </w:r>
      <w:r w:rsidRPr="00F043EF">
        <w:rPr>
          <w:rFonts w:ascii="Arial" w:hAnsi="Arial" w:cs="Arial"/>
        </w:rPr>
        <w:t>bioetica le teorie etiche più specifiche fanno riferime</w:t>
      </w:r>
      <w:r w:rsidR="0073617D">
        <w:rPr>
          <w:rFonts w:ascii="Arial" w:hAnsi="Arial" w:cs="Arial"/>
        </w:rPr>
        <w:t xml:space="preserve">nto principalmente </w:t>
      </w:r>
      <w:r w:rsidRPr="00F043EF">
        <w:rPr>
          <w:rFonts w:ascii="Arial" w:hAnsi="Arial" w:cs="Arial"/>
        </w:rPr>
        <w:t>all’etica della qualità della vita (EQV) e all’e</w:t>
      </w:r>
      <w:r w:rsidR="0073617D">
        <w:rPr>
          <w:rFonts w:ascii="Arial" w:hAnsi="Arial" w:cs="Arial"/>
        </w:rPr>
        <w:t>tica della sacralità della vita</w:t>
      </w:r>
      <w:r w:rsidRPr="00F043EF">
        <w:rPr>
          <w:rFonts w:ascii="Arial" w:hAnsi="Arial" w:cs="Arial"/>
        </w:rPr>
        <w:t>(ESV).</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xml:space="preserve">L’etica </w:t>
      </w:r>
      <w:proofErr w:type="spellStart"/>
      <w:r w:rsidRPr="00F043EF">
        <w:rPr>
          <w:rFonts w:ascii="Arial" w:hAnsi="Arial" w:cs="Arial"/>
        </w:rPr>
        <w:t>principialista</w:t>
      </w:r>
      <w:proofErr w:type="spellEnd"/>
      <w:r w:rsidRPr="00F043EF">
        <w:rPr>
          <w:rFonts w:ascii="Arial" w:hAnsi="Arial" w:cs="Arial"/>
        </w:rPr>
        <w:t xml:space="preserve"> si fonda sui quattro seg</w:t>
      </w:r>
      <w:r w:rsidR="00023E5E">
        <w:rPr>
          <w:rFonts w:ascii="Arial" w:hAnsi="Arial" w:cs="Arial"/>
        </w:rPr>
        <w:t xml:space="preserve">uenti principi etici: autonomia </w:t>
      </w:r>
      <w:r w:rsidRPr="00F043EF">
        <w:rPr>
          <w:rFonts w:ascii="Arial" w:hAnsi="Arial" w:cs="Arial"/>
        </w:rPr>
        <w:t xml:space="preserve">(che impone il rispetto per l’autodeterminazione del malato), la </w:t>
      </w:r>
      <w:proofErr w:type="spellStart"/>
      <w:r w:rsidRPr="00F043EF">
        <w:rPr>
          <w:rFonts w:ascii="Arial" w:hAnsi="Arial" w:cs="Arial"/>
        </w:rPr>
        <w:t>benefi</w:t>
      </w:r>
      <w:r w:rsidR="00023E5E">
        <w:rPr>
          <w:rFonts w:ascii="Arial" w:hAnsi="Arial" w:cs="Arial"/>
        </w:rPr>
        <w:t>cialità</w:t>
      </w:r>
      <w:proofErr w:type="spellEnd"/>
      <w:r w:rsidR="00023E5E">
        <w:rPr>
          <w:rFonts w:ascii="Arial" w:hAnsi="Arial" w:cs="Arial"/>
        </w:rPr>
        <w:t xml:space="preserve"> </w:t>
      </w:r>
      <w:r w:rsidRPr="00F043EF">
        <w:rPr>
          <w:rFonts w:ascii="Arial" w:hAnsi="Arial" w:cs="Arial"/>
        </w:rPr>
        <w:t>(che impone di fare il bene del malato), la n</w:t>
      </w:r>
      <w:r w:rsidR="00023E5E">
        <w:rPr>
          <w:rFonts w:ascii="Arial" w:hAnsi="Arial" w:cs="Arial"/>
        </w:rPr>
        <w:t xml:space="preserve">on </w:t>
      </w:r>
      <w:proofErr w:type="spellStart"/>
      <w:r w:rsidR="00023E5E">
        <w:rPr>
          <w:rFonts w:ascii="Arial" w:hAnsi="Arial" w:cs="Arial"/>
        </w:rPr>
        <w:t>maleficialità</w:t>
      </w:r>
      <w:proofErr w:type="spellEnd"/>
      <w:r w:rsidR="00023E5E">
        <w:rPr>
          <w:rFonts w:ascii="Arial" w:hAnsi="Arial" w:cs="Arial"/>
        </w:rPr>
        <w:t xml:space="preserve"> (che impone il </w:t>
      </w:r>
      <w:r w:rsidRPr="00F043EF">
        <w:rPr>
          <w:rFonts w:ascii="Arial" w:hAnsi="Arial" w:cs="Arial"/>
        </w:rPr>
        <w:t>non fare il male del malato) e la giustizia (ch</w:t>
      </w:r>
      <w:r w:rsidR="00023E5E">
        <w:rPr>
          <w:rFonts w:ascii="Arial" w:hAnsi="Arial" w:cs="Arial"/>
        </w:rPr>
        <w:t xml:space="preserve">e, nella versione </w:t>
      </w:r>
      <w:proofErr w:type="spellStart"/>
      <w:r w:rsidR="00023E5E">
        <w:rPr>
          <w:rFonts w:ascii="Arial" w:hAnsi="Arial" w:cs="Arial"/>
        </w:rPr>
        <w:t>distributiva,</w:t>
      </w:r>
      <w:r w:rsidRPr="00F043EF">
        <w:rPr>
          <w:rFonts w:ascii="Arial" w:hAnsi="Arial" w:cs="Arial"/>
        </w:rPr>
        <w:t>impone</w:t>
      </w:r>
      <w:proofErr w:type="spellEnd"/>
      <w:r w:rsidRPr="00F043EF">
        <w:rPr>
          <w:rFonts w:ascii="Arial" w:hAnsi="Arial" w:cs="Arial"/>
        </w:rPr>
        <w:t xml:space="preserve"> il promuovere un equo accesso alle cure e un’equa distribuzione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xml:space="preserve">delle limitate risorse). In tale teoria etica i quattro </w:t>
      </w:r>
      <w:r w:rsidR="00023E5E">
        <w:rPr>
          <w:rFonts w:ascii="Arial" w:hAnsi="Arial" w:cs="Arial"/>
        </w:rPr>
        <w:t xml:space="preserve">principi sono principi relativi </w:t>
      </w:r>
      <w:r w:rsidRPr="00F043EF">
        <w:rPr>
          <w:rFonts w:ascii="Arial" w:hAnsi="Arial" w:cs="Arial"/>
        </w:rPr>
        <w:t>e, pertanto, non essendovi nessun principio</w:t>
      </w:r>
      <w:r w:rsidR="00023E5E">
        <w:rPr>
          <w:rFonts w:ascii="Arial" w:hAnsi="Arial" w:cs="Arial"/>
        </w:rPr>
        <w:t xml:space="preserve"> assoluto che prevalga sempre e </w:t>
      </w:r>
      <w:r w:rsidRPr="00F043EF">
        <w:rPr>
          <w:rFonts w:ascii="Arial" w:hAnsi="Arial" w:cs="Arial"/>
        </w:rPr>
        <w:t>comunque sugli altri, vanno ordinati secondo crite</w:t>
      </w:r>
      <w:r w:rsidR="00023E5E">
        <w:rPr>
          <w:rFonts w:ascii="Arial" w:hAnsi="Arial" w:cs="Arial"/>
        </w:rPr>
        <w:t xml:space="preserve">ri di priorità da ricercare nei </w:t>
      </w:r>
      <w:r w:rsidRPr="00F043EF">
        <w:rPr>
          <w:rFonts w:ascii="Arial" w:hAnsi="Arial" w:cs="Arial"/>
        </w:rPr>
        <w:t>singoli casi clinici, al fine di raggiungere il migli</w:t>
      </w:r>
      <w:r w:rsidR="00023E5E">
        <w:rPr>
          <w:rFonts w:ascii="Arial" w:hAnsi="Arial" w:cs="Arial"/>
        </w:rPr>
        <w:t xml:space="preserve">or bene del malato. In </w:t>
      </w:r>
      <w:proofErr w:type="spellStart"/>
      <w:r w:rsidR="00023E5E">
        <w:rPr>
          <w:rFonts w:ascii="Arial" w:hAnsi="Arial" w:cs="Arial"/>
        </w:rPr>
        <w:t>sintesi,</w:t>
      </w:r>
      <w:r w:rsidRPr="00F043EF">
        <w:rPr>
          <w:rFonts w:ascii="Arial" w:hAnsi="Arial" w:cs="Arial"/>
        </w:rPr>
        <w:t>la</w:t>
      </w:r>
      <w:proofErr w:type="spellEnd"/>
      <w:r w:rsidRPr="00F043EF">
        <w:rPr>
          <w:rFonts w:ascii="Arial" w:hAnsi="Arial" w:cs="Arial"/>
        </w:rPr>
        <w:t xml:space="preserve"> ST/SP risulta moralmente accettabile se rispetta l’autodeterminazione del</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malato, se promuove il suo bene ed evita un male.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L’EQV, definizione che comprende sia un’etica di tipo deontologico, sia una di</w:t>
      </w:r>
      <w:r w:rsidR="00023E5E">
        <w:rPr>
          <w:rFonts w:ascii="Arial" w:hAnsi="Arial" w:cs="Arial"/>
        </w:rPr>
        <w:t xml:space="preserve"> </w:t>
      </w:r>
      <w:r w:rsidRPr="00F043EF">
        <w:rPr>
          <w:rFonts w:ascii="Arial" w:hAnsi="Arial" w:cs="Arial"/>
        </w:rPr>
        <w:t xml:space="preserve">tipo </w:t>
      </w:r>
      <w:proofErr w:type="spellStart"/>
      <w:r w:rsidRPr="00F043EF">
        <w:rPr>
          <w:rFonts w:ascii="Arial" w:hAnsi="Arial" w:cs="Arial"/>
        </w:rPr>
        <w:t>consequenzialista</w:t>
      </w:r>
      <w:proofErr w:type="spellEnd"/>
      <w:r w:rsidRPr="00F043EF">
        <w:rPr>
          <w:rFonts w:ascii="Arial" w:hAnsi="Arial" w:cs="Arial"/>
        </w:rPr>
        <w:t>, si caratterizza per l’assenza di doveri assoluti.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L’EQV, nella versione deontologica, giustifica qui</w:t>
      </w:r>
      <w:r w:rsidR="00023E5E">
        <w:rPr>
          <w:rFonts w:ascii="Arial" w:hAnsi="Arial" w:cs="Arial"/>
        </w:rPr>
        <w:t xml:space="preserve">ndi la moralità delle azioni in </w:t>
      </w:r>
      <w:r w:rsidRPr="00F043EF">
        <w:rPr>
          <w:rFonts w:ascii="Arial" w:hAnsi="Arial" w:cs="Arial"/>
        </w:rPr>
        <w:t xml:space="preserve">base al rispetto del dovere di rispettare la </w:t>
      </w:r>
      <w:r w:rsidR="00023E5E">
        <w:rPr>
          <w:rFonts w:ascii="Arial" w:hAnsi="Arial" w:cs="Arial"/>
        </w:rPr>
        <w:t xml:space="preserve">qualità della vita. L’EQV nella </w:t>
      </w:r>
      <w:r w:rsidRPr="00F043EF">
        <w:rPr>
          <w:rFonts w:ascii="Arial" w:hAnsi="Arial" w:cs="Arial"/>
        </w:rPr>
        <w:t xml:space="preserve">versione </w:t>
      </w:r>
      <w:proofErr w:type="spellStart"/>
      <w:r w:rsidRPr="00F043EF">
        <w:rPr>
          <w:rFonts w:ascii="Arial" w:hAnsi="Arial" w:cs="Arial"/>
        </w:rPr>
        <w:t>consequenzialista</w:t>
      </w:r>
      <w:proofErr w:type="spellEnd"/>
      <w:r w:rsidRPr="00F043EF">
        <w:rPr>
          <w:rFonts w:ascii="Arial" w:hAnsi="Arial" w:cs="Arial"/>
        </w:rPr>
        <w:t xml:space="preserve"> giustifica la mor</w:t>
      </w:r>
      <w:r w:rsidR="00023E5E">
        <w:rPr>
          <w:rFonts w:ascii="Arial" w:hAnsi="Arial" w:cs="Arial"/>
        </w:rPr>
        <w:t xml:space="preserve">alità della azioni in base alla </w:t>
      </w:r>
      <w:r w:rsidRPr="00F043EF">
        <w:rPr>
          <w:rFonts w:ascii="Arial" w:hAnsi="Arial" w:cs="Arial"/>
        </w:rPr>
        <w:t xml:space="preserve">conseguenze prodotte sulla qualità di vita. È </w:t>
      </w:r>
      <w:r w:rsidR="00023E5E">
        <w:rPr>
          <w:rFonts w:ascii="Arial" w:hAnsi="Arial" w:cs="Arial"/>
        </w:rPr>
        <w:t xml:space="preserve">implicito che il giudizio sulla </w:t>
      </w:r>
      <w:r w:rsidRPr="00F043EF">
        <w:rPr>
          <w:rFonts w:ascii="Arial" w:hAnsi="Arial" w:cs="Arial"/>
        </w:rPr>
        <w:t>qualità di vita debba essere autonomamente espresso dall’interessato, non</w:t>
      </w:r>
    </w:p>
    <w:p w:rsidR="00D069CF" w:rsidRPr="00023E5E" w:rsidRDefault="00D069CF" w:rsidP="00D069CF">
      <w:pPr>
        <w:autoSpaceDE w:val="0"/>
        <w:autoSpaceDN w:val="0"/>
        <w:adjustRightInd w:val="0"/>
        <w:spacing w:after="0" w:line="240" w:lineRule="auto"/>
        <w:rPr>
          <w:rFonts w:ascii="Arial" w:hAnsi="Arial" w:cs="Arial"/>
        </w:rPr>
      </w:pPr>
      <w:r w:rsidRPr="00F043EF">
        <w:rPr>
          <w:rFonts w:ascii="Arial" w:hAnsi="Arial" w:cs="Arial"/>
        </w:rPr>
        <w:t>essendo eticamente accettabile il giudizio di</w:t>
      </w:r>
      <w:r w:rsidR="00023E5E">
        <w:rPr>
          <w:rFonts w:ascii="Arial" w:hAnsi="Arial" w:cs="Arial"/>
        </w:rPr>
        <w:t xml:space="preserve"> terzi. Nell’EQV risulta quindi </w:t>
      </w:r>
      <w:r w:rsidRPr="00F043EF">
        <w:rPr>
          <w:rFonts w:ascii="Arial" w:hAnsi="Arial" w:cs="Arial"/>
        </w:rPr>
        <w:t>fondamentale rispettare la volontà del malat</w:t>
      </w:r>
      <w:r w:rsidR="00023E5E">
        <w:rPr>
          <w:rFonts w:ascii="Arial" w:hAnsi="Arial" w:cs="Arial"/>
        </w:rPr>
        <w:t xml:space="preserve">o poiché è il malato stesso che </w:t>
      </w:r>
      <w:r w:rsidRPr="00F043EF">
        <w:rPr>
          <w:rFonts w:ascii="Arial" w:hAnsi="Arial" w:cs="Arial"/>
        </w:rPr>
        <w:t>giudica ciò che è bene per sé stesso; in tal senso</w:t>
      </w:r>
      <w:r w:rsidR="00023E5E">
        <w:rPr>
          <w:rFonts w:ascii="Arial" w:hAnsi="Arial" w:cs="Arial"/>
        </w:rPr>
        <w:t xml:space="preserve">, il principio di </w:t>
      </w:r>
      <w:proofErr w:type="spellStart"/>
      <w:r w:rsidR="00023E5E">
        <w:rPr>
          <w:rFonts w:ascii="Arial" w:hAnsi="Arial" w:cs="Arial"/>
        </w:rPr>
        <w:t>beneficialità</w:t>
      </w:r>
      <w:proofErr w:type="spellEnd"/>
      <w:r w:rsidR="00023E5E">
        <w:rPr>
          <w:rFonts w:ascii="Arial" w:hAnsi="Arial" w:cs="Arial"/>
        </w:rPr>
        <w:t xml:space="preserve"> </w:t>
      </w:r>
      <w:r w:rsidRPr="00F043EF">
        <w:rPr>
          <w:rFonts w:ascii="Arial" w:hAnsi="Arial" w:cs="Arial"/>
        </w:rPr>
        <w:t>viene subordinato a quello di autonomia. Il miglior bene del mal</w:t>
      </w:r>
      <w:r w:rsidR="00023E5E">
        <w:rPr>
          <w:rFonts w:ascii="Arial" w:hAnsi="Arial" w:cs="Arial"/>
        </w:rPr>
        <w:t xml:space="preserve">ato viene </w:t>
      </w:r>
      <w:r w:rsidRPr="00F043EF">
        <w:rPr>
          <w:rFonts w:ascii="Arial" w:hAnsi="Arial" w:cs="Arial"/>
        </w:rPr>
        <w:t xml:space="preserve">quindi raggiunto rispettando il principio etico di </w:t>
      </w:r>
      <w:r w:rsidR="00023E5E">
        <w:rPr>
          <w:rFonts w:ascii="Arial" w:hAnsi="Arial" w:cs="Arial"/>
        </w:rPr>
        <w:t>autonomia tramite il ricorso ai</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tre classici standard del processo decis</w:t>
      </w:r>
      <w:r w:rsidR="00023E5E">
        <w:rPr>
          <w:rFonts w:ascii="Arial" w:hAnsi="Arial" w:cs="Arial"/>
        </w:rPr>
        <w:t xml:space="preserve">ionale etico, quali il consenso </w:t>
      </w:r>
      <w:r w:rsidRPr="00F043EF">
        <w:rPr>
          <w:rFonts w:ascii="Arial" w:hAnsi="Arial" w:cs="Arial"/>
        </w:rPr>
        <w:t>informato, le direttive anticipate e il giudizio sostitutivo.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L’ESV è un’etica di tipo deontologico caratte</w:t>
      </w:r>
      <w:r w:rsidR="00023E5E">
        <w:rPr>
          <w:rFonts w:ascii="Arial" w:hAnsi="Arial" w:cs="Arial"/>
        </w:rPr>
        <w:t xml:space="preserve">rizzata dal divieto assoluto di </w:t>
      </w:r>
      <w:r w:rsidRPr="00F043EF">
        <w:rPr>
          <w:rFonts w:ascii="Arial" w:hAnsi="Arial" w:cs="Arial"/>
        </w:rPr>
        <w:t>interferire con il finalismo intrinseco alla vita u</w:t>
      </w:r>
      <w:r w:rsidR="00023E5E">
        <w:rPr>
          <w:rFonts w:ascii="Arial" w:hAnsi="Arial" w:cs="Arial"/>
        </w:rPr>
        <w:t xml:space="preserve">mana, per cui viene anche detta </w:t>
      </w:r>
      <w:r w:rsidRPr="00F043EF">
        <w:rPr>
          <w:rFonts w:ascii="Arial" w:hAnsi="Arial" w:cs="Arial"/>
        </w:rPr>
        <w:t>etica della indisponibilità della vita. La mor</w:t>
      </w:r>
      <w:r w:rsidR="00023E5E">
        <w:rPr>
          <w:rFonts w:ascii="Arial" w:hAnsi="Arial" w:cs="Arial"/>
        </w:rPr>
        <w:t xml:space="preserve">alità delle azioni viene quindi </w:t>
      </w:r>
      <w:r w:rsidRPr="00F043EF">
        <w:rPr>
          <w:rFonts w:ascii="Arial" w:hAnsi="Arial" w:cs="Arial"/>
        </w:rPr>
        <w:t>giudicata in base al rispetto di tale divieto, definito assoluto perché non</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xml:space="preserve">ammette eccezioni. Il principio di </w:t>
      </w:r>
      <w:proofErr w:type="spellStart"/>
      <w:r w:rsidRPr="00F043EF">
        <w:rPr>
          <w:rFonts w:ascii="Arial" w:hAnsi="Arial" w:cs="Arial"/>
        </w:rPr>
        <w:t>beneficial</w:t>
      </w:r>
      <w:r w:rsidR="00023E5E">
        <w:rPr>
          <w:rFonts w:ascii="Arial" w:hAnsi="Arial" w:cs="Arial"/>
        </w:rPr>
        <w:t>ità</w:t>
      </w:r>
      <w:proofErr w:type="spellEnd"/>
      <w:r w:rsidR="00023E5E">
        <w:rPr>
          <w:rFonts w:ascii="Arial" w:hAnsi="Arial" w:cs="Arial"/>
        </w:rPr>
        <w:t xml:space="preserve"> prevale quindi su quello di </w:t>
      </w:r>
      <w:r w:rsidRPr="00F043EF">
        <w:rPr>
          <w:rFonts w:ascii="Arial" w:hAnsi="Arial" w:cs="Arial"/>
        </w:rPr>
        <w:t>autonomia e viene rispettato rispettando l’indisponibilità della vita.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La giustificazione morale della ST/SP n</w:t>
      </w:r>
      <w:r w:rsidR="00023E5E">
        <w:rPr>
          <w:rFonts w:ascii="Arial" w:hAnsi="Arial" w:cs="Arial"/>
        </w:rPr>
        <w:t xml:space="preserve">ell’ESV si può tradizionalmente </w:t>
      </w:r>
      <w:r w:rsidRPr="00F043EF">
        <w:rPr>
          <w:rFonts w:ascii="Arial" w:hAnsi="Arial" w:cs="Arial"/>
        </w:rPr>
        <w:t>fondare sulla dottrina del doppio eff</w:t>
      </w:r>
      <w:r w:rsidR="00023E5E">
        <w:rPr>
          <w:rFonts w:ascii="Arial" w:hAnsi="Arial" w:cs="Arial"/>
        </w:rPr>
        <w:t xml:space="preserve">etto, che include sia i criteri </w:t>
      </w:r>
      <w:r w:rsidRPr="00F043EF">
        <w:rPr>
          <w:rFonts w:ascii="Arial" w:hAnsi="Arial" w:cs="Arial"/>
        </w:rPr>
        <w:t>dell’intenzionalità che della proporzionalità.</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xml:space="preserve">Secondo la dottrina del doppio effetto </w:t>
      </w:r>
      <w:r w:rsidR="00023E5E">
        <w:rPr>
          <w:rFonts w:ascii="Arial" w:hAnsi="Arial" w:cs="Arial"/>
        </w:rPr>
        <w:t xml:space="preserve">è moralmente lecito attuare un </w:t>
      </w:r>
      <w:r w:rsidRPr="00F043EF">
        <w:rPr>
          <w:rFonts w:ascii="Arial" w:hAnsi="Arial" w:cs="Arial"/>
        </w:rPr>
        <w:t>trattamento che abbia un effetto positivo (alleviamento delle soffe</w:t>
      </w:r>
      <w:r w:rsidR="00023E5E">
        <w:rPr>
          <w:rFonts w:ascii="Arial" w:hAnsi="Arial" w:cs="Arial"/>
        </w:rPr>
        <w:t xml:space="preserve">renze) e un </w:t>
      </w:r>
      <w:r w:rsidRPr="00F043EF">
        <w:rPr>
          <w:rFonts w:ascii="Arial" w:hAnsi="Arial" w:cs="Arial"/>
        </w:rPr>
        <w:t>possibile o prevedibile effetto negativo (ipote</w:t>
      </w:r>
      <w:r w:rsidR="00023E5E">
        <w:rPr>
          <w:rFonts w:ascii="Arial" w:hAnsi="Arial" w:cs="Arial"/>
        </w:rPr>
        <w:t>tica abbreviazione della vita),</w:t>
      </w:r>
      <w:r w:rsidRPr="00F043EF">
        <w:rPr>
          <w:rFonts w:ascii="Arial" w:hAnsi="Arial" w:cs="Arial"/>
        </w:rPr>
        <w:t>purché quest’ultimo non sia intenzionalmente</w:t>
      </w:r>
      <w:r w:rsidR="00023E5E">
        <w:rPr>
          <w:rFonts w:ascii="Arial" w:hAnsi="Arial" w:cs="Arial"/>
        </w:rPr>
        <w:t xml:space="preserve"> ricercato. In tale dottrina vi </w:t>
      </w:r>
      <w:r w:rsidRPr="00F043EF">
        <w:rPr>
          <w:rFonts w:ascii="Arial" w:hAnsi="Arial" w:cs="Arial"/>
        </w:rPr>
        <w:t>sono tre ulteriori condizioni di liceità che f</w:t>
      </w:r>
      <w:r w:rsidR="00023E5E">
        <w:rPr>
          <w:rFonts w:ascii="Arial" w:hAnsi="Arial" w:cs="Arial"/>
        </w:rPr>
        <w:t xml:space="preserve">anno riferimento all’assenza di </w:t>
      </w:r>
      <w:r w:rsidRPr="00F043EF">
        <w:rPr>
          <w:rFonts w:ascii="Arial" w:hAnsi="Arial" w:cs="Arial"/>
        </w:rPr>
        <w:t>alternative terapeutiche (obiettivo non</w:t>
      </w:r>
      <w:r w:rsidR="00023E5E">
        <w:rPr>
          <w:rFonts w:ascii="Arial" w:hAnsi="Arial" w:cs="Arial"/>
        </w:rPr>
        <w:t xml:space="preserve"> altrimenti perseguibile), alla </w:t>
      </w:r>
      <w:r w:rsidRPr="00F043EF">
        <w:rPr>
          <w:rFonts w:ascii="Arial" w:hAnsi="Arial" w:cs="Arial"/>
        </w:rPr>
        <w:t>proporzionalità fra effetto positivo e negativo (</w:t>
      </w:r>
      <w:r w:rsidR="00023E5E">
        <w:rPr>
          <w:rFonts w:ascii="Arial" w:hAnsi="Arial" w:cs="Arial"/>
        </w:rPr>
        <w:t xml:space="preserve">nel confronto fra trattamento e </w:t>
      </w:r>
      <w:r w:rsidRPr="00F043EF">
        <w:rPr>
          <w:rFonts w:ascii="Arial" w:hAnsi="Arial" w:cs="Arial"/>
        </w:rPr>
        <w:t>gravità dei sintomi, l’effetto positivo deve</w:t>
      </w:r>
      <w:r w:rsidR="00023E5E">
        <w:rPr>
          <w:rFonts w:ascii="Arial" w:hAnsi="Arial" w:cs="Arial"/>
        </w:rPr>
        <w:t xml:space="preserve"> essere prevalente sull’effetto </w:t>
      </w:r>
      <w:r w:rsidRPr="00F043EF">
        <w:rPr>
          <w:rFonts w:ascii="Arial" w:hAnsi="Arial" w:cs="Arial"/>
        </w:rPr>
        <w:t>negativo) e alla distinzione fra mezzi ed effetti (l’effetto negativo, la possibile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xml:space="preserve">anticipazione della morte, non deve essere </w:t>
      </w:r>
      <w:r w:rsidR="00023E5E">
        <w:rPr>
          <w:rFonts w:ascii="Arial" w:hAnsi="Arial" w:cs="Arial"/>
        </w:rPr>
        <w:t xml:space="preserve">il mezzo per ottenere l’effetto </w:t>
      </w:r>
      <w:r w:rsidRPr="00F043EF">
        <w:rPr>
          <w:rFonts w:ascii="Arial" w:hAnsi="Arial" w:cs="Arial"/>
        </w:rPr>
        <w:t>positivo). In sintesi, nell’ESV la ST/SP è m</w:t>
      </w:r>
      <w:r w:rsidR="00023E5E">
        <w:rPr>
          <w:rFonts w:ascii="Arial" w:hAnsi="Arial" w:cs="Arial"/>
        </w:rPr>
        <w:t xml:space="preserve">oralmente lecita se l’eventuale </w:t>
      </w:r>
      <w:r w:rsidRPr="00F043EF">
        <w:rPr>
          <w:rFonts w:ascii="Arial" w:hAnsi="Arial" w:cs="Arial"/>
        </w:rPr>
        <w:t>anticipazione della morte è prevista ma non voluta e se suss</w:t>
      </w:r>
      <w:r w:rsidR="00023E5E">
        <w:rPr>
          <w:rFonts w:ascii="Arial" w:hAnsi="Arial" w:cs="Arial"/>
        </w:rPr>
        <w:t xml:space="preserve">iste </w:t>
      </w:r>
      <w:r w:rsidRPr="00F043EF">
        <w:rPr>
          <w:rFonts w:ascii="Arial" w:hAnsi="Arial" w:cs="Arial"/>
        </w:rPr>
        <w:t>proporzionalità fra effetto negativo prevedibile ed effetto positivo perseguito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(controllo di sintomi refrattari). In tale p</w:t>
      </w:r>
      <w:r w:rsidR="00023E5E">
        <w:rPr>
          <w:rFonts w:ascii="Arial" w:hAnsi="Arial" w:cs="Arial"/>
        </w:rPr>
        <w:t xml:space="preserve">rospettiva, etica è la malattia </w:t>
      </w:r>
      <w:r w:rsidRPr="00F043EF">
        <w:rPr>
          <w:rFonts w:ascii="Arial" w:hAnsi="Arial" w:cs="Arial"/>
        </w:rPr>
        <w:t>pervenuta alla fase terminale e non la ST/SP, ch</w:t>
      </w:r>
      <w:r w:rsidR="00023E5E">
        <w:rPr>
          <w:rFonts w:ascii="Arial" w:hAnsi="Arial" w:cs="Arial"/>
        </w:rPr>
        <w:t xml:space="preserve">e, in ultima analisi, determina </w:t>
      </w:r>
      <w:r w:rsidRPr="00F043EF">
        <w:rPr>
          <w:rFonts w:ascii="Arial" w:hAnsi="Arial" w:cs="Arial"/>
        </w:rPr>
        <w:t>la morte del malato.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Tenendo conto del contesto “pubblico” (domicil</w:t>
      </w:r>
      <w:r w:rsidR="00023E5E">
        <w:rPr>
          <w:rFonts w:ascii="Arial" w:hAnsi="Arial" w:cs="Arial"/>
        </w:rPr>
        <w:t xml:space="preserve">io, </w:t>
      </w:r>
      <w:proofErr w:type="spellStart"/>
      <w:r w:rsidR="00023E5E">
        <w:rPr>
          <w:rFonts w:ascii="Arial" w:hAnsi="Arial" w:cs="Arial"/>
        </w:rPr>
        <w:t>hospice</w:t>
      </w:r>
      <w:proofErr w:type="spellEnd"/>
      <w:r w:rsidR="00023E5E">
        <w:rPr>
          <w:rFonts w:ascii="Arial" w:hAnsi="Arial" w:cs="Arial"/>
        </w:rPr>
        <w:t xml:space="preserve">, degenza) in cui la </w:t>
      </w:r>
      <w:r w:rsidRPr="00F043EF">
        <w:rPr>
          <w:rFonts w:ascii="Arial" w:hAnsi="Arial" w:cs="Arial"/>
        </w:rPr>
        <w:t>ST/SP viene effettuata da équipe d</w:t>
      </w:r>
      <w:r w:rsidR="00023E5E">
        <w:rPr>
          <w:rFonts w:ascii="Arial" w:hAnsi="Arial" w:cs="Arial"/>
        </w:rPr>
        <w:t xml:space="preserve">i sanitari con la presenza o la </w:t>
      </w:r>
      <w:r w:rsidRPr="00F043EF">
        <w:rPr>
          <w:rFonts w:ascii="Arial" w:hAnsi="Arial" w:cs="Arial"/>
        </w:rPr>
        <w:t>collaborazione dei familiari, l’intenzion</w:t>
      </w:r>
      <w:r w:rsidR="00023E5E">
        <w:rPr>
          <w:rFonts w:ascii="Arial" w:hAnsi="Arial" w:cs="Arial"/>
        </w:rPr>
        <w:t xml:space="preserve">alità può essere indirettamente </w:t>
      </w:r>
      <w:r w:rsidRPr="00F043EF">
        <w:rPr>
          <w:rFonts w:ascii="Arial" w:hAnsi="Arial" w:cs="Arial"/>
        </w:rPr>
        <w:t>verificata valutando le condizioni cliniche, la progressiva refrattarietà dei</w:t>
      </w:r>
    </w:p>
    <w:p w:rsidR="00D069CF" w:rsidRDefault="00D069CF" w:rsidP="00D069CF">
      <w:pPr>
        <w:autoSpaceDE w:val="0"/>
        <w:autoSpaceDN w:val="0"/>
        <w:adjustRightInd w:val="0"/>
        <w:spacing w:after="0" w:line="240" w:lineRule="auto"/>
        <w:rPr>
          <w:rFonts w:ascii="Arial" w:hAnsi="Arial" w:cs="Arial"/>
        </w:rPr>
      </w:pPr>
      <w:r w:rsidRPr="00F043EF">
        <w:rPr>
          <w:rFonts w:ascii="Arial" w:hAnsi="Arial" w:cs="Arial"/>
        </w:rPr>
        <w:t>sintomi, il tipo di sedativi usati, l’and</w:t>
      </w:r>
      <w:r w:rsidR="00023E5E">
        <w:rPr>
          <w:rFonts w:ascii="Arial" w:hAnsi="Arial" w:cs="Arial"/>
        </w:rPr>
        <w:t xml:space="preserve">amento incrementale dei dosaggi </w:t>
      </w:r>
      <w:r w:rsidRPr="00F043EF">
        <w:rPr>
          <w:rFonts w:ascii="Arial" w:hAnsi="Arial" w:cs="Arial"/>
        </w:rPr>
        <w:t>farmacologici e le vie di somministrazione.</w:t>
      </w:r>
    </w:p>
    <w:p w:rsidR="00023E5E" w:rsidRPr="00F043EF" w:rsidRDefault="00023E5E" w:rsidP="00D069CF">
      <w:pPr>
        <w:autoSpaceDE w:val="0"/>
        <w:autoSpaceDN w:val="0"/>
        <w:adjustRightInd w:val="0"/>
        <w:spacing w:after="0" w:line="240" w:lineRule="auto"/>
        <w:rPr>
          <w:rFonts w:ascii="Arial" w:hAnsi="Arial" w:cs="Arial"/>
        </w:rPr>
      </w:pPr>
    </w:p>
    <w:p w:rsidR="00D069CF" w:rsidRDefault="00D069CF" w:rsidP="00D069CF">
      <w:pPr>
        <w:autoSpaceDE w:val="0"/>
        <w:autoSpaceDN w:val="0"/>
        <w:adjustRightInd w:val="0"/>
        <w:spacing w:after="0" w:line="240" w:lineRule="auto"/>
        <w:rPr>
          <w:rFonts w:ascii="TimesNewRoman" w:hAnsi="TimesNewRoman" w:cs="TimesNewRoman"/>
        </w:rPr>
      </w:pPr>
      <w:r w:rsidRPr="00F043EF">
        <w:rPr>
          <w:rFonts w:ascii="TimesNewRoman" w:hAnsi="TimesNewRoman" w:cs="TimesNewRoman"/>
        </w:rPr>
        <w:t>Direttive anticipate: documento in cui il malato esprime anticipatamente le sue scelte di t</w:t>
      </w:r>
      <w:r w:rsidR="00023E5E">
        <w:rPr>
          <w:rFonts w:ascii="TimesNewRoman" w:hAnsi="TimesNewRoman" w:cs="TimesNewRoman"/>
        </w:rPr>
        <w:t xml:space="preserve">rattamento o non </w:t>
      </w:r>
      <w:r w:rsidRPr="00F043EF">
        <w:rPr>
          <w:rFonts w:ascii="TimesNewRoman" w:hAnsi="TimesNewRoman" w:cs="TimesNewRoman"/>
        </w:rPr>
        <w:t>trattamento (direttiva di istruzione) e designa un fiduciario che rappresenterà tali scelt</w:t>
      </w:r>
      <w:r w:rsidR="00023E5E">
        <w:rPr>
          <w:rFonts w:ascii="TimesNewRoman" w:hAnsi="TimesNewRoman" w:cs="TimesNewRoman"/>
        </w:rPr>
        <w:t xml:space="preserve">e nel momento in cui subentrerà </w:t>
      </w:r>
      <w:r w:rsidRPr="00F043EF">
        <w:rPr>
          <w:rFonts w:ascii="TimesNewRoman" w:hAnsi="TimesNewRoman" w:cs="TimesNewRoman"/>
        </w:rPr>
        <w:t>una condizione di incapacità mentale (direttiva di delega).</w:t>
      </w:r>
    </w:p>
    <w:p w:rsidR="00023E5E" w:rsidRPr="00F043EF" w:rsidRDefault="00023E5E" w:rsidP="00D069CF">
      <w:pPr>
        <w:autoSpaceDE w:val="0"/>
        <w:autoSpaceDN w:val="0"/>
        <w:adjustRightInd w:val="0"/>
        <w:spacing w:after="0" w:line="240" w:lineRule="auto"/>
        <w:rPr>
          <w:rFonts w:ascii="TimesNewRoman" w:hAnsi="TimesNewRoman" w:cs="TimesNewRoman"/>
        </w:rPr>
      </w:pPr>
    </w:p>
    <w:p w:rsidR="00D069CF" w:rsidRDefault="00D069CF" w:rsidP="00D069CF">
      <w:pPr>
        <w:autoSpaceDE w:val="0"/>
        <w:autoSpaceDN w:val="0"/>
        <w:adjustRightInd w:val="0"/>
        <w:spacing w:after="0" w:line="240" w:lineRule="auto"/>
        <w:rPr>
          <w:rFonts w:ascii="TimesNewRoman" w:hAnsi="TimesNewRoman" w:cs="TimesNewRoman"/>
        </w:rPr>
      </w:pPr>
      <w:r w:rsidRPr="00F043EF">
        <w:rPr>
          <w:rFonts w:ascii="TimesNewRoman" w:hAnsi="TimesNewRoman" w:cs="TimesNewRoman"/>
        </w:rPr>
        <w:t>Giudizio sostitutivo</w:t>
      </w:r>
      <w:r w:rsidR="00023E5E">
        <w:rPr>
          <w:rFonts w:ascii="TimesNewRoman" w:hAnsi="TimesNewRoman" w:cs="TimesNewRoman"/>
        </w:rPr>
        <w:t>:</w:t>
      </w:r>
      <w:r w:rsidRPr="00F043EF">
        <w:rPr>
          <w:rFonts w:ascii="TimesNewRoman" w:hAnsi="TimesNewRoman" w:cs="TimesNewRoman"/>
        </w:rPr>
        <w:t xml:space="preserve"> è una procedura decisionale in cui si incoraggiano i familiari</w:t>
      </w:r>
      <w:r w:rsidR="00023E5E">
        <w:rPr>
          <w:rFonts w:ascii="TimesNewRoman" w:hAnsi="TimesNewRoman" w:cs="TimesNewRoman"/>
        </w:rPr>
        <w:t xml:space="preserve"> e le persone care al malato ad </w:t>
      </w:r>
      <w:r w:rsidRPr="00F043EF">
        <w:rPr>
          <w:rFonts w:ascii="TimesNewRoman" w:hAnsi="TimesNewRoman" w:cs="TimesNewRoman"/>
        </w:rPr>
        <w:t>esprimere la testimonianza circa la decisione che il malato avrebbe probabilmente preso in quella circostanza clinica.</w:t>
      </w:r>
    </w:p>
    <w:p w:rsidR="00023E5E" w:rsidRPr="00F043EF" w:rsidRDefault="00023E5E" w:rsidP="00D069CF">
      <w:pPr>
        <w:autoSpaceDE w:val="0"/>
        <w:autoSpaceDN w:val="0"/>
        <w:adjustRightInd w:val="0"/>
        <w:spacing w:after="0" w:line="240" w:lineRule="auto"/>
        <w:rPr>
          <w:rFonts w:ascii="TimesNewRoman" w:hAnsi="TimesNewRoman" w:cs="TimesNewRoman"/>
        </w:rPr>
      </w:pPr>
    </w:p>
    <w:p w:rsidR="00D069CF" w:rsidRPr="00F043EF" w:rsidRDefault="00D069CF" w:rsidP="00D069CF">
      <w:pPr>
        <w:autoSpaceDE w:val="0"/>
        <w:autoSpaceDN w:val="0"/>
        <w:adjustRightInd w:val="0"/>
        <w:spacing w:after="0" w:line="240" w:lineRule="auto"/>
        <w:rPr>
          <w:rFonts w:ascii="TimesNewRoman" w:hAnsi="TimesNewRoman" w:cs="TimesNewRoman"/>
        </w:rPr>
      </w:pPr>
      <w:r w:rsidRPr="00F043EF">
        <w:rPr>
          <w:rFonts w:ascii="TimesNewRoman" w:hAnsi="TimesNewRoman" w:cs="TimesNewRoman"/>
        </w:rPr>
        <w:t>Considerando che l’anticipazione della morte non è nell’intento della SP/ST e che</w:t>
      </w:r>
      <w:r w:rsidR="00023E5E">
        <w:rPr>
          <w:rFonts w:ascii="TimesNewRoman" w:hAnsi="TimesNewRoman" w:cs="TimesNewRoman"/>
        </w:rPr>
        <w:t xml:space="preserve"> raramente si può collegare con </w:t>
      </w:r>
      <w:r w:rsidRPr="00F043EF">
        <w:rPr>
          <w:rFonts w:ascii="TimesNewRoman" w:hAnsi="TimesNewRoman" w:cs="TimesNewRoman"/>
        </w:rPr>
        <w:t>certezza ad essa il principio del doppio effetto troverebbe applicazion</w:t>
      </w:r>
      <w:r w:rsidR="00023E5E">
        <w:rPr>
          <w:rFonts w:ascii="TimesNewRoman" w:hAnsi="TimesNewRoman" w:cs="TimesNewRoman"/>
        </w:rPr>
        <w:t xml:space="preserve">e solo parziale oppure potrebbe </w:t>
      </w:r>
      <w:r w:rsidRPr="00F043EF">
        <w:rPr>
          <w:rFonts w:ascii="TimesNewRoman" w:hAnsi="TimesNewRoman" w:cs="TimesNewRoman"/>
        </w:rPr>
        <w:t>considerare l’effetto non voluto ma necessario la soppressione della coscienza.</w:t>
      </w:r>
    </w:p>
    <w:p w:rsidR="00D069CF" w:rsidRPr="00F043EF" w:rsidRDefault="00D069CF" w:rsidP="00D069CF">
      <w:pPr>
        <w:autoSpaceDE w:val="0"/>
        <w:autoSpaceDN w:val="0"/>
        <w:adjustRightInd w:val="0"/>
        <w:spacing w:after="0" w:line="240" w:lineRule="auto"/>
        <w:rPr>
          <w:rFonts w:ascii="TimesNewRoman" w:hAnsi="TimesNewRoman" w:cs="TimesNewRoman"/>
        </w:rPr>
      </w:pP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In sintesi, si può affermare che la ST</w:t>
      </w:r>
      <w:r w:rsidR="00023E5E">
        <w:rPr>
          <w:rFonts w:ascii="Arial" w:hAnsi="Arial" w:cs="Arial"/>
        </w:rPr>
        <w:t xml:space="preserve">/SP è una procedura terapeutica </w:t>
      </w:r>
      <w:r w:rsidRPr="00F043EF">
        <w:rPr>
          <w:rFonts w:ascii="Arial" w:hAnsi="Arial" w:cs="Arial"/>
        </w:rPr>
        <w:t>che appartiene alle cure palliative da pratica</w:t>
      </w:r>
      <w:r w:rsidR="00023E5E">
        <w:rPr>
          <w:rFonts w:ascii="Arial" w:hAnsi="Arial" w:cs="Arial"/>
        </w:rPr>
        <w:t xml:space="preserve">re alla fine della vita e che è </w:t>
      </w:r>
      <w:r w:rsidRPr="00F043EF">
        <w:rPr>
          <w:rFonts w:ascii="Arial" w:hAnsi="Arial" w:cs="Arial"/>
        </w:rPr>
        <w:t>eticamente lecita in entrambe le princip</w:t>
      </w:r>
      <w:r w:rsidR="00023E5E">
        <w:rPr>
          <w:rFonts w:ascii="Arial" w:hAnsi="Arial" w:cs="Arial"/>
        </w:rPr>
        <w:t xml:space="preserve">ali prospettive etiche presenti </w:t>
      </w:r>
      <w:r w:rsidRPr="00F043EF">
        <w:rPr>
          <w:rFonts w:ascii="Arial" w:hAnsi="Arial" w:cs="Arial"/>
        </w:rPr>
        <w:t>nell’attuale dibattito bioetico.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Prendendo in considerazione le fre</w:t>
      </w:r>
      <w:r w:rsidR="00023E5E">
        <w:rPr>
          <w:rFonts w:ascii="Arial" w:hAnsi="Arial" w:cs="Arial"/>
        </w:rPr>
        <w:t xml:space="preserve">quenti paure (profonde e </w:t>
      </w:r>
      <w:proofErr w:type="spellStart"/>
      <w:r w:rsidR="00023E5E">
        <w:rPr>
          <w:rFonts w:ascii="Arial" w:hAnsi="Arial" w:cs="Arial"/>
        </w:rPr>
        <w:t>spesso</w:t>
      </w:r>
      <w:r w:rsidRPr="00F043EF">
        <w:rPr>
          <w:rFonts w:ascii="Arial" w:hAnsi="Arial" w:cs="Arial"/>
        </w:rPr>
        <w:t>inespresse</w:t>
      </w:r>
      <w:proofErr w:type="spellEnd"/>
      <w:r w:rsidRPr="00F043EF">
        <w:rPr>
          <w:rFonts w:ascii="Arial" w:hAnsi="Arial" w:cs="Arial"/>
        </w:rPr>
        <w:t xml:space="preserve"> come la morte in preda a dispnea,</w:t>
      </w:r>
      <w:r w:rsidR="00023E5E">
        <w:rPr>
          <w:rFonts w:ascii="Arial" w:hAnsi="Arial" w:cs="Arial"/>
        </w:rPr>
        <w:t xml:space="preserve"> a emorragie massive, ecc.) che </w:t>
      </w:r>
      <w:r w:rsidRPr="00F043EF">
        <w:rPr>
          <w:rFonts w:ascii="Arial" w:hAnsi="Arial" w:cs="Arial"/>
        </w:rPr>
        <w:t>affliggono i malati terminali, risulta un preciso o</w:t>
      </w:r>
      <w:r w:rsidR="00023E5E">
        <w:rPr>
          <w:rFonts w:ascii="Arial" w:hAnsi="Arial" w:cs="Arial"/>
        </w:rPr>
        <w:t>bbligo morale offrire la ST/</w:t>
      </w:r>
      <w:proofErr w:type="spellStart"/>
      <w:r w:rsidR="00023E5E">
        <w:rPr>
          <w:rFonts w:ascii="Arial" w:hAnsi="Arial" w:cs="Arial"/>
        </w:rPr>
        <w:t>SP,</w:t>
      </w:r>
      <w:r w:rsidRPr="00F043EF">
        <w:rPr>
          <w:rFonts w:ascii="Arial" w:hAnsi="Arial" w:cs="Arial"/>
        </w:rPr>
        <w:t>anche</w:t>
      </w:r>
      <w:proofErr w:type="spellEnd"/>
      <w:r w:rsidRPr="00F043EF">
        <w:rPr>
          <w:rFonts w:ascii="Arial" w:hAnsi="Arial" w:cs="Arial"/>
        </w:rPr>
        <w:t xml:space="preserve"> in un periodo antecedente la sua effettuazione, al fine di ridurre</w:t>
      </w:r>
      <w:r w:rsidR="00023E5E">
        <w:rPr>
          <w:rFonts w:ascii="Arial" w:hAnsi="Arial" w:cs="Arial"/>
        </w:rPr>
        <w:t xml:space="preserve"> </w:t>
      </w:r>
      <w:r w:rsidRPr="00F043EF">
        <w:rPr>
          <w:rFonts w:ascii="Arial" w:hAnsi="Arial" w:cs="Arial"/>
        </w:rPr>
        <w:t>l’angoscia del malato e di ottenere un consenso anticipato che valga come</w:t>
      </w:r>
      <w:r w:rsidR="00023E5E">
        <w:rPr>
          <w:rFonts w:ascii="Arial" w:hAnsi="Arial" w:cs="Arial"/>
        </w:rPr>
        <w:t xml:space="preserve"> </w:t>
      </w:r>
      <w:r w:rsidRPr="00F043EF">
        <w:rPr>
          <w:rFonts w:ascii="Arial" w:hAnsi="Arial" w:cs="Arial"/>
        </w:rPr>
        <w:t>volontà anticipata.</w:t>
      </w:r>
    </w:p>
    <w:p w:rsidR="00D069CF" w:rsidRDefault="00D069CF" w:rsidP="00D069CF">
      <w:pPr>
        <w:autoSpaceDE w:val="0"/>
        <w:autoSpaceDN w:val="0"/>
        <w:adjustRightInd w:val="0"/>
        <w:spacing w:after="0" w:line="240" w:lineRule="auto"/>
        <w:rPr>
          <w:rFonts w:ascii="Arial" w:hAnsi="Arial" w:cs="Arial"/>
        </w:rPr>
      </w:pPr>
      <w:r w:rsidRPr="00F043EF">
        <w:rPr>
          <w:rFonts w:ascii="Arial" w:hAnsi="Arial" w:cs="Arial"/>
        </w:rPr>
        <w:t>Tale orientamento ad esplorar</w:t>
      </w:r>
      <w:r w:rsidR="00023E5E">
        <w:rPr>
          <w:rFonts w:ascii="Arial" w:hAnsi="Arial" w:cs="Arial"/>
        </w:rPr>
        <w:t xml:space="preserve">e le paure profonde e a parlare </w:t>
      </w:r>
      <w:r w:rsidRPr="00F043EF">
        <w:rPr>
          <w:rFonts w:ascii="Arial" w:hAnsi="Arial" w:cs="Arial"/>
        </w:rPr>
        <w:t xml:space="preserve">anticipatamente, laddove possibile e </w:t>
      </w:r>
      <w:r w:rsidR="00023E5E">
        <w:rPr>
          <w:rFonts w:ascii="Arial" w:hAnsi="Arial" w:cs="Arial"/>
        </w:rPr>
        <w:t xml:space="preserve">utile, della ST/SP è moralmente </w:t>
      </w:r>
      <w:r w:rsidRPr="00F043EF">
        <w:rPr>
          <w:rFonts w:ascii="Arial" w:hAnsi="Arial" w:cs="Arial"/>
        </w:rPr>
        <w:t xml:space="preserve">apprezzabile, secondo il principio di </w:t>
      </w:r>
      <w:proofErr w:type="spellStart"/>
      <w:r w:rsidRPr="00F043EF">
        <w:rPr>
          <w:rFonts w:ascii="Arial" w:hAnsi="Arial" w:cs="Arial"/>
        </w:rPr>
        <w:t>benefic</w:t>
      </w:r>
      <w:r w:rsidR="00023E5E">
        <w:rPr>
          <w:rFonts w:ascii="Arial" w:hAnsi="Arial" w:cs="Arial"/>
        </w:rPr>
        <w:t>ialità</w:t>
      </w:r>
      <w:proofErr w:type="spellEnd"/>
      <w:r w:rsidR="00023E5E">
        <w:rPr>
          <w:rFonts w:ascii="Arial" w:hAnsi="Arial" w:cs="Arial"/>
        </w:rPr>
        <w:t xml:space="preserve">, anche nei confronti dei </w:t>
      </w:r>
      <w:r w:rsidRPr="00F043EF">
        <w:rPr>
          <w:rFonts w:ascii="Arial" w:hAnsi="Arial" w:cs="Arial"/>
        </w:rPr>
        <w:t>familiari, in quanto riduce le loro angosce e ne facilita l’elaborazione del lutto.</w:t>
      </w:r>
    </w:p>
    <w:p w:rsidR="00023E5E" w:rsidRPr="00023E5E" w:rsidRDefault="00023E5E" w:rsidP="00D069CF">
      <w:pPr>
        <w:autoSpaceDE w:val="0"/>
        <w:autoSpaceDN w:val="0"/>
        <w:adjustRightInd w:val="0"/>
        <w:spacing w:after="0" w:line="240" w:lineRule="auto"/>
        <w:rPr>
          <w:rFonts w:ascii="Arial" w:hAnsi="Arial" w:cs="Arial"/>
          <w:b/>
        </w:rPr>
      </w:pPr>
    </w:p>
    <w:p w:rsidR="00D069CF" w:rsidRPr="00023E5E" w:rsidRDefault="00D069CF" w:rsidP="00D069CF">
      <w:pPr>
        <w:autoSpaceDE w:val="0"/>
        <w:autoSpaceDN w:val="0"/>
        <w:adjustRightInd w:val="0"/>
        <w:spacing w:after="0" w:line="240" w:lineRule="auto"/>
        <w:rPr>
          <w:rFonts w:ascii="Arial" w:hAnsi="Arial" w:cs="Arial"/>
          <w:b/>
        </w:rPr>
      </w:pPr>
      <w:r w:rsidRPr="00023E5E">
        <w:rPr>
          <w:rFonts w:ascii="Arial" w:hAnsi="Arial" w:cs="Arial"/>
          <w:b/>
        </w:rPr>
        <w:t xml:space="preserve"> DISTINZIONE FRA ST/SP ED EUTANASIA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La ST/SP è una procedura terapeutica nettamente distinta, sia</w:t>
      </w:r>
      <w:r w:rsidR="00023E5E">
        <w:rPr>
          <w:rFonts w:ascii="Arial" w:hAnsi="Arial" w:cs="Arial"/>
        </w:rPr>
        <w:t xml:space="preserve"> sul piano </w:t>
      </w:r>
      <w:r w:rsidRPr="00F043EF">
        <w:rPr>
          <w:rFonts w:ascii="Arial" w:hAnsi="Arial" w:cs="Arial"/>
        </w:rPr>
        <w:t>empirico (clinico) che su quello etico, dall’eutanasia.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xml:space="preserve">La distinzione empirica e morale della </w:t>
      </w:r>
      <w:r w:rsidR="00023E5E">
        <w:rPr>
          <w:rFonts w:ascii="Arial" w:hAnsi="Arial" w:cs="Arial"/>
        </w:rPr>
        <w:t xml:space="preserve">ST/SP rispetto all’eutanasia fa </w:t>
      </w:r>
      <w:r w:rsidRPr="00F043EF">
        <w:rPr>
          <w:rFonts w:ascii="Arial" w:hAnsi="Arial" w:cs="Arial"/>
        </w:rPr>
        <w:t>riferimento ai tre elementi costitutivi della p</w:t>
      </w:r>
      <w:r w:rsidR="00023E5E">
        <w:rPr>
          <w:rFonts w:ascii="Arial" w:hAnsi="Arial" w:cs="Arial"/>
        </w:rPr>
        <w:t>rocedura terapeutica: obiettivo</w:t>
      </w:r>
      <w:r w:rsidRPr="00F043EF">
        <w:rPr>
          <w:rFonts w:ascii="Arial" w:hAnsi="Arial" w:cs="Arial"/>
        </w:rPr>
        <w:t>(intenzione), tipi di farmaci, dosag</w:t>
      </w:r>
      <w:r w:rsidR="00023E5E">
        <w:rPr>
          <w:rFonts w:ascii="Arial" w:hAnsi="Arial" w:cs="Arial"/>
        </w:rPr>
        <w:t xml:space="preserve">gi e via di somministrazione </w:t>
      </w:r>
      <w:r w:rsidRPr="00F043EF">
        <w:rPr>
          <w:rFonts w:ascii="Arial" w:hAnsi="Arial" w:cs="Arial"/>
        </w:rPr>
        <w:t>impiegati, risultato finale.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 xml:space="preserve">Prendendo in successiva considerazione </w:t>
      </w:r>
      <w:r w:rsidR="00023E5E">
        <w:rPr>
          <w:rFonts w:ascii="Arial" w:hAnsi="Arial" w:cs="Arial"/>
        </w:rPr>
        <w:t xml:space="preserve">i tre suddetti elementi, si può </w:t>
      </w:r>
      <w:r w:rsidRPr="00F043EF">
        <w:rPr>
          <w:rFonts w:ascii="Arial" w:hAnsi="Arial" w:cs="Arial"/>
        </w:rPr>
        <w:t>rilevare che, per quanto riguarda l’obietti</w:t>
      </w:r>
      <w:r w:rsidR="00023E5E">
        <w:rPr>
          <w:rFonts w:ascii="Arial" w:hAnsi="Arial" w:cs="Arial"/>
        </w:rPr>
        <w:t xml:space="preserve">vo della procedura, nella ST/SP </w:t>
      </w:r>
      <w:r w:rsidRPr="00F043EF">
        <w:rPr>
          <w:rFonts w:ascii="Arial" w:hAnsi="Arial" w:cs="Arial"/>
        </w:rPr>
        <w:t>esso è rappresentato dal controllo dei sintomi refra</w:t>
      </w:r>
      <w:r w:rsidR="00023E5E">
        <w:rPr>
          <w:rFonts w:ascii="Arial" w:hAnsi="Arial" w:cs="Arial"/>
        </w:rPr>
        <w:t xml:space="preserve">ttari e non dalla induzione </w:t>
      </w:r>
      <w:r w:rsidRPr="00F043EF">
        <w:rPr>
          <w:rFonts w:ascii="Arial" w:hAnsi="Arial" w:cs="Arial"/>
        </w:rPr>
        <w:t>della morte del malato, come invece è nell’eutanasia.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Quanto ai i tipi di farmaci, dosaggi e via di so</w:t>
      </w:r>
      <w:r w:rsidR="00023E5E">
        <w:rPr>
          <w:rFonts w:ascii="Arial" w:hAnsi="Arial" w:cs="Arial"/>
        </w:rPr>
        <w:t xml:space="preserve">mministrazione utilizzati nella </w:t>
      </w:r>
      <w:r w:rsidRPr="00F043EF">
        <w:rPr>
          <w:rFonts w:ascii="Arial" w:hAnsi="Arial" w:cs="Arial"/>
        </w:rPr>
        <w:t>ST/SP, essi sono finalizzati al miglior controllo</w:t>
      </w:r>
      <w:r w:rsidR="00023E5E">
        <w:rPr>
          <w:rFonts w:ascii="Arial" w:hAnsi="Arial" w:cs="Arial"/>
        </w:rPr>
        <w:t xml:space="preserve"> dei sintomi attuabile (con una </w:t>
      </w:r>
      <w:r w:rsidRPr="00F043EF">
        <w:rPr>
          <w:rFonts w:ascii="Arial" w:hAnsi="Arial" w:cs="Arial"/>
        </w:rPr>
        <w:t>riduzione della coscienza variabile e possi</w:t>
      </w:r>
      <w:r w:rsidR="00023E5E">
        <w:rPr>
          <w:rFonts w:ascii="Arial" w:hAnsi="Arial" w:cs="Arial"/>
        </w:rPr>
        <w:t xml:space="preserve">bilmente condivisa dal malato e </w:t>
      </w:r>
      <w:r w:rsidRPr="00F043EF">
        <w:rPr>
          <w:rFonts w:ascii="Arial" w:hAnsi="Arial" w:cs="Arial"/>
        </w:rPr>
        <w:t xml:space="preserve">dalla famiglia), e non alla rapida induzione </w:t>
      </w:r>
      <w:r w:rsidR="00023E5E">
        <w:rPr>
          <w:rFonts w:ascii="Arial" w:hAnsi="Arial" w:cs="Arial"/>
        </w:rPr>
        <w:t xml:space="preserve">della morte, come invece accade </w:t>
      </w:r>
      <w:r w:rsidRPr="00F043EF">
        <w:rPr>
          <w:rFonts w:ascii="Arial" w:hAnsi="Arial" w:cs="Arial"/>
        </w:rPr>
        <w:t>nell’eutanasia.</w:t>
      </w:r>
    </w:p>
    <w:p w:rsidR="00D069CF" w:rsidRPr="00023E5E" w:rsidRDefault="00D069CF" w:rsidP="00D069CF">
      <w:pPr>
        <w:autoSpaceDE w:val="0"/>
        <w:autoSpaceDN w:val="0"/>
        <w:adjustRightInd w:val="0"/>
        <w:spacing w:after="0" w:line="240" w:lineRule="auto"/>
        <w:rPr>
          <w:rFonts w:ascii="Arial" w:hAnsi="Arial" w:cs="Arial"/>
        </w:rPr>
      </w:pPr>
      <w:r w:rsidRPr="00F043EF">
        <w:rPr>
          <w:rFonts w:ascii="Arial" w:hAnsi="Arial" w:cs="Arial"/>
        </w:rPr>
        <w:t>Infine, per quanto riguarda il terzo elemento</w:t>
      </w:r>
      <w:r w:rsidR="00023E5E">
        <w:rPr>
          <w:rFonts w:ascii="Arial" w:hAnsi="Arial" w:cs="Arial"/>
        </w:rPr>
        <w:t xml:space="preserve">, il risultato della procedura, </w:t>
      </w:r>
      <w:r w:rsidRPr="00F043EF">
        <w:rPr>
          <w:rFonts w:ascii="Arial" w:hAnsi="Arial" w:cs="Arial"/>
        </w:rPr>
        <w:t>nella ST/SP esso coincide con l’abol</w:t>
      </w:r>
      <w:r w:rsidR="00023E5E">
        <w:rPr>
          <w:rFonts w:ascii="Arial" w:hAnsi="Arial" w:cs="Arial"/>
        </w:rPr>
        <w:t xml:space="preserve">izione della percezione, mentre </w:t>
      </w:r>
      <w:r w:rsidRPr="00F043EF">
        <w:rPr>
          <w:rFonts w:ascii="Arial" w:hAnsi="Arial" w:cs="Arial"/>
        </w:rPr>
        <w:t>nell’eutanasia co</w:t>
      </w:r>
      <w:r w:rsidR="00023E5E">
        <w:rPr>
          <w:rFonts w:ascii="Arial" w:hAnsi="Arial" w:cs="Arial"/>
        </w:rPr>
        <w:t>incide con la morte del malato.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Viceversa, nell’eutanasia o nel suicidi</w:t>
      </w:r>
      <w:r w:rsidR="00023E5E">
        <w:rPr>
          <w:rFonts w:ascii="Arial" w:hAnsi="Arial" w:cs="Arial"/>
        </w:rPr>
        <w:t>o medicalmente assistito (SMA -</w:t>
      </w:r>
      <w:r w:rsidRPr="00F043EF">
        <w:rPr>
          <w:rFonts w:ascii="Arial" w:hAnsi="Arial" w:cs="Arial"/>
        </w:rPr>
        <w:t>procedura moralmente equivalente all’eutanasia ma empiricamente diversa</w:t>
      </w:r>
      <w:r w:rsidR="00023E5E">
        <w:rPr>
          <w:rFonts w:ascii="Arial" w:hAnsi="Arial" w:cs="Arial"/>
        </w:rPr>
        <w:t>),</w:t>
      </w:r>
      <w:r w:rsidRPr="00F043EF">
        <w:rPr>
          <w:rFonts w:ascii="Arial" w:hAnsi="Arial" w:cs="Arial"/>
        </w:rPr>
        <w:t>l’obiettivo (intenzione) è costituito dalla</w:t>
      </w:r>
      <w:r w:rsidR="00023E5E">
        <w:rPr>
          <w:rFonts w:ascii="Arial" w:hAnsi="Arial" w:cs="Arial"/>
        </w:rPr>
        <w:t xml:space="preserve"> morte del malato, i farmaci, i </w:t>
      </w:r>
      <w:r w:rsidRPr="00F043EF">
        <w:rPr>
          <w:rFonts w:ascii="Arial" w:hAnsi="Arial" w:cs="Arial"/>
        </w:rPr>
        <w:t>dosaggi e la via di somministrazione sono scelti in modo da provocare una</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rapida morte del malato e il risultato è inevitabilmente la morte dello stesso.</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Altre caratteristiche rilevanti non solo sul pi</w:t>
      </w:r>
      <w:r w:rsidR="00720BD6">
        <w:rPr>
          <w:rFonts w:ascii="Arial" w:hAnsi="Arial" w:cs="Arial"/>
        </w:rPr>
        <w:t xml:space="preserve">ano empirico ma anche su quello </w:t>
      </w:r>
      <w:r w:rsidRPr="00F043EF">
        <w:rPr>
          <w:rFonts w:ascii="Arial" w:hAnsi="Arial" w:cs="Arial"/>
        </w:rPr>
        <w:t>etico, fanno riferimento al fatto che l’eutanasi</w:t>
      </w:r>
      <w:r w:rsidR="00720BD6">
        <w:rPr>
          <w:rFonts w:ascii="Arial" w:hAnsi="Arial" w:cs="Arial"/>
        </w:rPr>
        <w:t xml:space="preserve">a (e il SMA) siano tecnicamente </w:t>
      </w:r>
      <w:r w:rsidRPr="00F043EF">
        <w:rPr>
          <w:rFonts w:ascii="Arial" w:hAnsi="Arial" w:cs="Arial"/>
        </w:rPr>
        <w:t>molto più facili e limitati nel tempo rispett</w:t>
      </w:r>
      <w:r w:rsidR="00720BD6">
        <w:rPr>
          <w:rFonts w:ascii="Arial" w:hAnsi="Arial" w:cs="Arial"/>
        </w:rPr>
        <w:t xml:space="preserve">o alla pratica della ST/SP </w:t>
      </w:r>
      <w:proofErr w:type="spellStart"/>
      <w:r w:rsidR="00720BD6">
        <w:rPr>
          <w:rFonts w:ascii="Arial" w:hAnsi="Arial" w:cs="Arial"/>
        </w:rPr>
        <w:t>che,</w:t>
      </w:r>
      <w:r w:rsidRPr="00F043EF">
        <w:rPr>
          <w:rFonts w:ascii="Arial" w:hAnsi="Arial" w:cs="Arial"/>
        </w:rPr>
        <w:t>invece</w:t>
      </w:r>
      <w:proofErr w:type="spellEnd"/>
      <w:r w:rsidRPr="00F043EF">
        <w:rPr>
          <w:rFonts w:ascii="Arial" w:hAnsi="Arial" w:cs="Arial"/>
        </w:rPr>
        <w:t xml:space="preserve">, è tecnicamente difficile, richiedendo </w:t>
      </w:r>
      <w:r w:rsidR="00720BD6">
        <w:rPr>
          <w:rFonts w:ascii="Arial" w:hAnsi="Arial" w:cs="Arial"/>
        </w:rPr>
        <w:t xml:space="preserve">inoltre valutazioni e vicinanza </w:t>
      </w:r>
      <w:r w:rsidRPr="00F043EF">
        <w:rPr>
          <w:rFonts w:ascii="Arial" w:hAnsi="Arial" w:cs="Arial"/>
        </w:rPr>
        <w:t>prolungata con il malato, aggiustamenti terapeutici ripetu</w:t>
      </w:r>
      <w:r w:rsidR="00720BD6">
        <w:rPr>
          <w:rFonts w:ascii="Arial" w:hAnsi="Arial" w:cs="Arial"/>
        </w:rPr>
        <w:t xml:space="preserve">ti nonché un </w:t>
      </w:r>
      <w:r w:rsidRPr="00F043EF">
        <w:rPr>
          <w:rFonts w:ascii="Arial" w:hAnsi="Arial" w:cs="Arial"/>
        </w:rPr>
        <w:t>notevole supporto al malato,</w:t>
      </w:r>
      <w:r w:rsidR="00720BD6">
        <w:rPr>
          <w:rFonts w:ascii="Arial" w:hAnsi="Arial" w:cs="Arial"/>
        </w:rPr>
        <w:t xml:space="preserve"> alle famiglie, all’équipe</w:t>
      </w:r>
      <w:r w:rsidRPr="00F043EF">
        <w:rPr>
          <w:rFonts w:ascii="Arial" w:hAnsi="Arial" w:cs="Arial"/>
        </w:rPr>
        <w:t>.</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Anche i dati di durata della ST/SP costituiscono un ulteriore dato fattuale che</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differenzia tale procedura terapeutic</w:t>
      </w:r>
      <w:r w:rsidR="00720BD6">
        <w:rPr>
          <w:rFonts w:ascii="Arial" w:hAnsi="Arial" w:cs="Arial"/>
        </w:rPr>
        <w:t xml:space="preserve">a dall’eutanasia-SMA </w:t>
      </w:r>
      <w:r w:rsidRPr="00F043EF">
        <w:rPr>
          <w:rFonts w:ascii="Arial" w:hAnsi="Arial" w:cs="Arial"/>
        </w:rPr>
        <w:t>.</w:t>
      </w:r>
    </w:p>
    <w:p w:rsidR="00D069CF" w:rsidRPr="00F043EF" w:rsidRDefault="00D069CF" w:rsidP="00D069CF">
      <w:pPr>
        <w:autoSpaceDE w:val="0"/>
        <w:autoSpaceDN w:val="0"/>
        <w:adjustRightInd w:val="0"/>
        <w:spacing w:after="0" w:line="240" w:lineRule="auto"/>
        <w:rPr>
          <w:rFonts w:ascii="Arial" w:hAnsi="Arial" w:cs="Arial"/>
        </w:rPr>
      </w:pPr>
      <w:r w:rsidRPr="00F043EF">
        <w:rPr>
          <w:rFonts w:ascii="Arial" w:hAnsi="Arial" w:cs="Arial"/>
        </w:rPr>
        <w:t>La ST/SP risulta essere, sotto il pro</w:t>
      </w:r>
      <w:r w:rsidR="00720BD6">
        <w:rPr>
          <w:rFonts w:ascii="Arial" w:hAnsi="Arial" w:cs="Arial"/>
        </w:rPr>
        <w:t xml:space="preserve">filo etico, nettamente distinta </w:t>
      </w:r>
      <w:r w:rsidRPr="00F043EF">
        <w:rPr>
          <w:rFonts w:ascii="Arial" w:hAnsi="Arial" w:cs="Arial"/>
        </w:rPr>
        <w:t>dall’eutanasia; questo va affermato indipe</w:t>
      </w:r>
      <w:r w:rsidR="00720BD6">
        <w:rPr>
          <w:rFonts w:ascii="Arial" w:hAnsi="Arial" w:cs="Arial"/>
        </w:rPr>
        <w:t xml:space="preserve">ndentemente dal giudizio morale </w:t>
      </w:r>
      <w:r w:rsidRPr="00F043EF">
        <w:rPr>
          <w:rFonts w:ascii="Arial" w:hAnsi="Arial" w:cs="Arial"/>
        </w:rPr>
        <w:t>attribuito all’eutanasia.</w:t>
      </w:r>
    </w:p>
    <w:p w:rsidR="00D069CF" w:rsidRDefault="00D069CF" w:rsidP="00D069CF">
      <w:pPr>
        <w:autoSpaceDE w:val="0"/>
        <w:autoSpaceDN w:val="0"/>
        <w:adjustRightInd w:val="0"/>
        <w:spacing w:after="0" w:line="240" w:lineRule="auto"/>
        <w:rPr>
          <w:rFonts w:ascii="Arial" w:hAnsi="Arial" w:cs="Arial"/>
        </w:rPr>
      </w:pPr>
      <w:r w:rsidRPr="00F043EF">
        <w:rPr>
          <w:rFonts w:ascii="Arial" w:hAnsi="Arial" w:cs="Arial"/>
        </w:rPr>
        <w:t>La ST/SP è, sotto il profilo etico, un tratt</w:t>
      </w:r>
      <w:r w:rsidR="00720BD6">
        <w:rPr>
          <w:rFonts w:ascii="Arial" w:hAnsi="Arial" w:cs="Arial"/>
        </w:rPr>
        <w:t xml:space="preserve">amento non solo lecito ma anche </w:t>
      </w:r>
      <w:r w:rsidRPr="00F043EF">
        <w:rPr>
          <w:rFonts w:ascii="Arial" w:hAnsi="Arial" w:cs="Arial"/>
        </w:rPr>
        <w:t>doveroso, nel rispetto dei principi di</w:t>
      </w:r>
      <w:r w:rsidR="00720BD6">
        <w:rPr>
          <w:rFonts w:ascii="Arial" w:hAnsi="Arial" w:cs="Arial"/>
        </w:rPr>
        <w:t xml:space="preserve"> autonomia, </w:t>
      </w:r>
      <w:proofErr w:type="spellStart"/>
      <w:r w:rsidR="00720BD6">
        <w:rPr>
          <w:rFonts w:ascii="Arial" w:hAnsi="Arial" w:cs="Arial"/>
        </w:rPr>
        <w:t>beneficialità</w:t>
      </w:r>
      <w:proofErr w:type="spellEnd"/>
      <w:r w:rsidR="00720BD6">
        <w:rPr>
          <w:rFonts w:ascii="Arial" w:hAnsi="Arial" w:cs="Arial"/>
        </w:rPr>
        <w:t xml:space="preserve"> e non </w:t>
      </w:r>
      <w:proofErr w:type="spellStart"/>
      <w:r w:rsidRPr="00F043EF">
        <w:rPr>
          <w:rFonts w:ascii="Arial" w:hAnsi="Arial" w:cs="Arial"/>
        </w:rPr>
        <w:t>maleficialità</w:t>
      </w:r>
      <w:proofErr w:type="spellEnd"/>
      <w:r w:rsidRPr="00F043EF">
        <w:rPr>
          <w:rFonts w:ascii="Arial" w:hAnsi="Arial" w:cs="Arial"/>
        </w:rPr>
        <w:t>.</w:t>
      </w:r>
    </w:p>
    <w:p w:rsidR="00720BD6" w:rsidRPr="00F043EF" w:rsidRDefault="00720BD6" w:rsidP="00D069CF">
      <w:pPr>
        <w:autoSpaceDE w:val="0"/>
        <w:autoSpaceDN w:val="0"/>
        <w:adjustRightInd w:val="0"/>
        <w:spacing w:after="0" w:line="240" w:lineRule="auto"/>
        <w:rPr>
          <w:rFonts w:ascii="Arial" w:hAnsi="Arial" w:cs="Arial"/>
        </w:rPr>
      </w:pPr>
    </w:p>
    <w:p w:rsidR="00D069CF" w:rsidRPr="00F043EF" w:rsidRDefault="00D069CF" w:rsidP="00D069CF">
      <w:pPr>
        <w:autoSpaceDE w:val="0"/>
        <w:autoSpaceDN w:val="0"/>
        <w:adjustRightInd w:val="0"/>
        <w:spacing w:after="0" w:line="240" w:lineRule="auto"/>
        <w:rPr>
          <w:rFonts w:ascii="TimesNewRoman" w:hAnsi="TimesNewRoman" w:cs="TimesNewRoman"/>
        </w:rPr>
      </w:pPr>
      <w:r w:rsidRPr="00F043EF">
        <w:rPr>
          <w:rFonts w:ascii="TimesNewRoman" w:hAnsi="TimesNewRoman" w:cs="TimesNewRoman"/>
        </w:rPr>
        <w:t xml:space="preserve"> Definizione di SMA secondo EAPC </w:t>
      </w:r>
      <w:proofErr w:type="spellStart"/>
      <w:r w:rsidRPr="00F043EF">
        <w:rPr>
          <w:rFonts w:ascii="TimesNewRoman" w:hAnsi="TimesNewRoman" w:cs="TimesNewRoman"/>
        </w:rPr>
        <w:t>Ethics</w:t>
      </w:r>
      <w:proofErr w:type="spellEnd"/>
      <w:r w:rsidRPr="00F043EF">
        <w:rPr>
          <w:rFonts w:ascii="TimesNewRoman" w:hAnsi="TimesNewRoman" w:cs="TimesNewRoman"/>
        </w:rPr>
        <w:t xml:space="preserve"> Task Force </w:t>
      </w:r>
      <w:proofErr w:type="spellStart"/>
      <w:r w:rsidRPr="00F043EF">
        <w:rPr>
          <w:rFonts w:ascii="TimesNewRoman" w:hAnsi="TimesNewRoman" w:cs="TimesNewRoman"/>
        </w:rPr>
        <w:t>Pall</w:t>
      </w:r>
      <w:proofErr w:type="spellEnd"/>
      <w:r w:rsidRPr="00F043EF">
        <w:rPr>
          <w:rFonts w:ascii="TimesNewRoman" w:hAnsi="TimesNewRoman" w:cs="TimesNewRoman"/>
        </w:rPr>
        <w:t xml:space="preserve"> </w:t>
      </w:r>
      <w:proofErr w:type="spellStart"/>
      <w:r w:rsidRPr="00F043EF">
        <w:rPr>
          <w:rFonts w:ascii="TimesNewRoman" w:hAnsi="TimesNewRoman" w:cs="TimesNewRoman"/>
        </w:rPr>
        <w:t>Med</w:t>
      </w:r>
      <w:proofErr w:type="spellEnd"/>
      <w:r w:rsidRPr="00F043EF">
        <w:rPr>
          <w:rFonts w:ascii="TimesNewRoman" w:hAnsi="TimesNewRoman" w:cs="TimesNewRoman"/>
        </w:rPr>
        <w:t>. 2003, 1</w:t>
      </w:r>
      <w:r w:rsidR="00720BD6">
        <w:rPr>
          <w:rFonts w:ascii="TimesNewRoman" w:hAnsi="TimesNewRoman" w:cs="TimesNewRoman"/>
        </w:rPr>
        <w:t xml:space="preserve">7; 97-101: “L’azione di aiutare </w:t>
      </w:r>
      <w:r w:rsidRPr="00F043EF">
        <w:rPr>
          <w:rFonts w:ascii="TimesNewRoman" w:hAnsi="TimesNewRoman" w:cs="TimesNewRoman"/>
        </w:rPr>
        <w:t>intenzionalmente, da parte di un medico, una persona a suicidarsi, ren</w:t>
      </w:r>
      <w:r w:rsidR="00720BD6">
        <w:rPr>
          <w:rFonts w:ascii="TimesNewRoman" w:hAnsi="TimesNewRoman" w:cs="TimesNewRoman"/>
        </w:rPr>
        <w:t xml:space="preserve">dendo disponibili i farmaci per </w:t>
      </w:r>
      <w:r w:rsidRPr="00F043EF">
        <w:rPr>
          <w:rFonts w:ascii="TimesNewRoman" w:hAnsi="TimesNewRoman" w:cs="TimesNewRoman"/>
        </w:rPr>
        <w:t>l’</w:t>
      </w:r>
      <w:proofErr w:type="spellStart"/>
      <w:r w:rsidRPr="00F043EF">
        <w:rPr>
          <w:rFonts w:ascii="TimesNewRoman" w:hAnsi="TimesNewRoman" w:cs="TimesNewRoman"/>
        </w:rPr>
        <w:t>autosomministrazione</w:t>
      </w:r>
      <w:proofErr w:type="spellEnd"/>
      <w:r w:rsidRPr="00F043EF">
        <w:rPr>
          <w:rFonts w:ascii="TimesNewRoman" w:hAnsi="TimesNewRoman" w:cs="TimesNewRoman"/>
        </w:rPr>
        <w:t>, assecondando la richiesta volontaria e consapevole della persona stessa”.</w:t>
      </w:r>
    </w:p>
    <w:p w:rsidR="00D069CF" w:rsidRPr="00F043EF" w:rsidRDefault="00D069CF" w:rsidP="00D069CF">
      <w:pPr>
        <w:autoSpaceDE w:val="0"/>
        <w:autoSpaceDN w:val="0"/>
        <w:adjustRightInd w:val="0"/>
        <w:spacing w:after="0" w:line="240" w:lineRule="auto"/>
        <w:rPr>
          <w:rFonts w:ascii="TimesNewRoman" w:hAnsi="TimesNewRoman" w:cs="TimesNewRoman"/>
        </w:rPr>
      </w:pP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 xml:space="preserve"> IL PROCESSO DECISIONALE: L’INDIVIDUAZIONE DEL DECISORE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Un ultimo, ma non in ordine di imp</w:t>
      </w:r>
      <w:r w:rsidR="00720BD6">
        <w:rPr>
          <w:rFonts w:ascii="Arial" w:hAnsi="Arial" w:cs="Arial"/>
        </w:rPr>
        <w:t xml:space="preserve">ortanza, aspetto etico riguarda </w:t>
      </w:r>
      <w:r w:rsidRPr="00F043EF">
        <w:rPr>
          <w:rFonts w:ascii="Arial" w:hAnsi="Arial" w:cs="Arial"/>
        </w:rPr>
        <w:t>l’individuazione del “chi decide” l’inizio della</w:t>
      </w:r>
      <w:r w:rsidR="00720BD6">
        <w:rPr>
          <w:rFonts w:ascii="Arial" w:hAnsi="Arial" w:cs="Arial"/>
        </w:rPr>
        <w:t xml:space="preserve"> ST/SP. Il percorso decisionale </w:t>
      </w:r>
      <w:r w:rsidRPr="00F043EF">
        <w:rPr>
          <w:rFonts w:ascii="Arial" w:hAnsi="Arial" w:cs="Arial"/>
        </w:rPr>
        <w:t xml:space="preserve">deve rispettare criteri etici internazionalmente </w:t>
      </w:r>
      <w:r w:rsidR="00720BD6">
        <w:rPr>
          <w:rFonts w:ascii="Arial" w:hAnsi="Arial" w:cs="Arial"/>
        </w:rPr>
        <w:t>riconosciuti e differenziati in base alla capacità mentale</w:t>
      </w:r>
      <w:r w:rsidRPr="00F043EF">
        <w:rPr>
          <w:rFonts w:ascii="Arial" w:hAnsi="Arial" w:cs="Arial"/>
        </w:rPr>
        <w:t xml:space="preserve"> del malato. In particolare, se il malato è</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mentalmente capace al momento in cui insorge l’indicazione clinica al</w:t>
      </w:r>
      <w:r w:rsidR="00720BD6">
        <w:rPr>
          <w:rFonts w:ascii="Arial" w:hAnsi="Arial" w:cs="Arial"/>
        </w:rPr>
        <w:t xml:space="preserve">la </w:t>
      </w:r>
      <w:r w:rsidRPr="00F043EF">
        <w:rPr>
          <w:rFonts w:ascii="Arial" w:hAnsi="Arial" w:cs="Arial"/>
        </w:rPr>
        <w:t xml:space="preserve">ST/SP, vale il criterio del consenso </w:t>
      </w:r>
      <w:r w:rsidR="00720BD6">
        <w:rPr>
          <w:rFonts w:ascii="Arial" w:hAnsi="Arial" w:cs="Arial"/>
        </w:rPr>
        <w:t xml:space="preserve">informato. Pertanto il consenso </w:t>
      </w:r>
      <w:r w:rsidRPr="00F043EF">
        <w:rPr>
          <w:rFonts w:ascii="Arial" w:hAnsi="Arial" w:cs="Arial"/>
        </w:rPr>
        <w:t>informato va, per quanto possibile, costantem</w:t>
      </w:r>
      <w:r w:rsidR="00720BD6">
        <w:rPr>
          <w:rFonts w:ascii="Arial" w:hAnsi="Arial" w:cs="Arial"/>
        </w:rPr>
        <w:t xml:space="preserve">ente ricercato. In generale non </w:t>
      </w:r>
      <w:r w:rsidRPr="00F043EF">
        <w:rPr>
          <w:rFonts w:ascii="Arial" w:hAnsi="Arial" w:cs="Arial"/>
        </w:rPr>
        <w:t>si raccomanda né l’adozione di un modulo di consenso specifico né</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l’apposizione della firma del malato; si ritiene su</w:t>
      </w:r>
      <w:r w:rsidR="00720BD6">
        <w:rPr>
          <w:rFonts w:ascii="Arial" w:hAnsi="Arial" w:cs="Arial"/>
        </w:rPr>
        <w:t xml:space="preserve">fficiente una registrazione del </w:t>
      </w:r>
      <w:r w:rsidRPr="00F043EF">
        <w:rPr>
          <w:rFonts w:ascii="Arial" w:hAnsi="Arial" w:cs="Arial"/>
        </w:rPr>
        <w:t>consenso verbalmente espresso in cartella cl</w:t>
      </w:r>
      <w:r w:rsidR="00720BD6">
        <w:rPr>
          <w:rFonts w:ascii="Arial" w:hAnsi="Arial" w:cs="Arial"/>
        </w:rPr>
        <w:t xml:space="preserve">inica da parte dei curanti. Nel </w:t>
      </w:r>
      <w:r w:rsidRPr="00F043EF">
        <w:rPr>
          <w:rFonts w:ascii="Arial" w:hAnsi="Arial" w:cs="Arial"/>
        </w:rPr>
        <w:t>limite del possibile è opportuno invitare il mala</w:t>
      </w:r>
      <w:r w:rsidR="00720BD6">
        <w:rPr>
          <w:rFonts w:ascii="Arial" w:hAnsi="Arial" w:cs="Arial"/>
        </w:rPr>
        <w:t xml:space="preserve">to a informare i suoi familiari </w:t>
      </w:r>
      <w:r w:rsidRPr="00F043EF">
        <w:rPr>
          <w:rFonts w:ascii="Arial" w:hAnsi="Arial" w:cs="Arial"/>
        </w:rPr>
        <w:t>delle decisioni prese, in modo da facilitarne l’accettazi</w:t>
      </w:r>
      <w:r w:rsidR="00720BD6">
        <w:rPr>
          <w:rFonts w:ascii="Arial" w:hAnsi="Arial" w:cs="Arial"/>
        </w:rPr>
        <w:t xml:space="preserve">one e ridurre l’impatto </w:t>
      </w:r>
      <w:r w:rsidRPr="00F043EF">
        <w:rPr>
          <w:rFonts w:ascii="Arial" w:hAnsi="Arial" w:cs="Arial"/>
        </w:rPr>
        <w:t>emotivo.</w:t>
      </w:r>
    </w:p>
    <w:p w:rsidR="00F043EF" w:rsidRPr="00F043EF" w:rsidRDefault="00F043EF" w:rsidP="00305226">
      <w:pPr>
        <w:autoSpaceDE w:val="0"/>
        <w:autoSpaceDN w:val="0"/>
        <w:adjustRightInd w:val="0"/>
        <w:spacing w:after="0" w:line="240" w:lineRule="auto"/>
        <w:rPr>
          <w:rFonts w:ascii="Arial" w:hAnsi="Arial" w:cs="Arial"/>
        </w:rPr>
      </w:pPr>
      <w:r w:rsidRPr="00F043EF">
        <w:rPr>
          <w:rFonts w:ascii="Arial" w:hAnsi="Arial" w:cs="Arial"/>
        </w:rPr>
        <w:t>Se, invece, il malato non è mentalmente capa</w:t>
      </w:r>
      <w:r w:rsidR="00720BD6">
        <w:rPr>
          <w:rFonts w:ascii="Arial" w:hAnsi="Arial" w:cs="Arial"/>
        </w:rPr>
        <w:t xml:space="preserve">ce o non vuole partecipare alle </w:t>
      </w:r>
      <w:r w:rsidRPr="00F043EF">
        <w:rPr>
          <w:rFonts w:ascii="Arial" w:hAnsi="Arial" w:cs="Arial"/>
        </w:rPr>
        <w:t>decisioni, valgono, sul piano etico, le dirett</w:t>
      </w:r>
      <w:r w:rsidR="00720BD6">
        <w:rPr>
          <w:rFonts w:ascii="Arial" w:hAnsi="Arial" w:cs="Arial"/>
        </w:rPr>
        <w:t xml:space="preserve">ive o dichiarazioni anticipate di </w:t>
      </w:r>
      <w:r w:rsidRPr="00F043EF">
        <w:rPr>
          <w:rFonts w:ascii="Arial" w:hAnsi="Arial" w:cs="Arial"/>
        </w:rPr>
        <w:t>cui devono tenere conto i sanitari cui competono, sul piano giuridico, le</w:t>
      </w:r>
      <w:r w:rsidR="00720BD6">
        <w:rPr>
          <w:rFonts w:ascii="Arial" w:hAnsi="Arial" w:cs="Arial"/>
        </w:rPr>
        <w:t xml:space="preserve"> </w:t>
      </w:r>
      <w:r w:rsidRPr="00F043EF">
        <w:rPr>
          <w:rFonts w:ascii="Arial" w:hAnsi="Arial" w:cs="Arial"/>
        </w:rPr>
        <w:t>decisioni. In assenza di tali disposizioni anti</w:t>
      </w:r>
      <w:r w:rsidR="00720BD6">
        <w:rPr>
          <w:rFonts w:ascii="Arial" w:hAnsi="Arial" w:cs="Arial"/>
        </w:rPr>
        <w:t xml:space="preserve">cipate, la decisione può essere </w:t>
      </w:r>
      <w:r w:rsidRPr="00F043EF">
        <w:rPr>
          <w:rFonts w:ascii="Arial" w:hAnsi="Arial" w:cs="Arial"/>
        </w:rPr>
        <w:t>assunta dai sanitari curanti ricorrendo al giudizio sostitutivo, basato sulle</w:t>
      </w:r>
      <w:r w:rsidR="00305226">
        <w:rPr>
          <w:rFonts w:ascii="Arial" w:hAnsi="Arial" w:cs="Arial"/>
        </w:rPr>
        <w:t xml:space="preserve"> </w:t>
      </w:r>
      <w:r w:rsidR="00305226" w:rsidRPr="00F043EF">
        <w:rPr>
          <w:rFonts w:ascii="Arial" w:hAnsi="Arial" w:cs="Arial"/>
        </w:rPr>
        <w:t>volontà e i desideri espressi in precedenza dal m</w:t>
      </w:r>
      <w:r w:rsidR="00305226">
        <w:rPr>
          <w:rFonts w:ascii="Arial" w:hAnsi="Arial" w:cs="Arial"/>
        </w:rPr>
        <w:t xml:space="preserve">alato ai suoi cari o all’équipe </w:t>
      </w:r>
      <w:r w:rsidR="00305226" w:rsidRPr="00F043EF">
        <w:rPr>
          <w:rFonts w:ascii="Arial" w:hAnsi="Arial" w:cs="Arial"/>
        </w:rPr>
        <w:t>curante</w:t>
      </w:r>
    </w:p>
    <w:p w:rsidR="00F043EF" w:rsidRPr="00F043EF" w:rsidRDefault="00305226" w:rsidP="00F043EF">
      <w:pPr>
        <w:autoSpaceDE w:val="0"/>
        <w:autoSpaceDN w:val="0"/>
        <w:adjustRightInd w:val="0"/>
        <w:spacing w:after="0" w:line="240" w:lineRule="auto"/>
        <w:rPr>
          <w:rFonts w:ascii="TimesNewRoman" w:hAnsi="TimesNewRoman" w:cs="TimesNewRoman"/>
        </w:rPr>
      </w:pPr>
      <w:r>
        <w:rPr>
          <w:rFonts w:ascii="TimesNewRoman" w:hAnsi="TimesNewRoman" w:cs="TimesNewRoman"/>
          <w:i/>
        </w:rPr>
        <w:t>a)</w:t>
      </w:r>
      <w:r w:rsidR="00F043EF" w:rsidRPr="00305226">
        <w:rPr>
          <w:rFonts w:ascii="TimesNewRoman" w:hAnsi="TimesNewRoman" w:cs="TimesNewRoman"/>
          <w:i/>
        </w:rPr>
        <w:t xml:space="preserve"> Il criterio di proporzionalità giudica un trattamento proporzionato o sproporzionato (te</w:t>
      </w:r>
      <w:r w:rsidRPr="00305226">
        <w:rPr>
          <w:rFonts w:ascii="TimesNewRoman" w:hAnsi="TimesNewRoman" w:cs="TimesNewRoman"/>
          <w:i/>
        </w:rPr>
        <w:t xml:space="preserve">rminologia che ha sostituito </w:t>
      </w:r>
      <w:r w:rsidR="00F043EF" w:rsidRPr="00305226">
        <w:rPr>
          <w:rFonts w:ascii="TimesNewRoman" w:hAnsi="TimesNewRoman" w:cs="TimesNewRoman"/>
          <w:i/>
        </w:rPr>
        <w:t>la precedente distinzione teologica in ordinario o straordinario) in base ai seguenti ele</w:t>
      </w:r>
      <w:r w:rsidRPr="00305226">
        <w:rPr>
          <w:rFonts w:ascii="TimesNewRoman" w:hAnsi="TimesNewRoman" w:cs="TimesNewRoman"/>
          <w:i/>
        </w:rPr>
        <w:t xml:space="preserve">menti: probabilità di </w:t>
      </w:r>
      <w:proofErr w:type="spellStart"/>
      <w:r w:rsidRPr="00305226">
        <w:rPr>
          <w:rFonts w:ascii="TimesNewRoman" w:hAnsi="TimesNewRoman" w:cs="TimesNewRoman"/>
          <w:i/>
        </w:rPr>
        <w:t>successo,</w:t>
      </w:r>
      <w:r w:rsidR="00F043EF" w:rsidRPr="00305226">
        <w:rPr>
          <w:rFonts w:ascii="TimesNewRoman" w:hAnsi="TimesNewRoman" w:cs="TimesNewRoman"/>
          <w:i/>
        </w:rPr>
        <w:t>aumento</w:t>
      </w:r>
      <w:proofErr w:type="spellEnd"/>
      <w:r w:rsidR="00F043EF" w:rsidRPr="00305226">
        <w:rPr>
          <w:rFonts w:ascii="TimesNewRoman" w:hAnsi="TimesNewRoman" w:cs="TimesNewRoman"/>
          <w:i/>
        </w:rPr>
        <w:t xml:space="preserve"> della quantità di vita, aumento della qualità di vita, peso relativo degli oneri fisici, psichici </w:t>
      </w:r>
      <w:r w:rsidRPr="00305226">
        <w:rPr>
          <w:rFonts w:ascii="TimesNewRoman" w:hAnsi="TimesNewRoman" w:cs="TimesNewRoman"/>
          <w:i/>
        </w:rPr>
        <w:t xml:space="preserve">ed economici </w:t>
      </w:r>
      <w:r w:rsidR="00F043EF" w:rsidRPr="00305226">
        <w:rPr>
          <w:rFonts w:ascii="TimesNewRoman" w:hAnsi="TimesNewRoman" w:cs="TimesNewRoman"/>
          <w:i/>
        </w:rPr>
        <w:t>sopportati dal soggetto</w:t>
      </w:r>
      <w:r w:rsidR="00F043EF" w:rsidRPr="00F043EF">
        <w:rPr>
          <w:rFonts w:ascii="TimesNewRoman" w:hAnsi="TimesNewRoman" w:cs="TimesNewRoman"/>
        </w:rPr>
        <w:t>.</w:t>
      </w:r>
    </w:p>
    <w:p w:rsidR="00F043EF" w:rsidRPr="00305226" w:rsidRDefault="00305226" w:rsidP="00F043EF">
      <w:pPr>
        <w:autoSpaceDE w:val="0"/>
        <w:autoSpaceDN w:val="0"/>
        <w:adjustRightInd w:val="0"/>
        <w:spacing w:after="0" w:line="240" w:lineRule="auto"/>
        <w:rPr>
          <w:rFonts w:ascii="TimesNewRoman" w:hAnsi="TimesNewRoman" w:cs="TimesNewRoman"/>
          <w:i/>
        </w:rPr>
      </w:pPr>
      <w:r>
        <w:rPr>
          <w:rFonts w:ascii="TimesNewRoman" w:hAnsi="TimesNewRoman" w:cs="TimesNewRoman"/>
        </w:rPr>
        <w:t>b)</w:t>
      </w:r>
      <w:r w:rsidR="00F043EF" w:rsidRPr="00F043EF">
        <w:rPr>
          <w:rFonts w:ascii="TimesNewRoman" w:hAnsi="TimesNewRoman" w:cs="TimesNewRoman"/>
        </w:rPr>
        <w:t xml:space="preserve"> </w:t>
      </w:r>
      <w:r w:rsidR="00F043EF" w:rsidRPr="00305226">
        <w:rPr>
          <w:rFonts w:ascii="TimesNewRoman" w:hAnsi="TimesNewRoman" w:cs="TimesNewRoman"/>
          <w:i/>
        </w:rPr>
        <w:t>La capacità mentale è definita dalla possibilità per il malato di capire le informazi</w:t>
      </w:r>
      <w:r w:rsidRPr="00305226">
        <w:rPr>
          <w:rFonts w:ascii="TimesNewRoman" w:hAnsi="TimesNewRoman" w:cs="TimesNewRoman"/>
          <w:i/>
        </w:rPr>
        <w:t xml:space="preserve">oni rilevanti all’assunzione di </w:t>
      </w:r>
      <w:r w:rsidR="00F043EF" w:rsidRPr="00305226">
        <w:rPr>
          <w:rFonts w:ascii="TimesNewRoman" w:hAnsi="TimesNewRoman" w:cs="TimesNewRoman"/>
          <w:i/>
        </w:rPr>
        <w:t>decisioni, di valutare le conseguenze delle scelte di trattamento</w:t>
      </w:r>
      <w:r w:rsidR="00F043EF" w:rsidRPr="00F043EF">
        <w:rPr>
          <w:rFonts w:ascii="TimesNewRoman" w:hAnsi="TimesNewRoman" w:cs="TimesNewRoman"/>
        </w:rPr>
        <w:t xml:space="preserve"> </w:t>
      </w:r>
      <w:r w:rsidR="00F043EF" w:rsidRPr="00305226">
        <w:rPr>
          <w:rFonts w:ascii="TimesNewRoman" w:hAnsi="TimesNewRoman" w:cs="TimesNewRoman"/>
          <w:i/>
        </w:rPr>
        <w:t>o di non trattamento e dall’espre</w:t>
      </w:r>
      <w:r w:rsidRPr="00305226">
        <w:rPr>
          <w:rFonts w:ascii="TimesNewRoman" w:hAnsi="TimesNewRoman" w:cs="TimesNewRoman"/>
          <w:i/>
        </w:rPr>
        <w:t xml:space="preserve">ssione in modo </w:t>
      </w:r>
      <w:r w:rsidR="00F043EF" w:rsidRPr="00305226">
        <w:rPr>
          <w:rFonts w:ascii="TimesNewRoman" w:hAnsi="TimesNewRoman" w:cs="TimesNewRoman"/>
          <w:i/>
        </w:rPr>
        <w:t>intelligibile delle relative scelte decisionali.</w:t>
      </w:r>
    </w:p>
    <w:p w:rsidR="00D069CF" w:rsidRDefault="00F043EF" w:rsidP="00F043EF">
      <w:pPr>
        <w:autoSpaceDE w:val="0"/>
        <w:autoSpaceDN w:val="0"/>
        <w:adjustRightInd w:val="0"/>
        <w:spacing w:after="0" w:line="240" w:lineRule="auto"/>
        <w:rPr>
          <w:rFonts w:ascii="Arial" w:hAnsi="Arial" w:cs="Arial"/>
        </w:rPr>
      </w:pPr>
      <w:r w:rsidRPr="00F043EF">
        <w:rPr>
          <w:rFonts w:ascii="Arial" w:hAnsi="Arial" w:cs="Arial"/>
        </w:rPr>
        <w:t xml:space="preserve">In caso di malato mentalmente incapace di </w:t>
      </w:r>
      <w:r w:rsidR="00305226">
        <w:rPr>
          <w:rFonts w:ascii="Arial" w:hAnsi="Arial" w:cs="Arial"/>
        </w:rPr>
        <w:t xml:space="preserve">cui non è possibile ricostruire </w:t>
      </w:r>
      <w:r w:rsidRPr="00F043EF">
        <w:rPr>
          <w:rFonts w:ascii="Arial" w:hAnsi="Arial" w:cs="Arial"/>
        </w:rPr>
        <w:t>volontà od orientamenti pregressi, o in caso di</w:t>
      </w:r>
      <w:r w:rsidR="00305226">
        <w:rPr>
          <w:rFonts w:ascii="Arial" w:hAnsi="Arial" w:cs="Arial"/>
        </w:rPr>
        <w:t xml:space="preserve"> situazioni d’emergenza (in cui </w:t>
      </w:r>
      <w:r w:rsidRPr="00F043EF">
        <w:rPr>
          <w:rFonts w:ascii="Arial" w:hAnsi="Arial" w:cs="Arial"/>
        </w:rPr>
        <w:t>non sia possibile né ottenere il consenso info</w:t>
      </w:r>
      <w:r w:rsidR="00305226">
        <w:rPr>
          <w:rFonts w:ascii="Arial" w:hAnsi="Arial" w:cs="Arial"/>
        </w:rPr>
        <w:t xml:space="preserve">rmato o direttive anticipate né </w:t>
      </w:r>
      <w:r w:rsidRPr="00F043EF">
        <w:rPr>
          <w:rFonts w:ascii="Arial" w:hAnsi="Arial" w:cs="Arial"/>
        </w:rPr>
        <w:t>formulare un giudizio sostitutivo), i sanitari devono r</w:t>
      </w:r>
      <w:r w:rsidR="00305226">
        <w:rPr>
          <w:rFonts w:ascii="Arial" w:hAnsi="Arial" w:cs="Arial"/>
        </w:rPr>
        <w:t xml:space="preserve">icorrere al criterio del </w:t>
      </w:r>
      <w:r w:rsidRPr="00F043EF">
        <w:rPr>
          <w:rFonts w:ascii="Arial" w:hAnsi="Arial" w:cs="Arial"/>
        </w:rPr>
        <w:t>migliore interesse del malato, proced</w:t>
      </w:r>
      <w:r w:rsidR="00305226">
        <w:rPr>
          <w:rFonts w:ascii="Arial" w:hAnsi="Arial" w:cs="Arial"/>
        </w:rPr>
        <w:t xml:space="preserve">ura decisionale che si fonda sul </w:t>
      </w:r>
      <w:r w:rsidRPr="00F043EF">
        <w:rPr>
          <w:rFonts w:ascii="Arial" w:hAnsi="Arial" w:cs="Arial"/>
        </w:rPr>
        <w:t xml:space="preserve">bilancio fra i benefici attesi e gli oneri previsti </w:t>
      </w:r>
      <w:r w:rsidR="00305226">
        <w:rPr>
          <w:rFonts w:ascii="Arial" w:hAnsi="Arial" w:cs="Arial"/>
        </w:rPr>
        <w:t xml:space="preserve">del trattamento terapeutico per </w:t>
      </w:r>
      <w:r w:rsidRPr="00F043EF">
        <w:rPr>
          <w:rFonts w:ascii="Arial" w:hAnsi="Arial" w:cs="Arial"/>
        </w:rPr>
        <w:t xml:space="preserve">quel dato malato secondo i principi di </w:t>
      </w:r>
      <w:proofErr w:type="spellStart"/>
      <w:r w:rsidRPr="00F043EF">
        <w:rPr>
          <w:rFonts w:ascii="Arial" w:hAnsi="Arial" w:cs="Arial"/>
        </w:rPr>
        <w:t>beneficialità</w:t>
      </w:r>
      <w:proofErr w:type="spellEnd"/>
      <w:r w:rsidRPr="00F043EF">
        <w:rPr>
          <w:rFonts w:ascii="Arial" w:hAnsi="Arial" w:cs="Arial"/>
        </w:rPr>
        <w:t xml:space="preserve"> e non </w:t>
      </w:r>
      <w:proofErr w:type="spellStart"/>
      <w:r w:rsidRPr="00F043EF">
        <w:rPr>
          <w:rFonts w:ascii="Arial" w:hAnsi="Arial" w:cs="Arial"/>
        </w:rPr>
        <w:t>maleficialità</w:t>
      </w:r>
      <w:proofErr w:type="spellEnd"/>
      <w:r w:rsidRPr="00F043EF">
        <w:rPr>
          <w:rFonts w:ascii="Arial" w:hAnsi="Arial" w:cs="Arial"/>
        </w:rPr>
        <w:t>.</w:t>
      </w:r>
    </w:p>
    <w:p w:rsidR="00305226" w:rsidRPr="00F043EF" w:rsidRDefault="00305226" w:rsidP="00F043EF">
      <w:pPr>
        <w:autoSpaceDE w:val="0"/>
        <w:autoSpaceDN w:val="0"/>
        <w:adjustRightInd w:val="0"/>
        <w:spacing w:after="0" w:line="240" w:lineRule="auto"/>
        <w:rPr>
          <w:rFonts w:ascii="Arial" w:hAnsi="Arial" w:cs="Arial"/>
        </w:rPr>
      </w:pP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Domande chiave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È possibile ottenere un consenso informato (attuale o anticipato)?</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Qual è la scelta pregressa e attuale del</w:t>
      </w:r>
      <w:r w:rsidR="00305226">
        <w:rPr>
          <w:rFonts w:ascii="Arial" w:hAnsi="Arial" w:cs="Arial"/>
        </w:rPr>
        <w:t xml:space="preserve"> malato riguardo al trattamento </w:t>
      </w:r>
      <w:r w:rsidRPr="00F043EF">
        <w:rPr>
          <w:rFonts w:ascii="Arial" w:hAnsi="Arial" w:cs="Arial"/>
        </w:rPr>
        <w:t>ST/SP?</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È chiara a tutte le persone coinvolte nell’a</w:t>
      </w:r>
      <w:r w:rsidR="00305226">
        <w:rPr>
          <w:rFonts w:ascii="Arial" w:hAnsi="Arial" w:cs="Arial"/>
        </w:rPr>
        <w:t xml:space="preserve">ssistenza la distinzione fra la </w:t>
      </w:r>
      <w:r w:rsidRPr="00F043EF">
        <w:rPr>
          <w:rFonts w:ascii="Arial" w:hAnsi="Arial" w:cs="Arial"/>
        </w:rPr>
        <w:t>ST/SP e l’eutanasia?</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Sono state fugate le paure sull’ipotetica anticipazione della morte?</w:t>
      </w:r>
    </w:p>
    <w:p w:rsidR="00F043EF" w:rsidRPr="00F043EF" w:rsidRDefault="00F043EF" w:rsidP="00F043EF">
      <w:pPr>
        <w:autoSpaceDE w:val="0"/>
        <w:autoSpaceDN w:val="0"/>
        <w:adjustRightInd w:val="0"/>
        <w:spacing w:after="0" w:line="240" w:lineRule="auto"/>
        <w:rPr>
          <w:rFonts w:ascii="Arial" w:hAnsi="Arial" w:cs="Arial"/>
        </w:rPr>
      </w:pPr>
    </w:p>
    <w:p w:rsidR="00F043EF" w:rsidRPr="00305226" w:rsidRDefault="00F043EF" w:rsidP="00F043EF">
      <w:pPr>
        <w:autoSpaceDE w:val="0"/>
        <w:autoSpaceDN w:val="0"/>
        <w:adjustRightInd w:val="0"/>
        <w:spacing w:after="0" w:line="240" w:lineRule="auto"/>
        <w:rPr>
          <w:rFonts w:ascii="Arial" w:hAnsi="Arial" w:cs="Arial"/>
          <w:b/>
        </w:rPr>
      </w:pPr>
      <w:r w:rsidRPr="00305226">
        <w:rPr>
          <w:rFonts w:ascii="Arial" w:hAnsi="Arial" w:cs="Arial"/>
          <w:b/>
        </w:rPr>
        <w:t>GESTIONE DEL PROCESSO DI SEDAZIONE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Un’attenta e corretta gestione dell’intero proce</w:t>
      </w:r>
      <w:r w:rsidR="00305226">
        <w:rPr>
          <w:rFonts w:ascii="Arial" w:hAnsi="Arial" w:cs="Arial"/>
        </w:rPr>
        <w:t xml:space="preserve">sso, decisionale e attuativo, è </w:t>
      </w:r>
      <w:r w:rsidRPr="00F043EF">
        <w:rPr>
          <w:rFonts w:ascii="Arial" w:hAnsi="Arial" w:cs="Arial"/>
        </w:rPr>
        <w:t>importante per realizzare un efficace controllo dei sintomi e per minimiz</w:t>
      </w:r>
      <w:r w:rsidR="00305226">
        <w:rPr>
          <w:rFonts w:ascii="Arial" w:hAnsi="Arial" w:cs="Arial"/>
        </w:rPr>
        <w:t xml:space="preserve">zare </w:t>
      </w:r>
      <w:r w:rsidRPr="00F043EF">
        <w:rPr>
          <w:rFonts w:ascii="Arial" w:hAnsi="Arial" w:cs="Arial"/>
        </w:rPr>
        <w:t>lo stress emozionale dei parenti e dei sanitari.</w:t>
      </w:r>
      <w:r w:rsidR="00305226">
        <w:rPr>
          <w:rFonts w:ascii="Arial" w:hAnsi="Arial" w:cs="Arial"/>
        </w:rPr>
        <w:t xml:space="preserve"> La decisione di effettuare una </w:t>
      </w:r>
      <w:r w:rsidRPr="00F043EF">
        <w:rPr>
          <w:rFonts w:ascii="Arial" w:hAnsi="Arial" w:cs="Arial"/>
        </w:rPr>
        <w:t>ST/SP e la sua conduzione non vanno ma</w:t>
      </w:r>
      <w:r w:rsidR="00305226">
        <w:rPr>
          <w:rFonts w:ascii="Arial" w:hAnsi="Arial" w:cs="Arial"/>
        </w:rPr>
        <w:t xml:space="preserve">i banalizzate né, per </w:t>
      </w:r>
      <w:proofErr w:type="spellStart"/>
      <w:r w:rsidR="00305226">
        <w:rPr>
          <w:rFonts w:ascii="Arial" w:hAnsi="Arial" w:cs="Arial"/>
        </w:rPr>
        <w:t>converso,</w:t>
      </w:r>
      <w:r w:rsidRPr="00F043EF">
        <w:rPr>
          <w:rFonts w:ascii="Arial" w:hAnsi="Arial" w:cs="Arial"/>
        </w:rPr>
        <w:t>inutilmente</w:t>
      </w:r>
      <w:proofErr w:type="spellEnd"/>
      <w:r w:rsidRPr="00F043EF">
        <w:rPr>
          <w:rFonts w:ascii="Arial" w:hAnsi="Arial" w:cs="Arial"/>
        </w:rPr>
        <w:t xml:space="preserve"> enfatizzate; in tal sens</w:t>
      </w:r>
      <w:r w:rsidR="00305226">
        <w:rPr>
          <w:rFonts w:ascii="Arial" w:hAnsi="Arial" w:cs="Arial"/>
        </w:rPr>
        <w:t xml:space="preserve">o, una sua adeguata ed empatica </w:t>
      </w:r>
      <w:r w:rsidRPr="00F043EF">
        <w:rPr>
          <w:rFonts w:ascii="Arial" w:hAnsi="Arial" w:cs="Arial"/>
        </w:rPr>
        <w:t>conduzione consente una più serena effettua</w:t>
      </w:r>
      <w:r w:rsidR="00305226">
        <w:rPr>
          <w:rFonts w:ascii="Arial" w:hAnsi="Arial" w:cs="Arial"/>
        </w:rPr>
        <w:t xml:space="preserve">zione della ST/SP e, quindi, la </w:t>
      </w:r>
      <w:r w:rsidRPr="00F043EF">
        <w:rPr>
          <w:rFonts w:ascii="Arial" w:hAnsi="Arial" w:cs="Arial"/>
        </w:rPr>
        <w:t>prevenzione del lutto patologico nei familiari</w:t>
      </w:r>
      <w:r w:rsidR="00305226">
        <w:rPr>
          <w:rFonts w:ascii="Arial" w:hAnsi="Arial" w:cs="Arial"/>
        </w:rPr>
        <w:t xml:space="preserve"> e del </w:t>
      </w:r>
      <w:proofErr w:type="spellStart"/>
      <w:r w:rsidR="00305226">
        <w:rPr>
          <w:rFonts w:ascii="Arial" w:hAnsi="Arial" w:cs="Arial"/>
        </w:rPr>
        <w:t>burn</w:t>
      </w:r>
      <w:proofErr w:type="spellEnd"/>
      <w:r w:rsidR="00305226">
        <w:rPr>
          <w:rFonts w:ascii="Arial" w:hAnsi="Arial" w:cs="Arial"/>
        </w:rPr>
        <w:t xml:space="preserve">-out dell’équipe. Un </w:t>
      </w:r>
      <w:r w:rsidRPr="00F043EF">
        <w:rPr>
          <w:rFonts w:ascii="Arial" w:hAnsi="Arial" w:cs="Arial"/>
        </w:rPr>
        <w:t xml:space="preserve">buon controllo della sofferenza terminale, </w:t>
      </w:r>
      <w:r w:rsidR="00305226">
        <w:rPr>
          <w:rFonts w:ascii="Arial" w:hAnsi="Arial" w:cs="Arial"/>
        </w:rPr>
        <w:t xml:space="preserve">infatti, consente ai parenti di </w:t>
      </w:r>
      <w:r w:rsidRPr="00F043EF">
        <w:rPr>
          <w:rFonts w:ascii="Arial" w:hAnsi="Arial" w:cs="Arial"/>
        </w:rPr>
        <w:t>affrontare in modo più sereno il percorso e ai sanitari di ottenere significative</w:t>
      </w:r>
    </w:p>
    <w:p w:rsid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gratificazioni professionali ed emotive.</w:t>
      </w:r>
    </w:p>
    <w:p w:rsidR="00305226" w:rsidRPr="00F043EF" w:rsidRDefault="00305226" w:rsidP="00F043EF">
      <w:pPr>
        <w:autoSpaceDE w:val="0"/>
        <w:autoSpaceDN w:val="0"/>
        <w:adjustRightInd w:val="0"/>
        <w:spacing w:after="0" w:line="240" w:lineRule="auto"/>
        <w:rPr>
          <w:rFonts w:ascii="Arial" w:hAnsi="Arial" w:cs="Arial"/>
        </w:rPr>
      </w:pP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Gestione del processo decisionale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La decisione di iniziare la ST/SP deve arr</w:t>
      </w:r>
      <w:r w:rsidR="00305226">
        <w:rPr>
          <w:rFonts w:ascii="Arial" w:hAnsi="Arial" w:cs="Arial"/>
        </w:rPr>
        <w:t xml:space="preserve">ivare al termine di un processo </w:t>
      </w:r>
      <w:r w:rsidRPr="00F043EF">
        <w:rPr>
          <w:rFonts w:ascii="Arial" w:hAnsi="Arial" w:cs="Arial"/>
        </w:rPr>
        <w:t>decisionale che vede coinvolti l’équipe curant</w:t>
      </w:r>
      <w:r w:rsidR="00305226">
        <w:rPr>
          <w:rFonts w:ascii="Arial" w:hAnsi="Arial" w:cs="Arial"/>
        </w:rPr>
        <w:t xml:space="preserve">e (nelle figure degli operatori </w:t>
      </w:r>
      <w:r w:rsidRPr="00F043EF">
        <w:rPr>
          <w:rFonts w:ascii="Arial" w:hAnsi="Arial" w:cs="Arial"/>
        </w:rPr>
        <w:t>sanitari che hanno in cura il malato in quella</w:t>
      </w:r>
      <w:r w:rsidR="00305226">
        <w:rPr>
          <w:rFonts w:ascii="Arial" w:hAnsi="Arial" w:cs="Arial"/>
        </w:rPr>
        <w:t xml:space="preserve"> fase temporale), il malato (se </w:t>
      </w:r>
      <w:r w:rsidRPr="00F043EF">
        <w:rPr>
          <w:rFonts w:ascii="Arial" w:hAnsi="Arial" w:cs="Arial"/>
        </w:rPr>
        <w:t>possibile) e i familiari o le persone a lui care.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La lunghezza del processo decisionale è variab</w:t>
      </w:r>
      <w:r w:rsidR="00305226">
        <w:rPr>
          <w:rFonts w:ascii="Arial" w:hAnsi="Arial" w:cs="Arial"/>
        </w:rPr>
        <w:t xml:space="preserve">ile, poiché dipende da svariati </w:t>
      </w:r>
      <w:r w:rsidRPr="00F043EF">
        <w:rPr>
          <w:rFonts w:ascii="Arial" w:hAnsi="Arial" w:cs="Arial"/>
        </w:rPr>
        <w:t xml:space="preserve">fattori (durata della presa in carico del malato, qualità </w:t>
      </w:r>
      <w:r w:rsidR="00305226">
        <w:rPr>
          <w:rFonts w:ascii="Arial" w:hAnsi="Arial" w:cs="Arial"/>
        </w:rPr>
        <w:t xml:space="preserve">della relazione con il </w:t>
      </w:r>
      <w:r w:rsidRPr="00F043EF">
        <w:rPr>
          <w:rFonts w:ascii="Arial" w:hAnsi="Arial" w:cs="Arial"/>
        </w:rPr>
        <w:t xml:space="preserve">malato e i suoi cari, rapidità evolutiva del </w:t>
      </w:r>
      <w:r w:rsidR="00305226">
        <w:rPr>
          <w:rFonts w:ascii="Arial" w:hAnsi="Arial" w:cs="Arial"/>
        </w:rPr>
        <w:t xml:space="preserve">quadro clinico, tipo di sintomo </w:t>
      </w:r>
      <w:r w:rsidRPr="00F043EF">
        <w:rPr>
          <w:rFonts w:ascii="Arial" w:hAnsi="Arial" w:cs="Arial"/>
        </w:rPr>
        <w:t xml:space="preserve">refrattario, </w:t>
      </w:r>
      <w:proofErr w:type="spellStart"/>
      <w:r w:rsidRPr="00F043EF">
        <w:rPr>
          <w:rFonts w:ascii="Arial" w:hAnsi="Arial" w:cs="Arial"/>
        </w:rPr>
        <w:t>setting</w:t>
      </w:r>
      <w:proofErr w:type="spellEnd"/>
      <w:r w:rsidRPr="00F043EF">
        <w:rPr>
          <w:rFonts w:ascii="Arial" w:hAnsi="Arial" w:cs="Arial"/>
        </w:rPr>
        <w:t xml:space="preserve"> di cura, ecc.).</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Le due caratteristiche fondamentali d</w:t>
      </w:r>
      <w:r w:rsidR="00305226">
        <w:rPr>
          <w:rFonts w:ascii="Arial" w:hAnsi="Arial" w:cs="Arial"/>
        </w:rPr>
        <w:t xml:space="preserve">el processo decisionale sono la </w:t>
      </w:r>
      <w:r w:rsidRPr="00F043EF">
        <w:rPr>
          <w:rFonts w:ascii="Arial" w:hAnsi="Arial" w:cs="Arial"/>
        </w:rPr>
        <w:t>condivisione delle decisioni e la chiarificazione delle responsabilità.</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Infatti è importante che il processo decision</w:t>
      </w:r>
      <w:r w:rsidR="00305226">
        <w:rPr>
          <w:rFonts w:ascii="Arial" w:hAnsi="Arial" w:cs="Arial"/>
        </w:rPr>
        <w:t xml:space="preserve">ale, anche se si svolge in modo </w:t>
      </w:r>
      <w:r w:rsidRPr="00F043EF">
        <w:rPr>
          <w:rFonts w:ascii="Arial" w:hAnsi="Arial" w:cs="Arial"/>
        </w:rPr>
        <w:t xml:space="preserve">rapido, sia mirato al maggior coinvolgimento </w:t>
      </w:r>
      <w:r w:rsidR="00305226">
        <w:rPr>
          <w:rFonts w:ascii="Arial" w:hAnsi="Arial" w:cs="Arial"/>
        </w:rPr>
        <w:t xml:space="preserve">possibile del malato e dei suoi </w:t>
      </w:r>
      <w:r w:rsidRPr="00F043EF">
        <w:rPr>
          <w:rFonts w:ascii="Arial" w:hAnsi="Arial" w:cs="Arial"/>
        </w:rPr>
        <w:t>cari, oltre che di eventuali altri sanitari eventualmente presenti in quella fas</w:t>
      </w:r>
      <w:r w:rsidR="00305226">
        <w:rPr>
          <w:rFonts w:ascii="Arial" w:hAnsi="Arial" w:cs="Arial"/>
        </w:rPr>
        <w:t xml:space="preserve">e </w:t>
      </w:r>
      <w:r w:rsidRPr="00F043EF">
        <w:rPr>
          <w:rFonts w:ascii="Arial" w:hAnsi="Arial" w:cs="Arial"/>
        </w:rPr>
        <w:t xml:space="preserve">di cura. In tal senso la decisione di iniziare </w:t>
      </w:r>
      <w:r w:rsidR="00305226">
        <w:rPr>
          <w:rFonts w:ascii="Arial" w:hAnsi="Arial" w:cs="Arial"/>
        </w:rPr>
        <w:t xml:space="preserve">la ST/SP deve essere quanto più </w:t>
      </w:r>
      <w:r w:rsidRPr="00F043EF">
        <w:rPr>
          <w:rFonts w:ascii="Arial" w:hAnsi="Arial" w:cs="Arial"/>
        </w:rPr>
        <w:t>possibile condivisa dalla maggior parte dei soggetti coinvolti, in modo da</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minimizzare il rischio di dubbi, incomprensioni, sensi</w:t>
      </w:r>
      <w:r w:rsidR="00305226">
        <w:rPr>
          <w:rFonts w:ascii="Arial" w:hAnsi="Arial" w:cs="Arial"/>
        </w:rPr>
        <w:t xml:space="preserve"> di colpa, attriti, o conflitti </w:t>
      </w:r>
      <w:r w:rsidRPr="00F043EF">
        <w:rPr>
          <w:rFonts w:ascii="Arial" w:hAnsi="Arial" w:cs="Arial"/>
        </w:rPr>
        <w:t>relazionali.</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A tal fine è importante chiarire ripetutamente l</w:t>
      </w:r>
      <w:r w:rsidR="00305226">
        <w:rPr>
          <w:rFonts w:ascii="Arial" w:hAnsi="Arial" w:cs="Arial"/>
        </w:rPr>
        <w:t xml:space="preserve">a gravità evolutiva dei sintomi </w:t>
      </w:r>
      <w:r w:rsidRPr="00F043EF">
        <w:rPr>
          <w:rFonts w:ascii="Arial" w:hAnsi="Arial" w:cs="Arial"/>
        </w:rPr>
        <w:t>della fase terminale, gli obiettivi e le modalità della ST/SP, essendo pronti a</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fugare dubbi e ambiguità sia sul piano clinico (st</w:t>
      </w:r>
      <w:r w:rsidR="00305226">
        <w:rPr>
          <w:rFonts w:ascii="Arial" w:hAnsi="Arial" w:cs="Arial"/>
        </w:rPr>
        <w:t xml:space="preserve">ato di incoscienza, possibilità </w:t>
      </w:r>
      <w:r w:rsidRPr="00F043EF">
        <w:rPr>
          <w:rFonts w:ascii="Arial" w:hAnsi="Arial" w:cs="Arial"/>
        </w:rPr>
        <w:t>di incrementare il dosaggio dei farmaci tit</w:t>
      </w:r>
      <w:r w:rsidR="00305226">
        <w:rPr>
          <w:rFonts w:ascii="Arial" w:hAnsi="Arial" w:cs="Arial"/>
        </w:rPr>
        <w:t xml:space="preserve">olandoli e ricorrendo a dosaggi </w:t>
      </w:r>
      <w:r w:rsidRPr="00F043EF">
        <w:rPr>
          <w:rFonts w:ascii="Arial" w:hAnsi="Arial" w:cs="Arial"/>
        </w:rPr>
        <w:t>integrativi “al bisogno”, ecc.) che sul piano etico.</w:t>
      </w:r>
    </w:p>
    <w:p w:rsidR="00F043EF" w:rsidRPr="00305226" w:rsidRDefault="00F043EF" w:rsidP="00F043EF">
      <w:pPr>
        <w:autoSpaceDE w:val="0"/>
        <w:autoSpaceDN w:val="0"/>
        <w:adjustRightInd w:val="0"/>
        <w:spacing w:after="0" w:line="240" w:lineRule="auto"/>
        <w:rPr>
          <w:rFonts w:ascii="Arial" w:hAnsi="Arial" w:cs="Arial"/>
        </w:rPr>
      </w:pPr>
      <w:r w:rsidRPr="00F043EF">
        <w:rPr>
          <w:rFonts w:ascii="Arial" w:hAnsi="Arial" w:cs="Arial"/>
        </w:rPr>
        <w:t>Nell’ambito di un processo che punti a pe</w:t>
      </w:r>
      <w:r w:rsidR="00305226">
        <w:rPr>
          <w:rFonts w:ascii="Arial" w:hAnsi="Arial" w:cs="Arial"/>
        </w:rPr>
        <w:t xml:space="preserve">rvenire a decisioni condivise è </w:t>
      </w:r>
      <w:r w:rsidRPr="00F043EF">
        <w:rPr>
          <w:rFonts w:ascii="Arial" w:hAnsi="Arial" w:cs="Arial"/>
        </w:rPr>
        <w:t>cruciale chiarire che tale coinvolg</w:t>
      </w:r>
      <w:r w:rsidR="00305226">
        <w:rPr>
          <w:rFonts w:ascii="Arial" w:hAnsi="Arial" w:cs="Arial"/>
        </w:rPr>
        <w:t xml:space="preserve">imento decisionale non comporta </w:t>
      </w:r>
      <w:r w:rsidRPr="00F043EF">
        <w:rPr>
          <w:rFonts w:ascii="Arial" w:hAnsi="Arial" w:cs="Arial"/>
        </w:rPr>
        <w:t xml:space="preserve">un’assunzione di responsabilità per i familiari o </w:t>
      </w:r>
      <w:r w:rsidR="00305226">
        <w:rPr>
          <w:rFonts w:ascii="Arial" w:hAnsi="Arial" w:cs="Arial"/>
        </w:rPr>
        <w:t xml:space="preserve">altre persone care. Infatti, la </w:t>
      </w:r>
      <w:r w:rsidRPr="00F043EF">
        <w:rPr>
          <w:rFonts w:ascii="Arial" w:hAnsi="Arial" w:cs="Arial"/>
        </w:rPr>
        <w:t>decisione di ricorrere alla ST/SP è una</w:t>
      </w:r>
      <w:r w:rsidR="00305226">
        <w:rPr>
          <w:rFonts w:ascii="Arial" w:hAnsi="Arial" w:cs="Arial"/>
        </w:rPr>
        <w:t xml:space="preserve"> decisione terapeutica che deve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rimanere di competenza dei sanitari che, perta</w:t>
      </w:r>
      <w:r w:rsidR="00305226">
        <w:rPr>
          <w:rFonts w:ascii="Arial" w:hAnsi="Arial" w:cs="Arial"/>
        </w:rPr>
        <w:t xml:space="preserve">nto, se ne assumono le relative </w:t>
      </w:r>
      <w:r w:rsidRPr="00F043EF">
        <w:rPr>
          <w:rFonts w:ascii="Arial" w:hAnsi="Arial" w:cs="Arial"/>
        </w:rPr>
        <w:t>responsabilità al pari di tutte le altre decisioni</w:t>
      </w:r>
      <w:r w:rsidR="00305226">
        <w:rPr>
          <w:rFonts w:ascii="Arial" w:hAnsi="Arial" w:cs="Arial"/>
        </w:rPr>
        <w:t xml:space="preserve"> terapeutiche prese nel corso </w:t>
      </w:r>
      <w:r w:rsidRPr="00F043EF">
        <w:rPr>
          <w:rFonts w:ascii="Arial" w:hAnsi="Arial" w:cs="Arial"/>
        </w:rPr>
        <w:t>dell’assistenza.</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 xml:space="preserve"> Gestione dello stress emozionale degli operatori sanitari</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Poiché la decisione di effettuare la ST/SP è un</w:t>
      </w:r>
      <w:r w:rsidR="00305226">
        <w:rPr>
          <w:rFonts w:ascii="Arial" w:hAnsi="Arial" w:cs="Arial"/>
        </w:rPr>
        <w:t xml:space="preserve">a decisione rilevante nel corso </w:t>
      </w:r>
      <w:r w:rsidRPr="00F043EF">
        <w:rPr>
          <w:rFonts w:ascii="Arial" w:hAnsi="Arial" w:cs="Arial"/>
        </w:rPr>
        <w:t>di un’assistenza di cure palliative, occorre ricon</w:t>
      </w:r>
      <w:r w:rsidR="00305226">
        <w:rPr>
          <w:rFonts w:ascii="Arial" w:hAnsi="Arial" w:cs="Arial"/>
        </w:rPr>
        <w:t xml:space="preserve">oscere, prevenire o trattare il </w:t>
      </w:r>
      <w:r w:rsidRPr="00F043EF">
        <w:rPr>
          <w:rFonts w:ascii="Arial" w:hAnsi="Arial" w:cs="Arial"/>
        </w:rPr>
        <w:t>disagio che tale procedura terapeutica può indurre nell’équipe.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I principali elementi utili per gestire il disagio degli operatori sanitari sono:</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Decisione condivisa: la condivisione della decisione con la maggio</w:t>
      </w:r>
      <w:r w:rsidR="00305226">
        <w:rPr>
          <w:rFonts w:ascii="Arial" w:hAnsi="Arial" w:cs="Arial"/>
        </w:rPr>
        <w:t xml:space="preserve">r </w:t>
      </w:r>
      <w:r w:rsidRPr="00F043EF">
        <w:rPr>
          <w:rFonts w:ascii="Arial" w:hAnsi="Arial" w:cs="Arial"/>
        </w:rPr>
        <w:t xml:space="preserve">parte degli operatori presenti o coinvolti </w:t>
      </w:r>
      <w:r w:rsidR="00305226">
        <w:rPr>
          <w:rFonts w:ascii="Arial" w:hAnsi="Arial" w:cs="Arial"/>
        </w:rPr>
        <w:t xml:space="preserve">nella cura del malato riduce le </w:t>
      </w:r>
      <w:r w:rsidRPr="00F043EF">
        <w:rPr>
          <w:rFonts w:ascii="Arial" w:hAnsi="Arial" w:cs="Arial"/>
        </w:rPr>
        <w:t>incertezze e le ansie eventualmente correlate alla decisione.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 xml:space="preserve">Aumento del contatto con </w:t>
      </w:r>
      <w:r w:rsidR="00305226">
        <w:rPr>
          <w:rFonts w:ascii="Arial" w:hAnsi="Arial" w:cs="Arial"/>
        </w:rPr>
        <w:t xml:space="preserve">il malato e i familiari: questa </w:t>
      </w:r>
      <w:r w:rsidRPr="00F043EF">
        <w:rPr>
          <w:rFonts w:ascii="Arial" w:hAnsi="Arial" w:cs="Arial"/>
        </w:rPr>
        <w:t xml:space="preserve">intensificazione del contatto risponde sia ai bisogni del </w:t>
      </w:r>
      <w:r w:rsidR="00305226">
        <w:rPr>
          <w:rFonts w:ascii="Arial" w:hAnsi="Arial" w:cs="Arial"/>
        </w:rPr>
        <w:t xml:space="preserve">malato (che va </w:t>
      </w:r>
      <w:r w:rsidRPr="00F043EF">
        <w:rPr>
          <w:rFonts w:ascii="Arial" w:hAnsi="Arial" w:cs="Arial"/>
        </w:rPr>
        <w:t xml:space="preserve">monitorato nel controllo dei sintomi) che a </w:t>
      </w:r>
      <w:r w:rsidR="00305226">
        <w:rPr>
          <w:rFonts w:ascii="Arial" w:hAnsi="Arial" w:cs="Arial"/>
        </w:rPr>
        <w:t xml:space="preserve">quelli relazionali dei sanitari </w:t>
      </w:r>
      <w:r w:rsidRPr="00F043EF">
        <w:rPr>
          <w:rFonts w:ascii="Arial" w:hAnsi="Arial" w:cs="Arial"/>
        </w:rPr>
        <w:t>e dei familiari, fugando eventuali sensa</w:t>
      </w:r>
      <w:r w:rsidR="00305226">
        <w:rPr>
          <w:rFonts w:ascii="Arial" w:hAnsi="Arial" w:cs="Arial"/>
        </w:rPr>
        <w:t xml:space="preserve">zioni di “abbandono del malato” </w:t>
      </w:r>
      <w:r w:rsidRPr="00F043EF">
        <w:rPr>
          <w:rFonts w:ascii="Arial" w:hAnsi="Arial" w:cs="Arial"/>
        </w:rPr>
        <w:t>e riducendo il rischio di solitudine affettiva della fase terminale.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Corretta trasmissione delle inf</w:t>
      </w:r>
      <w:r w:rsidR="00305226">
        <w:rPr>
          <w:rFonts w:ascii="Arial" w:hAnsi="Arial" w:cs="Arial"/>
        </w:rPr>
        <w:t xml:space="preserve">ormazioni tra turni successivi: </w:t>
      </w:r>
      <w:r w:rsidRPr="00F043EF">
        <w:rPr>
          <w:rFonts w:ascii="Arial" w:hAnsi="Arial" w:cs="Arial"/>
        </w:rPr>
        <w:t>questo permette anche a membri non pre</w:t>
      </w:r>
      <w:r w:rsidR="00305226">
        <w:rPr>
          <w:rFonts w:ascii="Arial" w:hAnsi="Arial" w:cs="Arial"/>
        </w:rPr>
        <w:t xml:space="preserve">senti alla decisione o in altri </w:t>
      </w:r>
      <w:r w:rsidRPr="00F043EF">
        <w:rPr>
          <w:rFonts w:ascii="Arial" w:hAnsi="Arial" w:cs="Arial"/>
        </w:rPr>
        <w:t>momenti decisionali (ad esempio, incremento dei farmaci per</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insufficiente controllo dei sintomi) di c</w:t>
      </w:r>
      <w:r w:rsidR="00305226">
        <w:rPr>
          <w:rFonts w:ascii="Arial" w:hAnsi="Arial" w:cs="Arial"/>
        </w:rPr>
        <w:t xml:space="preserve">omprendere le motivazioni delle </w:t>
      </w:r>
      <w:r w:rsidRPr="00F043EF">
        <w:rPr>
          <w:rFonts w:ascii="Arial" w:hAnsi="Arial" w:cs="Arial"/>
        </w:rPr>
        <w:t>decisioni assunte.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Formazione: la conoscenza della letter</w:t>
      </w:r>
      <w:r w:rsidR="00305226">
        <w:rPr>
          <w:rFonts w:ascii="Arial" w:hAnsi="Arial" w:cs="Arial"/>
        </w:rPr>
        <w:t xml:space="preserve">atura e dei documenti di società </w:t>
      </w:r>
      <w:r w:rsidRPr="00F043EF">
        <w:rPr>
          <w:rFonts w:ascii="Arial" w:hAnsi="Arial" w:cs="Arial"/>
        </w:rPr>
        <w:t xml:space="preserve">scientifiche </w:t>
      </w:r>
      <w:r w:rsidR="00305226">
        <w:rPr>
          <w:rFonts w:ascii="Arial" w:hAnsi="Arial" w:cs="Arial"/>
        </w:rPr>
        <w:t xml:space="preserve">permette la condivisione delle basi </w:t>
      </w:r>
      <w:r w:rsidRPr="00F043EF">
        <w:rPr>
          <w:rFonts w:ascii="Arial" w:hAnsi="Arial" w:cs="Arial"/>
        </w:rPr>
        <w:t>razionali della decisione.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Sviluppo e adozione di linee-gui</w:t>
      </w:r>
      <w:r w:rsidR="00305226">
        <w:rPr>
          <w:rFonts w:ascii="Arial" w:hAnsi="Arial" w:cs="Arial"/>
        </w:rPr>
        <w:t xml:space="preserve">da d’équipe: la formulazione di </w:t>
      </w:r>
      <w:r w:rsidRPr="00F043EF">
        <w:rPr>
          <w:rFonts w:ascii="Arial" w:hAnsi="Arial" w:cs="Arial"/>
        </w:rPr>
        <w:t>linee-guida interne permette di realiz</w:t>
      </w:r>
      <w:r w:rsidR="00305226">
        <w:rPr>
          <w:rFonts w:ascii="Arial" w:hAnsi="Arial" w:cs="Arial"/>
        </w:rPr>
        <w:t xml:space="preserve">zare una condivisione operativa </w:t>
      </w:r>
      <w:r w:rsidRPr="00F043EF">
        <w:rPr>
          <w:rFonts w:ascii="Arial" w:hAnsi="Arial" w:cs="Arial"/>
        </w:rPr>
        <w:t>che tenga conto delle specificità locali.</w:t>
      </w:r>
    </w:p>
    <w:p w:rsidR="00305226" w:rsidRPr="00F043EF" w:rsidRDefault="00F043EF" w:rsidP="00305226">
      <w:pPr>
        <w:autoSpaceDE w:val="0"/>
        <w:autoSpaceDN w:val="0"/>
        <w:adjustRightInd w:val="0"/>
        <w:spacing w:after="0" w:line="240" w:lineRule="auto"/>
        <w:rPr>
          <w:rFonts w:ascii="TimesNewRoman" w:hAnsi="TimesNewRoman" w:cs="TimesNewRoman"/>
        </w:rPr>
      </w:pPr>
      <w:r w:rsidRPr="00F043EF">
        <w:rPr>
          <w:rFonts w:ascii="Symbol" w:hAnsi="Symbol" w:cs="Symbol"/>
        </w:rPr>
        <w:t></w:t>
      </w:r>
      <w:r w:rsidRPr="00F043EF">
        <w:rPr>
          <w:rFonts w:ascii="Symbol" w:hAnsi="Symbol" w:cs="Symbol"/>
        </w:rPr>
        <w:t></w:t>
      </w:r>
      <w:r w:rsidRPr="00F043EF">
        <w:rPr>
          <w:rFonts w:ascii="Arial" w:hAnsi="Arial" w:cs="Arial"/>
        </w:rPr>
        <w:t>Discussione d’équipe dei casi trattati (s</w:t>
      </w:r>
      <w:r w:rsidR="00305226">
        <w:rPr>
          <w:rFonts w:ascii="Arial" w:hAnsi="Arial" w:cs="Arial"/>
        </w:rPr>
        <w:t xml:space="preserve">oprattutto quelli problematici) </w:t>
      </w:r>
      <w:r w:rsidRPr="00F043EF">
        <w:rPr>
          <w:rFonts w:ascii="Arial" w:hAnsi="Arial" w:cs="Arial"/>
        </w:rPr>
        <w:t xml:space="preserve">e adozione di strumenti di audit clinico: </w:t>
      </w:r>
      <w:r w:rsidR="00305226">
        <w:rPr>
          <w:rFonts w:ascii="Arial" w:hAnsi="Arial" w:cs="Arial"/>
        </w:rPr>
        <w:t>questi momenti di riflessione e rielaborazione</w:t>
      </w:r>
      <w:r w:rsidRPr="00F043EF">
        <w:rPr>
          <w:rFonts w:ascii="Arial" w:hAnsi="Arial" w:cs="Arial"/>
        </w:rPr>
        <w:t xml:space="preserve"> permettono di gestire </w:t>
      </w:r>
      <w:r w:rsidR="00305226">
        <w:rPr>
          <w:rFonts w:ascii="Arial" w:hAnsi="Arial" w:cs="Arial"/>
        </w:rPr>
        <w:t xml:space="preserve">meglio le proprie emozioni e di </w:t>
      </w:r>
      <w:r w:rsidRPr="00F043EF">
        <w:rPr>
          <w:rFonts w:ascii="Arial" w:hAnsi="Arial" w:cs="Arial"/>
        </w:rPr>
        <w:t>valutare a posteriori l’operato dell’é</w:t>
      </w:r>
      <w:r w:rsidR="00305226">
        <w:rPr>
          <w:rFonts w:ascii="Arial" w:hAnsi="Arial" w:cs="Arial"/>
        </w:rPr>
        <w:t xml:space="preserve">quipe, evidenziando criticità e </w:t>
      </w:r>
      <w:r w:rsidRPr="00F043EF">
        <w:rPr>
          <w:rFonts w:ascii="Arial" w:hAnsi="Arial" w:cs="Arial"/>
        </w:rPr>
        <w:t>sviluppando strategie di gestione delle stesse.</w:t>
      </w:r>
      <w:r w:rsidR="00305226">
        <w:rPr>
          <w:rFonts w:ascii="Arial" w:hAnsi="Arial" w:cs="Arial"/>
        </w:rPr>
        <w:t>(</w:t>
      </w:r>
      <w:r w:rsidR="00305226">
        <w:rPr>
          <w:rFonts w:ascii="TimesNewRoman" w:hAnsi="TimesNewRoman" w:cs="TimesNewRoman"/>
        </w:rPr>
        <w:t>c</w:t>
      </w:r>
      <w:r w:rsidR="00305226" w:rsidRPr="00F043EF">
        <w:rPr>
          <w:rFonts w:ascii="TimesNewRoman" w:hAnsi="TimesNewRoman" w:cs="TimesNewRoman"/>
        </w:rPr>
        <w:t>on util</w:t>
      </w:r>
      <w:r w:rsidR="003C32BD">
        <w:rPr>
          <w:rFonts w:ascii="TimesNewRoman" w:hAnsi="TimesNewRoman" w:cs="TimesNewRoman"/>
        </w:rPr>
        <w:t xml:space="preserve">izzo di tecniche specifiche , </w:t>
      </w:r>
      <w:r w:rsidR="00305226" w:rsidRPr="00F043EF">
        <w:rPr>
          <w:rFonts w:ascii="TimesNewRoman" w:hAnsi="TimesNewRoman" w:cs="TimesNewRoman"/>
        </w:rPr>
        <w:t xml:space="preserve">es. gruppi </w:t>
      </w:r>
      <w:proofErr w:type="spellStart"/>
      <w:r w:rsidR="00305226" w:rsidRPr="00F043EF">
        <w:rPr>
          <w:rFonts w:ascii="TimesNewRoman" w:hAnsi="TimesNewRoman" w:cs="TimesNewRoman"/>
        </w:rPr>
        <w:t>Balint</w:t>
      </w:r>
      <w:proofErr w:type="spellEnd"/>
      <w:r w:rsidR="00305226" w:rsidRPr="00F043EF">
        <w:rPr>
          <w:rFonts w:ascii="TimesNewRoman" w:hAnsi="TimesNewRoman" w:cs="TimesNewRoman"/>
        </w:rPr>
        <w:t>)</w:t>
      </w:r>
    </w:p>
    <w:p w:rsidR="00F043EF" w:rsidRPr="00F043EF" w:rsidRDefault="00F043EF" w:rsidP="00F043EF">
      <w:pPr>
        <w:autoSpaceDE w:val="0"/>
        <w:autoSpaceDN w:val="0"/>
        <w:adjustRightInd w:val="0"/>
        <w:spacing w:after="0" w:line="240" w:lineRule="auto"/>
        <w:rPr>
          <w:rFonts w:ascii="Arial" w:hAnsi="Arial" w:cs="Arial"/>
        </w:rPr>
      </w:pPr>
    </w:p>
    <w:p w:rsidR="00F043EF" w:rsidRP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 xml:space="preserve">Consulenza di cure palliative: in </w:t>
      </w:r>
      <w:proofErr w:type="spellStart"/>
      <w:r w:rsidRPr="00F043EF">
        <w:rPr>
          <w:rFonts w:ascii="Arial" w:hAnsi="Arial" w:cs="Arial"/>
        </w:rPr>
        <w:t>setti</w:t>
      </w:r>
      <w:r w:rsidR="00305226">
        <w:rPr>
          <w:rFonts w:ascii="Arial" w:hAnsi="Arial" w:cs="Arial"/>
        </w:rPr>
        <w:t>ng</w:t>
      </w:r>
      <w:proofErr w:type="spellEnd"/>
      <w:r w:rsidR="00305226">
        <w:rPr>
          <w:rFonts w:ascii="Arial" w:hAnsi="Arial" w:cs="Arial"/>
        </w:rPr>
        <w:t xml:space="preserve"> di cura in cui vi sia scarsa</w:t>
      </w:r>
      <w:r w:rsidR="003C32BD">
        <w:rPr>
          <w:rFonts w:ascii="Arial" w:hAnsi="Arial" w:cs="Arial"/>
        </w:rPr>
        <w:t xml:space="preserve"> </w:t>
      </w:r>
      <w:r w:rsidRPr="00F043EF">
        <w:rPr>
          <w:rFonts w:ascii="Arial" w:hAnsi="Arial" w:cs="Arial"/>
        </w:rPr>
        <w:t>esperienza di ST/SP, è opportuno che</w:t>
      </w:r>
      <w:r w:rsidR="00305226">
        <w:rPr>
          <w:rFonts w:ascii="Arial" w:hAnsi="Arial" w:cs="Arial"/>
        </w:rPr>
        <w:t xml:space="preserve"> si organizzi una consulenza </w:t>
      </w:r>
      <w:proofErr w:type="spellStart"/>
      <w:r w:rsidR="00305226">
        <w:rPr>
          <w:rFonts w:ascii="Arial" w:hAnsi="Arial" w:cs="Arial"/>
        </w:rPr>
        <w:t>d</w:t>
      </w:r>
      <w:r w:rsidR="003C32BD">
        <w:rPr>
          <w:rFonts w:ascii="Arial" w:hAnsi="Arial" w:cs="Arial"/>
        </w:rPr>
        <w:t>a</w:t>
      </w:r>
      <w:r w:rsidRPr="00F043EF">
        <w:rPr>
          <w:rFonts w:ascii="Arial" w:hAnsi="Arial" w:cs="Arial"/>
        </w:rPr>
        <w:t>parte</w:t>
      </w:r>
      <w:proofErr w:type="spellEnd"/>
      <w:r w:rsidRPr="00F043EF">
        <w:rPr>
          <w:rFonts w:ascii="Arial" w:hAnsi="Arial" w:cs="Arial"/>
        </w:rPr>
        <w:t xml:space="preserve"> di una UOCP o di esperti pallia</w:t>
      </w:r>
      <w:r w:rsidR="00305226">
        <w:rPr>
          <w:rFonts w:ascii="Arial" w:hAnsi="Arial" w:cs="Arial"/>
        </w:rPr>
        <w:t>tivisti per una implementazion</w:t>
      </w:r>
      <w:r w:rsidR="003C32BD">
        <w:rPr>
          <w:rFonts w:ascii="Arial" w:hAnsi="Arial" w:cs="Arial"/>
        </w:rPr>
        <w:t xml:space="preserve">e </w:t>
      </w:r>
      <w:r w:rsidRPr="00F043EF">
        <w:rPr>
          <w:rFonts w:ascii="Arial" w:hAnsi="Arial" w:cs="Arial"/>
        </w:rPr>
        <w:t>corretta della procedura sia dal punto di vista clinico che organizzativo.</w:t>
      </w:r>
    </w:p>
    <w:p w:rsidR="00F043EF" w:rsidRPr="00F043EF" w:rsidRDefault="00305226" w:rsidP="00F043EF">
      <w:pPr>
        <w:autoSpaceDE w:val="0"/>
        <w:autoSpaceDN w:val="0"/>
        <w:adjustRightInd w:val="0"/>
        <w:spacing w:after="0" w:line="240" w:lineRule="auto"/>
        <w:rPr>
          <w:rFonts w:ascii="TimesNewRoman" w:hAnsi="TimesNewRoman" w:cs="TimesNewRoman"/>
        </w:rPr>
      </w:pPr>
      <w:r>
        <w:rPr>
          <w:rFonts w:ascii="TimesNewRoman" w:hAnsi="TimesNewRoman" w:cs="TimesNewRoman"/>
        </w:rPr>
        <w:t>(</w:t>
      </w:r>
      <w:r w:rsidR="00F043EF" w:rsidRPr="00F043EF">
        <w:rPr>
          <w:rFonts w:ascii="TimesNewRoman" w:hAnsi="TimesNewRoman" w:cs="TimesNewRoman"/>
        </w:rPr>
        <w:t>UOCP: Unità Operativa di Cure Palliative</w:t>
      </w:r>
      <w:r>
        <w:rPr>
          <w:rFonts w:ascii="TimesNewRoman" w:hAnsi="TimesNewRoman" w:cs="TimesNewRoman"/>
        </w:rPr>
        <w:t>)</w:t>
      </w:r>
    </w:p>
    <w:p w:rsid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 xml:space="preserve">Competenze adeguate: una corretta </w:t>
      </w:r>
      <w:r w:rsidR="003C32BD">
        <w:rPr>
          <w:rFonts w:ascii="Arial" w:hAnsi="Arial" w:cs="Arial"/>
        </w:rPr>
        <w:t xml:space="preserve">gestione della ST/SP presuppone </w:t>
      </w:r>
      <w:r w:rsidRPr="00F043EF">
        <w:rPr>
          <w:rFonts w:ascii="Arial" w:hAnsi="Arial" w:cs="Arial"/>
        </w:rPr>
        <w:t>che l’équipe disponga di a</w:t>
      </w:r>
      <w:r w:rsidR="003C32BD">
        <w:rPr>
          <w:rFonts w:ascii="Arial" w:hAnsi="Arial" w:cs="Arial"/>
        </w:rPr>
        <w:t xml:space="preserve">deguate conoscenze e competenze </w:t>
      </w:r>
      <w:r w:rsidRPr="00F043EF">
        <w:rPr>
          <w:rFonts w:ascii="Arial" w:hAnsi="Arial" w:cs="Arial"/>
        </w:rPr>
        <w:t>specifiche. Un programma di consulenze da</w:t>
      </w:r>
      <w:r w:rsidR="003C32BD">
        <w:rPr>
          <w:rFonts w:ascii="Arial" w:hAnsi="Arial" w:cs="Arial"/>
        </w:rPr>
        <w:t xml:space="preserve"> parte di palliativisti esperti </w:t>
      </w:r>
      <w:r w:rsidRPr="00F043EF">
        <w:rPr>
          <w:rFonts w:ascii="Arial" w:hAnsi="Arial" w:cs="Arial"/>
        </w:rPr>
        <w:t>permette lo sviluppo progressivo di tali competenze.</w:t>
      </w:r>
    </w:p>
    <w:p w:rsidR="003C32BD" w:rsidRPr="00F043EF" w:rsidRDefault="003C32BD" w:rsidP="00F043EF">
      <w:pPr>
        <w:autoSpaceDE w:val="0"/>
        <w:autoSpaceDN w:val="0"/>
        <w:adjustRightInd w:val="0"/>
        <w:spacing w:after="0" w:line="240" w:lineRule="auto"/>
        <w:rPr>
          <w:rFonts w:ascii="Arial" w:hAnsi="Arial" w:cs="Arial"/>
        </w:rPr>
      </w:pP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 xml:space="preserve"> Gestione dello stress emozionale dei parenti</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Informazione sugli obiettivi della ST</w:t>
      </w:r>
      <w:r w:rsidR="003C32BD">
        <w:rPr>
          <w:rFonts w:ascii="Arial" w:hAnsi="Arial" w:cs="Arial"/>
        </w:rPr>
        <w:t xml:space="preserve">/SP: una puntualizzazione della </w:t>
      </w:r>
      <w:r w:rsidRPr="00F043EF">
        <w:rPr>
          <w:rFonts w:ascii="Arial" w:hAnsi="Arial" w:cs="Arial"/>
        </w:rPr>
        <w:t>situazione clinica attuale e delle più prob</w:t>
      </w:r>
      <w:r w:rsidR="003C32BD">
        <w:rPr>
          <w:rFonts w:ascii="Arial" w:hAnsi="Arial" w:cs="Arial"/>
        </w:rPr>
        <w:t xml:space="preserve">abili evoluzioni rappresenta la </w:t>
      </w:r>
      <w:r w:rsidRPr="00F043EF">
        <w:rPr>
          <w:rFonts w:ascii="Arial" w:hAnsi="Arial" w:cs="Arial"/>
        </w:rPr>
        <w:t>base di partenza per una corretta e una chiara esplicitazione deg</w:t>
      </w:r>
      <w:r w:rsidR="003C32BD">
        <w:rPr>
          <w:rFonts w:ascii="Arial" w:hAnsi="Arial" w:cs="Arial"/>
        </w:rPr>
        <w:t xml:space="preserve">li scopi </w:t>
      </w:r>
      <w:r w:rsidRPr="00F043EF">
        <w:rPr>
          <w:rFonts w:ascii="Arial" w:hAnsi="Arial" w:cs="Arial"/>
        </w:rPr>
        <w:t>della ST/SP. Nella spiegazione della pr</w:t>
      </w:r>
      <w:r w:rsidR="003C32BD">
        <w:rPr>
          <w:rFonts w:ascii="Arial" w:hAnsi="Arial" w:cs="Arial"/>
        </w:rPr>
        <w:t xml:space="preserve">ocedura è importante anticipare </w:t>
      </w:r>
      <w:r w:rsidRPr="00F043EF">
        <w:rPr>
          <w:rFonts w:ascii="Arial" w:hAnsi="Arial" w:cs="Arial"/>
        </w:rPr>
        <w:t xml:space="preserve">la risposta alle domande che più </w:t>
      </w:r>
      <w:r w:rsidR="003C32BD">
        <w:rPr>
          <w:rFonts w:ascii="Arial" w:hAnsi="Arial" w:cs="Arial"/>
        </w:rPr>
        <w:t xml:space="preserve">frequentemente vengono poste in </w:t>
      </w:r>
      <w:r w:rsidRPr="00F043EF">
        <w:rPr>
          <w:rFonts w:ascii="Arial" w:hAnsi="Arial" w:cs="Arial"/>
        </w:rPr>
        <w:t>modo da ridurre al minimo il rischio di incomprensioni o fraintendimenti.</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Decisione condivisa: il coinvolgime</w:t>
      </w:r>
      <w:r w:rsidR="003C32BD">
        <w:rPr>
          <w:rFonts w:ascii="Arial" w:hAnsi="Arial" w:cs="Arial"/>
        </w:rPr>
        <w:t xml:space="preserve">nto decisionale non </w:t>
      </w:r>
      <w:r w:rsidRPr="00F043EF">
        <w:rPr>
          <w:rFonts w:ascii="Arial" w:hAnsi="Arial" w:cs="Arial"/>
        </w:rPr>
        <w:t xml:space="preserve">responsabilizzante, soprattutto se </w:t>
      </w:r>
      <w:r w:rsidR="003C32BD">
        <w:rPr>
          <w:rFonts w:ascii="Arial" w:hAnsi="Arial" w:cs="Arial"/>
        </w:rPr>
        <w:t xml:space="preserve">sviluppato in modo preventivo e </w:t>
      </w:r>
      <w:r w:rsidRPr="00F043EF">
        <w:rPr>
          <w:rFonts w:ascii="Arial" w:hAnsi="Arial" w:cs="Arial"/>
        </w:rPr>
        <w:t>progressivo all’avvicinarsi della fase termin</w:t>
      </w:r>
      <w:r w:rsidR="003C32BD">
        <w:rPr>
          <w:rFonts w:ascii="Arial" w:hAnsi="Arial" w:cs="Arial"/>
        </w:rPr>
        <w:t xml:space="preserve">ale e per tutta la durata della </w:t>
      </w:r>
      <w:r w:rsidRPr="00F043EF">
        <w:rPr>
          <w:rFonts w:ascii="Arial" w:hAnsi="Arial" w:cs="Arial"/>
        </w:rPr>
        <w:t>ST/SP, previene o riduce notevolmente i</w:t>
      </w:r>
      <w:r w:rsidR="003C32BD">
        <w:rPr>
          <w:rFonts w:ascii="Arial" w:hAnsi="Arial" w:cs="Arial"/>
        </w:rPr>
        <w:t xml:space="preserve">l disagio legato a dubbi, sensi </w:t>
      </w:r>
      <w:r w:rsidRPr="00F043EF">
        <w:rPr>
          <w:rFonts w:ascii="Arial" w:hAnsi="Arial" w:cs="Arial"/>
        </w:rPr>
        <w:t>di colpa, ambiguità.</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Richiamo a pregresse volontà (scritte o verbali) del malato:</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focalizzare l’attenzione sui desideri e</w:t>
      </w:r>
      <w:r w:rsidR="003C32BD">
        <w:rPr>
          <w:rFonts w:ascii="Arial" w:hAnsi="Arial" w:cs="Arial"/>
        </w:rPr>
        <w:t xml:space="preserve"> volontà del malato previene la </w:t>
      </w:r>
      <w:r w:rsidRPr="00F043EF">
        <w:rPr>
          <w:rFonts w:ascii="Arial" w:hAnsi="Arial" w:cs="Arial"/>
        </w:rPr>
        <w:t>naturale ma erronea sostituzione del vissu</w:t>
      </w:r>
      <w:r w:rsidR="003C32BD">
        <w:rPr>
          <w:rFonts w:ascii="Arial" w:hAnsi="Arial" w:cs="Arial"/>
        </w:rPr>
        <w:t xml:space="preserve">to del familiare con quello del </w:t>
      </w:r>
      <w:r w:rsidRPr="00F043EF">
        <w:rPr>
          <w:rFonts w:ascii="Arial" w:hAnsi="Arial" w:cs="Arial"/>
        </w:rPr>
        <w:t>malato.</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Trasmissione delle informazioni e deci</w:t>
      </w:r>
      <w:r w:rsidR="003C32BD">
        <w:rPr>
          <w:rFonts w:ascii="Arial" w:hAnsi="Arial" w:cs="Arial"/>
        </w:rPr>
        <w:t xml:space="preserve">sioni fra i vari soggetti </w:t>
      </w:r>
      <w:r w:rsidRPr="00F043EF">
        <w:rPr>
          <w:rFonts w:ascii="Arial" w:hAnsi="Arial" w:cs="Arial"/>
        </w:rPr>
        <w:t>coinvolti: la trasparenza del process</w:t>
      </w:r>
      <w:r w:rsidR="003C32BD">
        <w:rPr>
          <w:rFonts w:ascii="Arial" w:hAnsi="Arial" w:cs="Arial"/>
        </w:rPr>
        <w:t xml:space="preserve">o decisionale deve applicarsi a </w:t>
      </w:r>
      <w:r w:rsidRPr="00F043EF">
        <w:rPr>
          <w:rFonts w:ascii="Arial" w:hAnsi="Arial" w:cs="Arial"/>
        </w:rPr>
        <w:t>tutti i soggetti più strettamente coinvo</w:t>
      </w:r>
      <w:r w:rsidR="003C32BD">
        <w:rPr>
          <w:rFonts w:ascii="Arial" w:hAnsi="Arial" w:cs="Arial"/>
        </w:rPr>
        <w:t xml:space="preserve">lti nelle cure del malato, onde </w:t>
      </w:r>
      <w:r w:rsidRPr="00F043EF">
        <w:rPr>
          <w:rFonts w:ascii="Arial" w:hAnsi="Arial" w:cs="Arial"/>
        </w:rPr>
        <w:t>prevenire incomprensioni o confl</w:t>
      </w:r>
      <w:r w:rsidR="003C32BD">
        <w:rPr>
          <w:rFonts w:ascii="Arial" w:hAnsi="Arial" w:cs="Arial"/>
        </w:rPr>
        <w:t xml:space="preserve">itti generati da informazioni o </w:t>
      </w:r>
      <w:r w:rsidRPr="00F043EF">
        <w:rPr>
          <w:rFonts w:ascii="Arial" w:hAnsi="Arial" w:cs="Arial"/>
        </w:rPr>
        <w:t>condivisioni parziali.</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Monitoraggio regolare del cont</w:t>
      </w:r>
      <w:r w:rsidR="003C32BD">
        <w:rPr>
          <w:rFonts w:ascii="Arial" w:hAnsi="Arial" w:cs="Arial"/>
        </w:rPr>
        <w:t xml:space="preserve">rollo dei sintomi: il controllo </w:t>
      </w:r>
      <w:r w:rsidRPr="00F043EF">
        <w:rPr>
          <w:rFonts w:ascii="Arial" w:hAnsi="Arial" w:cs="Arial"/>
        </w:rPr>
        <w:t>frequente dell’efficacia della tera</w:t>
      </w:r>
      <w:r w:rsidR="003C32BD">
        <w:rPr>
          <w:rFonts w:ascii="Arial" w:hAnsi="Arial" w:cs="Arial"/>
        </w:rPr>
        <w:t xml:space="preserve">pia e la sua pronta modulazione </w:t>
      </w:r>
      <w:r w:rsidRPr="00F043EF">
        <w:rPr>
          <w:rFonts w:ascii="Arial" w:hAnsi="Arial" w:cs="Arial"/>
        </w:rPr>
        <w:t>rassicurano i parenti sull’assenza di sofferenza del loro caro e sulla</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disponibilità dei sanitari a intervenire tempestivamente</w:t>
      </w:r>
      <w:r w:rsidR="003C32BD">
        <w:rPr>
          <w:rFonts w:ascii="Arial" w:hAnsi="Arial" w:cs="Arial"/>
        </w:rPr>
        <w:t xml:space="preserve">. In ambiente </w:t>
      </w:r>
      <w:r w:rsidRPr="00F043EF">
        <w:rPr>
          <w:rFonts w:ascii="Arial" w:hAnsi="Arial" w:cs="Arial"/>
        </w:rPr>
        <w:t>domiciliare i familiari vanno addestrati a mon</w:t>
      </w:r>
      <w:r w:rsidR="003C32BD">
        <w:rPr>
          <w:rFonts w:ascii="Arial" w:hAnsi="Arial" w:cs="Arial"/>
        </w:rPr>
        <w:t xml:space="preserve">itorare i sintomi; inoltre essi </w:t>
      </w:r>
      <w:r w:rsidRPr="00F043EF">
        <w:rPr>
          <w:rFonts w:ascii="Arial" w:hAnsi="Arial" w:cs="Arial"/>
        </w:rPr>
        <w:t xml:space="preserve">vanno ripetutamente rassicurati sul fatto </w:t>
      </w:r>
      <w:r w:rsidR="003C32BD">
        <w:rPr>
          <w:rFonts w:ascii="Arial" w:hAnsi="Arial" w:cs="Arial"/>
        </w:rPr>
        <w:t xml:space="preserve">che siano in grado di percepire </w:t>
      </w:r>
      <w:r w:rsidRPr="00F043EF">
        <w:rPr>
          <w:rFonts w:ascii="Arial" w:hAnsi="Arial" w:cs="Arial"/>
        </w:rPr>
        <w:t>una eventuale sofferenza del malat</w:t>
      </w:r>
      <w:r w:rsidR="003C32BD">
        <w:rPr>
          <w:rFonts w:ascii="Arial" w:hAnsi="Arial" w:cs="Arial"/>
        </w:rPr>
        <w:t xml:space="preserve">o e di trattarla con la terapia </w:t>
      </w:r>
      <w:r w:rsidRPr="00F043EF">
        <w:rPr>
          <w:rFonts w:ascii="Arial" w:hAnsi="Arial" w:cs="Arial"/>
        </w:rPr>
        <w:t>concordata. Un più frequente c</w:t>
      </w:r>
      <w:r w:rsidR="003C32BD">
        <w:rPr>
          <w:rFonts w:ascii="Arial" w:hAnsi="Arial" w:cs="Arial"/>
        </w:rPr>
        <w:t xml:space="preserve">ontatto telefonico con l’équipe </w:t>
      </w:r>
      <w:r w:rsidRPr="00F043EF">
        <w:rPr>
          <w:rFonts w:ascii="Arial" w:hAnsi="Arial" w:cs="Arial"/>
        </w:rPr>
        <w:t>rappresenta una rilevante integrazione alle visite domiciliari.</w:t>
      </w:r>
    </w:p>
    <w:p w:rsidR="00F043EF" w:rsidRPr="003C32BD"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 xml:space="preserve">Aumento del contatto con il malato e i sanitari: contatti più </w:t>
      </w:r>
      <w:proofErr w:type="spellStart"/>
      <w:r w:rsidRPr="00F043EF">
        <w:rPr>
          <w:rFonts w:ascii="Arial" w:hAnsi="Arial" w:cs="Arial"/>
        </w:rPr>
        <w:t>frequenti,intensi</w:t>
      </w:r>
      <w:proofErr w:type="spellEnd"/>
      <w:r w:rsidRPr="00F043EF">
        <w:rPr>
          <w:rFonts w:ascii="Arial" w:hAnsi="Arial" w:cs="Arial"/>
        </w:rPr>
        <w:t>, empatici e improntati al</w:t>
      </w:r>
      <w:r w:rsidR="003C32BD">
        <w:rPr>
          <w:rFonts w:ascii="Arial" w:hAnsi="Arial" w:cs="Arial"/>
        </w:rPr>
        <w:t xml:space="preserve"> </w:t>
      </w:r>
      <w:proofErr w:type="spellStart"/>
      <w:r w:rsidR="003C32BD">
        <w:rPr>
          <w:rFonts w:ascii="Arial" w:hAnsi="Arial" w:cs="Arial"/>
        </w:rPr>
        <w:t>counselling</w:t>
      </w:r>
      <w:proofErr w:type="spellEnd"/>
      <w:r w:rsidR="003C32BD">
        <w:rPr>
          <w:rFonts w:ascii="Arial" w:hAnsi="Arial" w:cs="Arial"/>
        </w:rPr>
        <w:t xml:space="preserve"> fugano le paure di </w:t>
      </w:r>
      <w:r w:rsidRPr="00F043EF">
        <w:rPr>
          <w:rFonts w:ascii="Arial" w:hAnsi="Arial" w:cs="Arial"/>
        </w:rPr>
        <w:t>abbandono e valorizzano uno dei mome</w:t>
      </w:r>
      <w:r w:rsidR="003C32BD">
        <w:rPr>
          <w:rFonts w:ascii="Arial" w:hAnsi="Arial" w:cs="Arial"/>
        </w:rPr>
        <w:t xml:space="preserve">nti più intensi e significativi </w:t>
      </w:r>
      <w:r w:rsidRPr="00F043EF">
        <w:rPr>
          <w:rFonts w:ascii="Arial" w:hAnsi="Arial" w:cs="Arial"/>
        </w:rPr>
        <w:t>dell’assistenza palliativa; se possibile, è o</w:t>
      </w:r>
      <w:r w:rsidR="003C32BD">
        <w:rPr>
          <w:rFonts w:ascii="Arial" w:hAnsi="Arial" w:cs="Arial"/>
        </w:rPr>
        <w:t xml:space="preserve">pportuno invitare i familiari a </w:t>
      </w:r>
      <w:r w:rsidRPr="00F043EF">
        <w:rPr>
          <w:rFonts w:ascii="Arial" w:hAnsi="Arial" w:cs="Arial"/>
        </w:rPr>
        <w:t>partecipare più attivamente all’assis</w:t>
      </w:r>
      <w:r w:rsidR="003C32BD">
        <w:rPr>
          <w:rFonts w:ascii="Arial" w:hAnsi="Arial" w:cs="Arial"/>
        </w:rPr>
        <w:t xml:space="preserve">tenza diretta del loro caro per </w:t>
      </w:r>
      <w:r w:rsidRPr="00F043EF">
        <w:rPr>
          <w:rFonts w:ascii="Arial" w:hAnsi="Arial" w:cs="Arial"/>
        </w:rPr>
        <w:t>contrastare il senso di inutilità e di passività che tal</w:t>
      </w:r>
      <w:r w:rsidR="003C32BD">
        <w:rPr>
          <w:rFonts w:ascii="Arial" w:hAnsi="Arial" w:cs="Arial"/>
        </w:rPr>
        <w:t>ora insorge.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Ascolto attivo: la disponibilità ad ascoltar</w:t>
      </w:r>
      <w:r w:rsidR="003C32BD">
        <w:rPr>
          <w:rFonts w:ascii="Arial" w:hAnsi="Arial" w:cs="Arial"/>
        </w:rPr>
        <w:t xml:space="preserve">e e ricercare i vissuti emotivi </w:t>
      </w:r>
      <w:r w:rsidRPr="00F043EF">
        <w:rPr>
          <w:rFonts w:ascii="Arial" w:hAnsi="Arial" w:cs="Arial"/>
        </w:rPr>
        <w:t>e a rispondere ai loro bisogni d</w:t>
      </w:r>
      <w:r w:rsidR="003C32BD">
        <w:rPr>
          <w:rFonts w:ascii="Arial" w:hAnsi="Arial" w:cs="Arial"/>
        </w:rPr>
        <w:t xml:space="preserve">i conoscenza su quanto accade o </w:t>
      </w:r>
      <w:r w:rsidRPr="00F043EF">
        <w:rPr>
          <w:rFonts w:ascii="Arial" w:hAnsi="Arial" w:cs="Arial"/>
        </w:rPr>
        <w:t>potrebbe</w:t>
      </w:r>
      <w:r w:rsidR="003C32BD">
        <w:rPr>
          <w:rFonts w:ascii="Arial" w:hAnsi="Arial" w:cs="Arial"/>
        </w:rPr>
        <w:t xml:space="preserve"> accadere sono fondamentali per </w:t>
      </w:r>
      <w:r w:rsidRPr="00F043EF">
        <w:rPr>
          <w:rFonts w:ascii="Arial" w:hAnsi="Arial" w:cs="Arial"/>
        </w:rPr>
        <w:t>tranquillizzare i parenti.</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Altrettanto importante è rispondere empaticamen</w:t>
      </w:r>
      <w:r w:rsidR="003C32BD">
        <w:rPr>
          <w:rFonts w:ascii="Arial" w:hAnsi="Arial" w:cs="Arial"/>
        </w:rPr>
        <w:t xml:space="preserve">te ai loro bisogni di </w:t>
      </w:r>
      <w:r w:rsidRPr="00F043EF">
        <w:rPr>
          <w:rFonts w:ascii="Arial" w:hAnsi="Arial" w:cs="Arial"/>
        </w:rPr>
        <w:t>supporto emozionale.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 xml:space="preserve">Visita di cordoglio: il contatto dopo il </w:t>
      </w:r>
      <w:r w:rsidR="003C32BD">
        <w:rPr>
          <w:rFonts w:ascii="Arial" w:hAnsi="Arial" w:cs="Arial"/>
        </w:rPr>
        <w:t xml:space="preserve">decesso del malato è importante </w:t>
      </w:r>
      <w:r w:rsidRPr="00F043EF">
        <w:rPr>
          <w:rFonts w:ascii="Arial" w:hAnsi="Arial" w:cs="Arial"/>
        </w:rPr>
        <w:t>per concludere la relazione emotiva</w:t>
      </w:r>
      <w:r w:rsidR="003C32BD">
        <w:rPr>
          <w:rFonts w:ascii="Arial" w:hAnsi="Arial" w:cs="Arial"/>
        </w:rPr>
        <w:t xml:space="preserve"> con il malato e i parenti, per </w:t>
      </w:r>
      <w:r w:rsidRPr="00F043EF">
        <w:rPr>
          <w:rFonts w:ascii="Arial" w:hAnsi="Arial" w:cs="Arial"/>
        </w:rPr>
        <w:t>verificare la qualità del loro vissuto e valutare l’opportunità di ulte</w:t>
      </w:r>
      <w:r w:rsidR="003C32BD">
        <w:rPr>
          <w:rFonts w:ascii="Arial" w:hAnsi="Arial" w:cs="Arial"/>
        </w:rPr>
        <w:t xml:space="preserve">riori </w:t>
      </w:r>
      <w:r w:rsidRPr="00F043EF">
        <w:rPr>
          <w:rFonts w:ascii="Arial" w:hAnsi="Arial" w:cs="Arial"/>
        </w:rPr>
        <w:t>supporti.</w:t>
      </w:r>
    </w:p>
    <w:p w:rsidR="00F043EF" w:rsidRDefault="00F043EF" w:rsidP="00F043EF">
      <w:pPr>
        <w:autoSpaceDE w:val="0"/>
        <w:autoSpaceDN w:val="0"/>
        <w:adjustRightInd w:val="0"/>
        <w:spacing w:after="0" w:line="240" w:lineRule="auto"/>
        <w:rPr>
          <w:rFonts w:ascii="Arial" w:hAnsi="Arial" w:cs="Arial"/>
        </w:rPr>
      </w:pPr>
      <w:r w:rsidRPr="00F043EF">
        <w:rPr>
          <w:rFonts w:ascii="Symbol" w:hAnsi="Symbol" w:cs="Symbol"/>
        </w:rPr>
        <w:t></w:t>
      </w:r>
      <w:r w:rsidRPr="00F043EF">
        <w:rPr>
          <w:rFonts w:ascii="Symbol" w:hAnsi="Symbol" w:cs="Symbol"/>
        </w:rPr>
        <w:t></w:t>
      </w:r>
      <w:r w:rsidRPr="00F043EF">
        <w:rPr>
          <w:rFonts w:ascii="Arial" w:hAnsi="Arial" w:cs="Arial"/>
        </w:rPr>
        <w:t>Consulenza di cure palliative: in c</w:t>
      </w:r>
      <w:r w:rsidR="003C32BD">
        <w:rPr>
          <w:rFonts w:ascii="Arial" w:hAnsi="Arial" w:cs="Arial"/>
        </w:rPr>
        <w:t xml:space="preserve">aso di insufficiente esperienza </w:t>
      </w:r>
      <w:r w:rsidRPr="00F043EF">
        <w:rPr>
          <w:rFonts w:ascii="Arial" w:hAnsi="Arial" w:cs="Arial"/>
        </w:rPr>
        <w:t>dell’équipe curante, questa può ricorre</w:t>
      </w:r>
      <w:r w:rsidR="003C32BD">
        <w:rPr>
          <w:rFonts w:ascii="Arial" w:hAnsi="Arial" w:cs="Arial"/>
        </w:rPr>
        <w:t xml:space="preserve">re alle competenze di un’équipe </w:t>
      </w:r>
      <w:r w:rsidRPr="00F043EF">
        <w:rPr>
          <w:rFonts w:ascii="Arial" w:hAnsi="Arial" w:cs="Arial"/>
        </w:rPr>
        <w:t>di cure palliative per il supporto del cas</w:t>
      </w:r>
      <w:r w:rsidR="003C32BD">
        <w:rPr>
          <w:rFonts w:ascii="Arial" w:hAnsi="Arial" w:cs="Arial"/>
        </w:rPr>
        <w:t xml:space="preserve">o; il ricorso a tale consulenza </w:t>
      </w:r>
      <w:r w:rsidRPr="00F043EF">
        <w:rPr>
          <w:rFonts w:ascii="Arial" w:hAnsi="Arial" w:cs="Arial"/>
        </w:rPr>
        <w:t xml:space="preserve">può essere utile per gestire eventuali conflitti </w:t>
      </w:r>
      <w:r w:rsidR="003C32BD">
        <w:rPr>
          <w:rFonts w:ascii="Arial" w:hAnsi="Arial" w:cs="Arial"/>
        </w:rPr>
        <w:t xml:space="preserve">d’opinione fra i familiari e il </w:t>
      </w:r>
      <w:r w:rsidRPr="00F043EF">
        <w:rPr>
          <w:rFonts w:ascii="Arial" w:hAnsi="Arial" w:cs="Arial"/>
        </w:rPr>
        <w:t>curante.</w:t>
      </w:r>
    </w:p>
    <w:p w:rsidR="003C32BD" w:rsidRPr="00F043EF" w:rsidRDefault="003C32BD" w:rsidP="00F043EF">
      <w:pPr>
        <w:autoSpaceDE w:val="0"/>
        <w:autoSpaceDN w:val="0"/>
        <w:adjustRightInd w:val="0"/>
        <w:spacing w:after="0" w:line="240" w:lineRule="auto"/>
        <w:rPr>
          <w:rFonts w:ascii="Arial" w:hAnsi="Arial" w:cs="Arial"/>
        </w:rPr>
      </w:pP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 xml:space="preserve"> Gestione dell’ambiente</w:t>
      </w:r>
    </w:p>
    <w:p w:rsidR="003C32BD" w:rsidRDefault="00F043EF" w:rsidP="00F043EF">
      <w:pPr>
        <w:autoSpaceDE w:val="0"/>
        <w:autoSpaceDN w:val="0"/>
        <w:adjustRightInd w:val="0"/>
        <w:spacing w:after="0" w:line="240" w:lineRule="auto"/>
        <w:rPr>
          <w:rFonts w:ascii="Arial" w:hAnsi="Arial" w:cs="Arial"/>
        </w:rPr>
      </w:pPr>
      <w:r w:rsidRPr="00F043EF">
        <w:rPr>
          <w:rFonts w:ascii="Arial" w:hAnsi="Arial" w:cs="Arial"/>
        </w:rPr>
        <w:t>Il controllo dell’ambiente è anch’esso importan</w:t>
      </w:r>
      <w:r w:rsidR="003C32BD">
        <w:rPr>
          <w:rFonts w:ascii="Arial" w:hAnsi="Arial" w:cs="Arial"/>
        </w:rPr>
        <w:t xml:space="preserve">te, poiché incide sul benessere </w:t>
      </w:r>
      <w:r w:rsidRPr="00F043EF">
        <w:rPr>
          <w:rFonts w:ascii="Arial" w:hAnsi="Arial" w:cs="Arial"/>
        </w:rPr>
        <w:t>del malato, dei familiari e dell’équipe san</w:t>
      </w:r>
      <w:r w:rsidR="003C32BD">
        <w:rPr>
          <w:rFonts w:ascii="Arial" w:hAnsi="Arial" w:cs="Arial"/>
        </w:rPr>
        <w:t xml:space="preserve">itaria. Pur tenendo conto delle </w:t>
      </w:r>
      <w:r w:rsidRPr="00F043EF">
        <w:rPr>
          <w:rFonts w:ascii="Arial" w:hAnsi="Arial" w:cs="Arial"/>
        </w:rPr>
        <w:t xml:space="preserve">singole situazioni e del </w:t>
      </w:r>
      <w:proofErr w:type="spellStart"/>
      <w:r w:rsidRPr="00F043EF">
        <w:rPr>
          <w:rFonts w:ascii="Arial" w:hAnsi="Arial" w:cs="Arial"/>
        </w:rPr>
        <w:t>setting</w:t>
      </w:r>
      <w:proofErr w:type="spellEnd"/>
      <w:r w:rsidRPr="00F043EF">
        <w:rPr>
          <w:rFonts w:ascii="Arial" w:hAnsi="Arial" w:cs="Arial"/>
        </w:rPr>
        <w:t>, è preferibile ce</w:t>
      </w:r>
      <w:r w:rsidR="003C32BD">
        <w:rPr>
          <w:rFonts w:ascii="Arial" w:hAnsi="Arial" w:cs="Arial"/>
        </w:rPr>
        <w:t xml:space="preserve">rcare di assicurare un ambiente </w:t>
      </w:r>
      <w:r w:rsidRPr="00F043EF">
        <w:rPr>
          <w:rFonts w:ascii="Arial" w:hAnsi="Arial" w:cs="Arial"/>
        </w:rPr>
        <w:t xml:space="preserve">tranquillo, con contatti fisici intensi ma ristretti </w:t>
      </w:r>
      <w:r w:rsidR="003C32BD">
        <w:rPr>
          <w:rFonts w:ascii="Arial" w:hAnsi="Arial" w:cs="Arial"/>
        </w:rPr>
        <w:t xml:space="preserve">alle persone più care al </w:t>
      </w:r>
      <w:proofErr w:type="spellStart"/>
      <w:r w:rsidR="003C32BD">
        <w:rPr>
          <w:rFonts w:ascii="Arial" w:hAnsi="Arial" w:cs="Arial"/>
        </w:rPr>
        <w:t>malato</w:t>
      </w:r>
      <w:r w:rsidRPr="00F043EF">
        <w:rPr>
          <w:rFonts w:ascii="Arial" w:hAnsi="Arial" w:cs="Arial"/>
        </w:rPr>
        <w:t>e</w:t>
      </w:r>
      <w:proofErr w:type="spellEnd"/>
      <w:r w:rsidRPr="00F043EF">
        <w:rPr>
          <w:rFonts w:ascii="Arial" w:hAnsi="Arial" w:cs="Arial"/>
        </w:rPr>
        <w:t xml:space="preserve"> una riduzione al minimo degli stimoli sonori,</w:t>
      </w:r>
      <w:r w:rsidR="003C32BD">
        <w:rPr>
          <w:rFonts w:ascii="Arial" w:hAnsi="Arial" w:cs="Arial"/>
        </w:rPr>
        <w:t xml:space="preserve"> luminosi o comunque fastidiosi </w:t>
      </w:r>
      <w:r w:rsidRPr="00F043EF">
        <w:rPr>
          <w:rFonts w:ascii="Arial" w:hAnsi="Arial" w:cs="Arial"/>
        </w:rPr>
        <w:t>per il malato. Anche il nursing ed altre cure per</w:t>
      </w:r>
      <w:r w:rsidR="003C32BD">
        <w:rPr>
          <w:rFonts w:ascii="Arial" w:hAnsi="Arial" w:cs="Arial"/>
        </w:rPr>
        <w:t xml:space="preserve">sonali vanno ridotti e adattati </w:t>
      </w:r>
      <w:r w:rsidRPr="00F043EF">
        <w:rPr>
          <w:rFonts w:ascii="Arial" w:hAnsi="Arial" w:cs="Arial"/>
        </w:rPr>
        <w:t>al mantenimento di un buon comfort per il malato</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Gestione organizzativa</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Nel corso dell’assistenza palliativa è importante</w:t>
      </w:r>
      <w:r w:rsidR="003C32BD">
        <w:rPr>
          <w:rFonts w:ascii="Arial" w:hAnsi="Arial" w:cs="Arial"/>
        </w:rPr>
        <w:t xml:space="preserve"> che l’équipe curante individui </w:t>
      </w:r>
      <w:r w:rsidRPr="00F043EF">
        <w:rPr>
          <w:rFonts w:ascii="Arial" w:hAnsi="Arial" w:cs="Arial"/>
        </w:rPr>
        <w:t>i malati più a rischio di sviluppare sintomi refratt</w:t>
      </w:r>
      <w:r w:rsidR="003C32BD">
        <w:rPr>
          <w:rFonts w:ascii="Arial" w:hAnsi="Arial" w:cs="Arial"/>
        </w:rPr>
        <w:t xml:space="preserve">ari </w:t>
      </w:r>
      <w:proofErr w:type="spellStart"/>
      <w:r w:rsidR="003C32BD">
        <w:rPr>
          <w:rFonts w:ascii="Arial" w:hAnsi="Arial" w:cs="Arial"/>
        </w:rPr>
        <w:t>e,quindi</w:t>
      </w:r>
      <w:proofErr w:type="spellEnd"/>
      <w:r w:rsidR="003C32BD">
        <w:rPr>
          <w:rFonts w:ascii="Arial" w:hAnsi="Arial" w:cs="Arial"/>
        </w:rPr>
        <w:t xml:space="preserve">, di richiedere una </w:t>
      </w:r>
      <w:r w:rsidRPr="00F043EF">
        <w:rPr>
          <w:rFonts w:ascii="Arial" w:hAnsi="Arial" w:cs="Arial"/>
        </w:rPr>
        <w:t>ST/SP. Queste informazioni vanno condivis</w:t>
      </w:r>
      <w:r w:rsidR="003C32BD">
        <w:rPr>
          <w:rFonts w:ascii="Arial" w:hAnsi="Arial" w:cs="Arial"/>
        </w:rPr>
        <w:t xml:space="preserve">e con gli altri curanti e con i </w:t>
      </w:r>
      <w:r w:rsidRPr="00F043EF">
        <w:rPr>
          <w:rFonts w:ascii="Arial" w:hAnsi="Arial" w:cs="Arial"/>
        </w:rPr>
        <w:t>familiari, in modo da pianificare con cura l’</w:t>
      </w:r>
      <w:r w:rsidR="003C32BD">
        <w:rPr>
          <w:rFonts w:ascii="Arial" w:hAnsi="Arial" w:cs="Arial"/>
        </w:rPr>
        <w:t xml:space="preserve">avvio della ST/SP a seconda del </w:t>
      </w:r>
      <w:proofErr w:type="spellStart"/>
      <w:r w:rsidRPr="00F043EF">
        <w:rPr>
          <w:rFonts w:ascii="Arial" w:hAnsi="Arial" w:cs="Arial"/>
        </w:rPr>
        <w:t>setting</w:t>
      </w:r>
      <w:proofErr w:type="spellEnd"/>
      <w:r w:rsidRPr="00F043EF">
        <w:rPr>
          <w:rFonts w:ascii="Arial" w:hAnsi="Arial" w:cs="Arial"/>
        </w:rPr>
        <w:t xml:space="preserve"> di cura. Ad esempio, a domicilio i familiari vanno i</w:t>
      </w:r>
      <w:r w:rsidR="003C32BD">
        <w:rPr>
          <w:rFonts w:ascii="Arial" w:hAnsi="Arial" w:cs="Arial"/>
        </w:rPr>
        <w:t xml:space="preserve">struiti su come </w:t>
      </w:r>
      <w:proofErr w:type="spellStart"/>
      <w:r w:rsidR="003C32BD">
        <w:rPr>
          <w:rFonts w:ascii="Arial" w:hAnsi="Arial" w:cs="Arial"/>
        </w:rPr>
        <w:t>far</w:t>
      </w:r>
      <w:r w:rsidRPr="00F043EF">
        <w:rPr>
          <w:rFonts w:ascii="Arial" w:hAnsi="Arial" w:cs="Arial"/>
        </w:rPr>
        <w:t>intervenire</w:t>
      </w:r>
      <w:proofErr w:type="spellEnd"/>
      <w:r w:rsidRPr="00F043EF">
        <w:rPr>
          <w:rFonts w:ascii="Arial" w:hAnsi="Arial" w:cs="Arial"/>
        </w:rPr>
        <w:t xml:space="preserve"> l’équipe palliativa reperibile e sull’</w:t>
      </w:r>
      <w:r w:rsidR="003C32BD">
        <w:rPr>
          <w:rFonts w:ascii="Arial" w:hAnsi="Arial" w:cs="Arial"/>
        </w:rPr>
        <w:t xml:space="preserve">uso di farmaci “al bisogno”, in </w:t>
      </w:r>
      <w:r w:rsidRPr="00F043EF">
        <w:rPr>
          <w:rFonts w:ascii="Arial" w:hAnsi="Arial" w:cs="Arial"/>
        </w:rPr>
        <w:t>Hospice e in altri ambiti istituzionali vanno pianif</w:t>
      </w:r>
      <w:r w:rsidR="003C32BD">
        <w:rPr>
          <w:rFonts w:ascii="Arial" w:hAnsi="Arial" w:cs="Arial"/>
        </w:rPr>
        <w:t xml:space="preserve">icate le indicazioni cliniche e </w:t>
      </w:r>
      <w:r w:rsidRPr="00F043EF">
        <w:rPr>
          <w:rFonts w:ascii="Arial" w:hAnsi="Arial" w:cs="Arial"/>
        </w:rPr>
        <w:t>un piano terapeutico.</w:t>
      </w:r>
    </w:p>
    <w:p w:rsid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 xml:space="preserve">Nei diversi </w:t>
      </w:r>
      <w:proofErr w:type="spellStart"/>
      <w:r w:rsidRPr="00F043EF">
        <w:rPr>
          <w:rFonts w:ascii="Arial" w:hAnsi="Arial" w:cs="Arial"/>
        </w:rPr>
        <w:t>setting</w:t>
      </w:r>
      <w:proofErr w:type="spellEnd"/>
      <w:r w:rsidRPr="00F043EF">
        <w:rPr>
          <w:rFonts w:ascii="Arial" w:hAnsi="Arial" w:cs="Arial"/>
        </w:rPr>
        <w:t xml:space="preserve"> di cura, l’inizio della ST/S</w:t>
      </w:r>
      <w:r w:rsidR="003C32BD">
        <w:rPr>
          <w:rFonts w:ascii="Arial" w:hAnsi="Arial" w:cs="Arial"/>
        </w:rPr>
        <w:t xml:space="preserve">P deve essere sempre effettuata </w:t>
      </w:r>
      <w:r w:rsidRPr="00F043EF">
        <w:rPr>
          <w:rFonts w:ascii="Arial" w:hAnsi="Arial" w:cs="Arial"/>
        </w:rPr>
        <w:t>su indicazione di un medico. Si auspica che cias</w:t>
      </w:r>
      <w:r w:rsidR="003C32BD">
        <w:rPr>
          <w:rFonts w:ascii="Arial" w:hAnsi="Arial" w:cs="Arial"/>
        </w:rPr>
        <w:t xml:space="preserve">cun </w:t>
      </w:r>
      <w:proofErr w:type="spellStart"/>
      <w:r w:rsidR="003C32BD">
        <w:rPr>
          <w:rFonts w:ascii="Arial" w:hAnsi="Arial" w:cs="Arial"/>
        </w:rPr>
        <w:t>setting</w:t>
      </w:r>
      <w:proofErr w:type="spellEnd"/>
      <w:r w:rsidR="003C32BD">
        <w:rPr>
          <w:rFonts w:ascii="Arial" w:hAnsi="Arial" w:cs="Arial"/>
        </w:rPr>
        <w:t xml:space="preserve"> di cura (</w:t>
      </w:r>
      <w:proofErr w:type="spellStart"/>
      <w:r w:rsidR="003C32BD">
        <w:rPr>
          <w:rFonts w:ascii="Arial" w:hAnsi="Arial" w:cs="Arial"/>
        </w:rPr>
        <w:t>domicilio,</w:t>
      </w:r>
      <w:r w:rsidRPr="00F043EF">
        <w:rPr>
          <w:rFonts w:ascii="Arial" w:hAnsi="Arial" w:cs="Arial"/>
        </w:rPr>
        <w:t>Hospice</w:t>
      </w:r>
      <w:proofErr w:type="spellEnd"/>
      <w:r w:rsidRPr="00F043EF">
        <w:rPr>
          <w:rFonts w:ascii="Arial" w:hAnsi="Arial" w:cs="Arial"/>
        </w:rPr>
        <w:t>, reparti di degenza) sviluppi line</w:t>
      </w:r>
      <w:r w:rsidR="003C32BD">
        <w:rPr>
          <w:rFonts w:ascii="Arial" w:hAnsi="Arial" w:cs="Arial"/>
        </w:rPr>
        <w:t xml:space="preserve">e-guida operative tenendo conto </w:t>
      </w:r>
      <w:r w:rsidRPr="00F043EF">
        <w:rPr>
          <w:rFonts w:ascii="Arial" w:hAnsi="Arial" w:cs="Arial"/>
        </w:rPr>
        <w:t>delle specificità locali con protocolli terapeutici dedicati.</w:t>
      </w:r>
    </w:p>
    <w:p w:rsidR="003C32BD" w:rsidRPr="00F043EF" w:rsidRDefault="003C32BD" w:rsidP="00F043EF">
      <w:pPr>
        <w:autoSpaceDE w:val="0"/>
        <w:autoSpaceDN w:val="0"/>
        <w:adjustRightInd w:val="0"/>
        <w:spacing w:after="0" w:line="240" w:lineRule="auto"/>
        <w:rPr>
          <w:rFonts w:ascii="Arial" w:hAnsi="Arial" w:cs="Arial"/>
        </w:rPr>
      </w:pPr>
    </w:p>
    <w:p w:rsidR="00F043EF" w:rsidRPr="003C32BD" w:rsidRDefault="00F043EF" w:rsidP="00F043EF">
      <w:pPr>
        <w:autoSpaceDE w:val="0"/>
        <w:autoSpaceDN w:val="0"/>
        <w:adjustRightInd w:val="0"/>
        <w:spacing w:after="0" w:line="240" w:lineRule="auto"/>
        <w:rPr>
          <w:rFonts w:ascii="Arial" w:hAnsi="Arial" w:cs="Arial"/>
        </w:rPr>
      </w:pPr>
      <w:r w:rsidRPr="00F043EF">
        <w:rPr>
          <w:rFonts w:ascii="Arial" w:hAnsi="Arial" w:cs="Arial"/>
        </w:rPr>
        <w:t xml:space="preserve"> Gest</w:t>
      </w:r>
      <w:r w:rsidR="003C32BD">
        <w:rPr>
          <w:rFonts w:ascii="Arial" w:hAnsi="Arial" w:cs="Arial"/>
        </w:rPr>
        <w:t>ione della terapia concomitante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Nella fase terminale molte terapie sintomatic</w:t>
      </w:r>
      <w:r w:rsidR="003C32BD">
        <w:rPr>
          <w:rFonts w:ascii="Arial" w:hAnsi="Arial" w:cs="Arial"/>
        </w:rPr>
        <w:t xml:space="preserve">he vanno incontro a sospensione </w:t>
      </w:r>
      <w:r w:rsidRPr="00F043EF">
        <w:rPr>
          <w:rFonts w:ascii="Arial" w:hAnsi="Arial" w:cs="Arial"/>
        </w:rPr>
        <w:t>sia per ridurre al minimo il numero di farmaci</w:t>
      </w:r>
      <w:r w:rsidR="003C32BD">
        <w:rPr>
          <w:rFonts w:ascii="Arial" w:hAnsi="Arial" w:cs="Arial"/>
        </w:rPr>
        <w:t xml:space="preserve"> somministrati sia per il venir </w:t>
      </w:r>
      <w:r w:rsidRPr="00F043EF">
        <w:rPr>
          <w:rFonts w:ascii="Arial" w:hAnsi="Arial" w:cs="Arial"/>
        </w:rPr>
        <w:t>meno della via orale. La prescrizione farmacologia va, infatti, st</w:t>
      </w:r>
      <w:r w:rsidR="003C32BD">
        <w:rPr>
          <w:rFonts w:ascii="Arial" w:hAnsi="Arial" w:cs="Arial"/>
        </w:rPr>
        <w:t xml:space="preserve">rettamente </w:t>
      </w:r>
      <w:r w:rsidRPr="00F043EF">
        <w:rPr>
          <w:rFonts w:ascii="Arial" w:hAnsi="Arial" w:cs="Arial"/>
        </w:rPr>
        <w:t>centrata sul controllo dei residui sintom</w:t>
      </w:r>
      <w:r w:rsidR="003C32BD">
        <w:rPr>
          <w:rFonts w:ascii="Arial" w:hAnsi="Arial" w:cs="Arial"/>
        </w:rPr>
        <w:t xml:space="preserve">i disturbanti (dolore, </w:t>
      </w:r>
      <w:proofErr w:type="spellStart"/>
      <w:r w:rsidR="003C32BD">
        <w:rPr>
          <w:rFonts w:ascii="Arial" w:hAnsi="Arial" w:cs="Arial"/>
        </w:rPr>
        <w:t>dispnea,</w:t>
      </w:r>
      <w:r w:rsidRPr="00F043EF">
        <w:rPr>
          <w:rFonts w:ascii="Arial" w:hAnsi="Arial" w:cs="Arial"/>
        </w:rPr>
        <w:t>agitazione</w:t>
      </w:r>
      <w:proofErr w:type="spellEnd"/>
      <w:r w:rsidRPr="00F043EF">
        <w:rPr>
          <w:rFonts w:ascii="Arial" w:hAnsi="Arial" w:cs="Arial"/>
        </w:rPr>
        <w:t xml:space="preserve"> psicomotoria, ansia, rantolo terminale). Le vie di somministrazione</w:t>
      </w:r>
    </w:p>
    <w:p w:rsid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preferibili sono quelle meno disturbanti</w:t>
      </w:r>
      <w:r w:rsidR="003C32BD">
        <w:rPr>
          <w:rFonts w:ascii="Arial" w:hAnsi="Arial" w:cs="Arial"/>
        </w:rPr>
        <w:t xml:space="preserve"> per il malato: sc. in </w:t>
      </w:r>
      <w:proofErr w:type="spellStart"/>
      <w:r w:rsidR="003C32BD">
        <w:rPr>
          <w:rFonts w:ascii="Arial" w:hAnsi="Arial" w:cs="Arial"/>
        </w:rPr>
        <w:t>ambiente</w:t>
      </w:r>
      <w:r w:rsidRPr="00F043EF">
        <w:rPr>
          <w:rFonts w:ascii="Arial" w:hAnsi="Arial" w:cs="Arial"/>
        </w:rPr>
        <w:t>domiciliare</w:t>
      </w:r>
      <w:proofErr w:type="spellEnd"/>
      <w:r w:rsidRPr="00F043EF">
        <w:rPr>
          <w:rFonts w:ascii="Arial" w:hAnsi="Arial" w:cs="Arial"/>
        </w:rPr>
        <w:t xml:space="preserve">, sc. o </w:t>
      </w:r>
      <w:proofErr w:type="spellStart"/>
      <w:r w:rsidRPr="00F043EF">
        <w:rPr>
          <w:rFonts w:ascii="Arial" w:hAnsi="Arial" w:cs="Arial"/>
        </w:rPr>
        <w:t>ev</w:t>
      </w:r>
      <w:proofErr w:type="spellEnd"/>
      <w:r w:rsidRPr="00F043EF">
        <w:rPr>
          <w:rFonts w:ascii="Arial" w:hAnsi="Arial" w:cs="Arial"/>
        </w:rPr>
        <w:t>. in regime di degenza.</w:t>
      </w:r>
    </w:p>
    <w:p w:rsidR="003C32BD" w:rsidRPr="00F043EF" w:rsidRDefault="003C32BD" w:rsidP="00F043EF">
      <w:pPr>
        <w:autoSpaceDE w:val="0"/>
        <w:autoSpaceDN w:val="0"/>
        <w:adjustRightInd w:val="0"/>
        <w:spacing w:after="0" w:line="240" w:lineRule="auto"/>
        <w:rPr>
          <w:rFonts w:ascii="Arial" w:hAnsi="Arial" w:cs="Arial"/>
        </w:rPr>
      </w:pP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 xml:space="preserve"> Gestione della documentazione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 xml:space="preserve">I vari momenti del processo decisionale </w:t>
      </w:r>
      <w:r w:rsidR="003C32BD">
        <w:rPr>
          <w:rFonts w:ascii="Arial" w:hAnsi="Arial" w:cs="Arial"/>
        </w:rPr>
        <w:t xml:space="preserve">e dell’applicazione della ST/SP </w:t>
      </w:r>
      <w:r w:rsidRPr="00F043EF">
        <w:rPr>
          <w:rFonts w:ascii="Arial" w:hAnsi="Arial" w:cs="Arial"/>
        </w:rPr>
        <w:t xml:space="preserve">devono essere riportati nella cartella clinica </w:t>
      </w:r>
      <w:r w:rsidR="003C32BD">
        <w:rPr>
          <w:rFonts w:ascii="Arial" w:hAnsi="Arial" w:cs="Arial"/>
        </w:rPr>
        <w:t xml:space="preserve">in modo da documentarne le fasi </w:t>
      </w:r>
      <w:r w:rsidRPr="00F043EF">
        <w:rPr>
          <w:rFonts w:ascii="Arial" w:hAnsi="Arial" w:cs="Arial"/>
        </w:rPr>
        <w:t>salienti (colloqui, indicazioni, consenso, inizi</w:t>
      </w:r>
      <w:r w:rsidR="003C32BD">
        <w:rPr>
          <w:rFonts w:ascii="Arial" w:hAnsi="Arial" w:cs="Arial"/>
        </w:rPr>
        <w:t xml:space="preserve">o e modificazioni della terapia </w:t>
      </w:r>
      <w:r w:rsidRPr="00F043EF">
        <w:rPr>
          <w:rFonts w:ascii="Arial" w:hAnsi="Arial" w:cs="Arial"/>
        </w:rPr>
        <w:t>farmacologica, monitoraggio della sedazione). A</w:t>
      </w:r>
      <w:r w:rsidR="003C32BD">
        <w:rPr>
          <w:rFonts w:ascii="Arial" w:hAnsi="Arial" w:cs="Arial"/>
        </w:rPr>
        <w:t xml:space="preserve">l fine di garantire un efficace </w:t>
      </w:r>
      <w:r w:rsidRPr="00F043EF">
        <w:rPr>
          <w:rFonts w:ascii="Arial" w:hAnsi="Arial" w:cs="Arial"/>
        </w:rPr>
        <w:t>controllo dei sintomi refrattari, si raccomanda una particolare attenzione nella</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 xml:space="preserve">documentazione del livello di sedazione necessario e di quello </w:t>
      </w:r>
      <w:r w:rsidR="003C32BD">
        <w:rPr>
          <w:rFonts w:ascii="Arial" w:hAnsi="Arial" w:cs="Arial"/>
        </w:rPr>
        <w:t xml:space="preserve">effettivamente </w:t>
      </w:r>
      <w:r w:rsidRPr="00F043EF">
        <w:rPr>
          <w:rFonts w:ascii="Arial" w:hAnsi="Arial" w:cs="Arial"/>
        </w:rPr>
        <w:t>raggiunto.</w:t>
      </w:r>
    </w:p>
    <w:p w:rsid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La peculiare delicatezza della situazione clini</w:t>
      </w:r>
      <w:r w:rsidR="003C32BD">
        <w:rPr>
          <w:rFonts w:ascii="Arial" w:hAnsi="Arial" w:cs="Arial"/>
        </w:rPr>
        <w:t xml:space="preserve">ca che prefigura o contempla la </w:t>
      </w:r>
      <w:r w:rsidRPr="00F043EF">
        <w:rPr>
          <w:rFonts w:ascii="Arial" w:hAnsi="Arial" w:cs="Arial"/>
        </w:rPr>
        <w:t>ST/SP non rende obbligatorio acquisire la firm</w:t>
      </w:r>
      <w:r w:rsidR="003C32BD">
        <w:rPr>
          <w:rFonts w:ascii="Arial" w:hAnsi="Arial" w:cs="Arial"/>
        </w:rPr>
        <w:t xml:space="preserve">a di convalida del malato o dei </w:t>
      </w:r>
      <w:r w:rsidRPr="00F043EF">
        <w:rPr>
          <w:rFonts w:ascii="Arial" w:hAnsi="Arial" w:cs="Arial"/>
        </w:rPr>
        <w:t>suoi cari alle suddette progressive annotazioni in cartella.</w:t>
      </w:r>
    </w:p>
    <w:p w:rsidR="003C32BD" w:rsidRPr="00F043EF" w:rsidRDefault="003C32BD" w:rsidP="00F043EF">
      <w:pPr>
        <w:autoSpaceDE w:val="0"/>
        <w:autoSpaceDN w:val="0"/>
        <w:adjustRightInd w:val="0"/>
        <w:spacing w:after="0" w:line="240" w:lineRule="auto"/>
        <w:rPr>
          <w:rFonts w:ascii="Arial" w:hAnsi="Arial" w:cs="Arial"/>
        </w:rPr>
      </w:pPr>
    </w:p>
    <w:p w:rsidR="00F043EF" w:rsidRPr="00F043EF" w:rsidRDefault="00F043EF" w:rsidP="00F043EF">
      <w:pPr>
        <w:autoSpaceDE w:val="0"/>
        <w:autoSpaceDN w:val="0"/>
        <w:adjustRightInd w:val="0"/>
        <w:spacing w:after="0" w:line="240" w:lineRule="auto"/>
        <w:rPr>
          <w:rFonts w:ascii="Arial" w:hAnsi="Arial" w:cs="Arial"/>
        </w:rPr>
      </w:pPr>
      <w:r w:rsidRPr="00F043EF">
        <w:rPr>
          <w:rFonts w:ascii="Arial" w:hAnsi="Arial" w:cs="Arial"/>
        </w:rPr>
        <w:t>Domande chiave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Qual è la capacità del familiare/</w:t>
      </w:r>
      <w:proofErr w:type="spellStart"/>
      <w:r w:rsidRPr="00F043EF">
        <w:rPr>
          <w:rFonts w:ascii="Arial" w:hAnsi="Arial" w:cs="Arial"/>
        </w:rPr>
        <w:t>caregiver</w:t>
      </w:r>
      <w:proofErr w:type="spellEnd"/>
      <w:r w:rsidRPr="00F043EF">
        <w:rPr>
          <w:rFonts w:ascii="Arial" w:hAnsi="Arial" w:cs="Arial"/>
        </w:rPr>
        <w:t xml:space="preserve"> </w:t>
      </w:r>
      <w:r w:rsidR="003C32BD">
        <w:rPr>
          <w:rFonts w:ascii="Arial" w:hAnsi="Arial" w:cs="Arial"/>
        </w:rPr>
        <w:t xml:space="preserve">di sopportare la sofferenza del </w:t>
      </w:r>
      <w:r w:rsidRPr="00F043EF">
        <w:rPr>
          <w:rFonts w:ascii="Arial" w:hAnsi="Arial" w:cs="Arial"/>
        </w:rPr>
        <w:t>malato?</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Qual è l’opinione dei familiari/</w:t>
      </w:r>
      <w:proofErr w:type="spellStart"/>
      <w:r w:rsidRPr="00F043EF">
        <w:rPr>
          <w:rFonts w:ascii="Arial" w:hAnsi="Arial" w:cs="Arial"/>
        </w:rPr>
        <w:t>caregiver</w:t>
      </w:r>
      <w:proofErr w:type="spellEnd"/>
      <w:r w:rsidRPr="00F043EF">
        <w:rPr>
          <w:rFonts w:ascii="Arial" w:hAnsi="Arial" w:cs="Arial"/>
        </w:rPr>
        <w:t xml:space="preserve"> riguardo al trattamento?</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Anche dopo l’inizio della sedazione i familiari/</w:t>
      </w:r>
      <w:proofErr w:type="spellStart"/>
      <w:r w:rsidRPr="00F043EF">
        <w:rPr>
          <w:rFonts w:ascii="Arial" w:hAnsi="Arial" w:cs="Arial"/>
        </w:rPr>
        <w:t>c</w:t>
      </w:r>
      <w:r w:rsidR="003C32BD">
        <w:rPr>
          <w:rFonts w:ascii="Arial" w:hAnsi="Arial" w:cs="Arial"/>
        </w:rPr>
        <w:t>aregiver</w:t>
      </w:r>
      <w:proofErr w:type="spellEnd"/>
      <w:r w:rsidR="003C32BD">
        <w:rPr>
          <w:rFonts w:ascii="Arial" w:hAnsi="Arial" w:cs="Arial"/>
        </w:rPr>
        <w:t xml:space="preserve"> o i sanitari coinvolti </w:t>
      </w:r>
      <w:r w:rsidRPr="00F043EF">
        <w:rPr>
          <w:rFonts w:ascii="Arial" w:hAnsi="Arial" w:cs="Arial"/>
        </w:rPr>
        <w:t>sono stati sollecitati ad esprimere i loro dubbi, disagi e paure?</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Dopo la morte del malato è previsto un conta</w:t>
      </w:r>
      <w:r w:rsidR="003C32BD">
        <w:rPr>
          <w:rFonts w:ascii="Arial" w:hAnsi="Arial" w:cs="Arial"/>
        </w:rPr>
        <w:t>tto con i familiari/</w:t>
      </w:r>
      <w:proofErr w:type="spellStart"/>
      <w:r w:rsidR="003C32BD">
        <w:rPr>
          <w:rFonts w:ascii="Arial" w:hAnsi="Arial" w:cs="Arial"/>
        </w:rPr>
        <w:t>caregiver</w:t>
      </w:r>
      <w:proofErr w:type="spellEnd"/>
      <w:r w:rsidR="003C32BD">
        <w:rPr>
          <w:rFonts w:ascii="Arial" w:hAnsi="Arial" w:cs="Arial"/>
        </w:rPr>
        <w:t xml:space="preserve"> o </w:t>
      </w:r>
      <w:r w:rsidRPr="00F043EF">
        <w:rPr>
          <w:rFonts w:ascii="Arial" w:hAnsi="Arial" w:cs="Arial"/>
        </w:rPr>
        <w:t>con i sanitari coinvolti per esplorare il loro vissuto e supportarli?</w:t>
      </w:r>
    </w:p>
    <w:p w:rsidR="00F043EF" w:rsidRPr="00F043EF" w:rsidRDefault="00F043EF" w:rsidP="00F043EF">
      <w:pPr>
        <w:autoSpaceDE w:val="0"/>
        <w:autoSpaceDN w:val="0"/>
        <w:adjustRightInd w:val="0"/>
        <w:spacing w:after="0" w:line="240" w:lineRule="auto"/>
        <w:rPr>
          <w:rFonts w:ascii="Arial" w:hAnsi="Arial" w:cs="Arial"/>
        </w:rPr>
      </w:pPr>
      <w:r w:rsidRPr="00F043EF">
        <w:rPr>
          <w:rFonts w:ascii="Wingdings" w:hAnsi="Wingdings" w:cs="Wingdings"/>
        </w:rPr>
        <w:t></w:t>
      </w:r>
      <w:r w:rsidRPr="00F043EF">
        <w:rPr>
          <w:rFonts w:ascii="Wingdings" w:hAnsi="Wingdings" w:cs="Wingdings"/>
        </w:rPr>
        <w:t></w:t>
      </w:r>
      <w:r w:rsidRPr="00F043EF">
        <w:rPr>
          <w:rFonts w:ascii="Arial" w:hAnsi="Arial" w:cs="Arial"/>
        </w:rPr>
        <w:t>È possibile consultarsi con altri membri dell’équipe per ra</w:t>
      </w:r>
      <w:r w:rsidR="003C32BD">
        <w:rPr>
          <w:rFonts w:ascii="Arial" w:hAnsi="Arial" w:cs="Arial"/>
        </w:rPr>
        <w:t xml:space="preserve">ggiungere una </w:t>
      </w:r>
      <w:r w:rsidRPr="00F043EF">
        <w:rPr>
          <w:rFonts w:ascii="Arial" w:hAnsi="Arial" w:cs="Arial"/>
        </w:rPr>
        <w:t>decisione consensuale?</w:t>
      </w:r>
    </w:p>
    <w:p w:rsidR="00F043EF" w:rsidRPr="00F043EF" w:rsidRDefault="00F043EF" w:rsidP="00F043EF">
      <w:pPr>
        <w:autoSpaceDE w:val="0"/>
        <w:autoSpaceDN w:val="0"/>
        <w:adjustRightInd w:val="0"/>
        <w:spacing w:after="0" w:line="240" w:lineRule="auto"/>
        <w:rPr>
          <w:rFonts w:ascii="TimesNewRoman" w:hAnsi="TimesNewRoman" w:cs="TimesNewRoman"/>
        </w:rPr>
      </w:pPr>
      <w:r w:rsidRPr="00F043EF">
        <w:rPr>
          <w:rFonts w:ascii="Wingdings" w:hAnsi="Wingdings" w:cs="Wingdings"/>
        </w:rPr>
        <w:t></w:t>
      </w:r>
      <w:r w:rsidRPr="00F043EF">
        <w:rPr>
          <w:rFonts w:ascii="Wingdings" w:hAnsi="Wingdings" w:cs="Wingdings"/>
        </w:rPr>
        <w:t></w:t>
      </w:r>
      <w:r w:rsidRPr="00F043EF">
        <w:rPr>
          <w:rFonts w:ascii="Arial" w:hAnsi="Arial" w:cs="Arial"/>
        </w:rPr>
        <w:t>Sono state descritte in cartella le fasi essenziali del processo decisionale?</w:t>
      </w:r>
    </w:p>
    <w:p w:rsidR="009345A8" w:rsidRPr="00F043EF" w:rsidRDefault="009345A8" w:rsidP="009345A8">
      <w:pPr>
        <w:spacing w:before="100" w:beforeAutospacing="1" w:after="100" w:afterAutospacing="1" w:line="240" w:lineRule="auto"/>
        <w:rPr>
          <w:rFonts w:ascii="Times New Roman" w:eastAsia="Times New Roman" w:hAnsi="Times New Roman" w:cs="Times New Roman"/>
          <w:lang w:eastAsia="it-IT"/>
        </w:rPr>
      </w:pPr>
    </w:p>
    <w:p w:rsidR="00F043EF" w:rsidRDefault="00F043EF" w:rsidP="009345A8">
      <w:pPr>
        <w:spacing w:before="100" w:beforeAutospacing="1" w:after="100" w:afterAutospacing="1" w:line="240" w:lineRule="auto"/>
        <w:outlineLvl w:val="0"/>
        <w:rPr>
          <w:rFonts w:ascii="Times New Roman" w:eastAsia="Times New Roman" w:hAnsi="Times New Roman" w:cs="Times New Roman"/>
          <w:b/>
          <w:bCs/>
          <w:kern w:val="36"/>
          <w:lang w:eastAsia="it-IT"/>
        </w:rPr>
      </w:pPr>
    </w:p>
    <w:p w:rsidR="00F043EF" w:rsidRDefault="00F043EF" w:rsidP="009345A8">
      <w:pPr>
        <w:spacing w:before="100" w:beforeAutospacing="1" w:after="100" w:afterAutospacing="1" w:line="240" w:lineRule="auto"/>
        <w:outlineLvl w:val="0"/>
        <w:rPr>
          <w:rFonts w:ascii="Times New Roman" w:eastAsia="Times New Roman" w:hAnsi="Times New Roman" w:cs="Times New Roman"/>
          <w:b/>
          <w:bCs/>
          <w:kern w:val="36"/>
          <w:lang w:eastAsia="it-IT"/>
        </w:rPr>
      </w:pPr>
      <w:bookmarkStart w:id="0" w:name="_GoBack"/>
      <w:bookmarkEnd w:id="0"/>
    </w:p>
    <w:sectPr w:rsidR="00F043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CD"/>
    <w:family w:val="auto"/>
    <w:notTrueType/>
    <w:pitch w:val="default"/>
    <w:sig w:usb0="00000001" w:usb1="00000000" w:usb2="00000000" w:usb3="00000000" w:csb0="00000000" w:csb1="00000000"/>
  </w:font>
  <w:font w:name="TheSans-B7Bold">
    <w:panose1 w:val="00000000000000000000"/>
    <w:charset w:val="00"/>
    <w:family w:val="auto"/>
    <w:notTrueType/>
    <w:pitch w:val="default"/>
    <w:sig w:usb0="00000003" w:usb1="00000000" w:usb2="00000000" w:usb3="00000000" w:csb0="00000001" w:csb1="00000000"/>
  </w:font>
  <w:font w:name="TheSans-B6SemiBold">
    <w:panose1 w:val="00000000000000000000"/>
    <w:charset w:val="00"/>
    <w:family w:val="auto"/>
    <w:notTrueType/>
    <w:pitch w:val="default"/>
    <w:sig w:usb0="00000003" w:usb1="00000000" w:usb2="00000000" w:usb3="00000000" w:csb0="00000001" w:csb1="00000000"/>
  </w:font>
  <w:font w:name="TheSans-B6SemiBoldItalic">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heSans-B7BoldItalic">
    <w:panose1 w:val="00000000000000000000"/>
    <w:charset w:val="00"/>
    <w:family w:val="auto"/>
    <w:notTrueType/>
    <w:pitch w:val="default"/>
    <w:sig w:usb0="00000003" w:usb1="00000000" w:usb2="00000000" w:usb3="00000000" w:csb0="00000001" w:csb1="00000000"/>
  </w:font>
  <w:font w:name="TheSans-B5Plain">
    <w:panose1 w:val="00000000000000000000"/>
    <w:charset w:val="00"/>
    <w:family w:val="auto"/>
    <w:notTrueType/>
    <w:pitch w:val="default"/>
    <w:sig w:usb0="00000003" w:usb1="00000000" w:usb2="00000000" w:usb3="00000000" w:csb0="00000001" w:csb1="00000000"/>
  </w:font>
  <w:font w:name="TheSans-B8Extr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B89"/>
    <w:multiLevelType w:val="multilevel"/>
    <w:tmpl w:val="616E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4563D"/>
    <w:multiLevelType w:val="multilevel"/>
    <w:tmpl w:val="76DC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D1309"/>
    <w:multiLevelType w:val="multilevel"/>
    <w:tmpl w:val="D2DE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079FB"/>
    <w:multiLevelType w:val="multilevel"/>
    <w:tmpl w:val="BE3E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213D4"/>
    <w:multiLevelType w:val="multilevel"/>
    <w:tmpl w:val="E3D8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1047B"/>
    <w:multiLevelType w:val="multilevel"/>
    <w:tmpl w:val="09BC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9502A3"/>
    <w:multiLevelType w:val="multilevel"/>
    <w:tmpl w:val="89D0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02231A"/>
    <w:multiLevelType w:val="multilevel"/>
    <w:tmpl w:val="9EEA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D45AF9"/>
    <w:multiLevelType w:val="multilevel"/>
    <w:tmpl w:val="8760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102526"/>
    <w:multiLevelType w:val="multilevel"/>
    <w:tmpl w:val="B6A6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3F5607"/>
    <w:multiLevelType w:val="multilevel"/>
    <w:tmpl w:val="28D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727720"/>
    <w:multiLevelType w:val="multilevel"/>
    <w:tmpl w:val="CF48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3372E3"/>
    <w:multiLevelType w:val="multilevel"/>
    <w:tmpl w:val="8416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FF7991"/>
    <w:multiLevelType w:val="multilevel"/>
    <w:tmpl w:val="FA1E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4F5366"/>
    <w:multiLevelType w:val="multilevel"/>
    <w:tmpl w:val="4E9C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D10247"/>
    <w:multiLevelType w:val="multilevel"/>
    <w:tmpl w:val="2C74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D76389"/>
    <w:multiLevelType w:val="multilevel"/>
    <w:tmpl w:val="BAF2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3A0CFA"/>
    <w:multiLevelType w:val="multilevel"/>
    <w:tmpl w:val="0FBA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601F13"/>
    <w:multiLevelType w:val="multilevel"/>
    <w:tmpl w:val="AAA4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F14856"/>
    <w:multiLevelType w:val="multilevel"/>
    <w:tmpl w:val="A426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CB291A"/>
    <w:multiLevelType w:val="multilevel"/>
    <w:tmpl w:val="F7E0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E522AE"/>
    <w:multiLevelType w:val="multilevel"/>
    <w:tmpl w:val="5D30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2D335A"/>
    <w:multiLevelType w:val="multilevel"/>
    <w:tmpl w:val="A6B0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046EF0"/>
    <w:multiLevelType w:val="multilevel"/>
    <w:tmpl w:val="7990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7B2E0F"/>
    <w:multiLevelType w:val="multilevel"/>
    <w:tmpl w:val="7C06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0D2231"/>
    <w:multiLevelType w:val="multilevel"/>
    <w:tmpl w:val="CFDC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305EAC"/>
    <w:multiLevelType w:val="multilevel"/>
    <w:tmpl w:val="6D30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C503965"/>
    <w:multiLevelType w:val="multilevel"/>
    <w:tmpl w:val="39B0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E3B4967"/>
    <w:multiLevelType w:val="multilevel"/>
    <w:tmpl w:val="8CC2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335DE8"/>
    <w:multiLevelType w:val="multilevel"/>
    <w:tmpl w:val="B5DC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3757A6"/>
    <w:multiLevelType w:val="multilevel"/>
    <w:tmpl w:val="91C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466772"/>
    <w:multiLevelType w:val="multilevel"/>
    <w:tmpl w:val="BD32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C53107"/>
    <w:multiLevelType w:val="multilevel"/>
    <w:tmpl w:val="088E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90C3965"/>
    <w:multiLevelType w:val="multilevel"/>
    <w:tmpl w:val="0BDC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9925AAB"/>
    <w:multiLevelType w:val="multilevel"/>
    <w:tmpl w:val="473E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A883E40"/>
    <w:multiLevelType w:val="multilevel"/>
    <w:tmpl w:val="B422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333380"/>
    <w:multiLevelType w:val="multilevel"/>
    <w:tmpl w:val="F902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E3509D"/>
    <w:multiLevelType w:val="multilevel"/>
    <w:tmpl w:val="D652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6A9100C"/>
    <w:multiLevelType w:val="multilevel"/>
    <w:tmpl w:val="8C8C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7955B4A"/>
    <w:multiLevelType w:val="multilevel"/>
    <w:tmpl w:val="E3A2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7C7D30"/>
    <w:multiLevelType w:val="multilevel"/>
    <w:tmpl w:val="E740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7F6673"/>
    <w:multiLevelType w:val="multilevel"/>
    <w:tmpl w:val="3A6E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8E00896"/>
    <w:multiLevelType w:val="multilevel"/>
    <w:tmpl w:val="1F4A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D0B56FA"/>
    <w:multiLevelType w:val="multilevel"/>
    <w:tmpl w:val="D7B4C7B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585A0F"/>
    <w:multiLevelType w:val="multilevel"/>
    <w:tmpl w:val="843A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5045216"/>
    <w:multiLevelType w:val="multilevel"/>
    <w:tmpl w:val="D336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6BD5857"/>
    <w:multiLevelType w:val="multilevel"/>
    <w:tmpl w:val="B8B8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D01A15"/>
    <w:multiLevelType w:val="multilevel"/>
    <w:tmpl w:val="96BC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9723A31"/>
    <w:multiLevelType w:val="hybridMultilevel"/>
    <w:tmpl w:val="2EA022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A4710F2"/>
    <w:multiLevelType w:val="multilevel"/>
    <w:tmpl w:val="9D84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C3E7EBA"/>
    <w:multiLevelType w:val="multilevel"/>
    <w:tmpl w:val="072E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D706C90"/>
    <w:multiLevelType w:val="multilevel"/>
    <w:tmpl w:val="50BE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DE26EB1"/>
    <w:multiLevelType w:val="multilevel"/>
    <w:tmpl w:val="97B2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7574188"/>
    <w:multiLevelType w:val="multilevel"/>
    <w:tmpl w:val="61C8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CFC411A"/>
    <w:multiLevelType w:val="multilevel"/>
    <w:tmpl w:val="7236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ECC4A80"/>
    <w:multiLevelType w:val="multilevel"/>
    <w:tmpl w:val="88B6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14A7A3A"/>
    <w:multiLevelType w:val="multilevel"/>
    <w:tmpl w:val="BA4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1F45D68"/>
    <w:multiLevelType w:val="multilevel"/>
    <w:tmpl w:val="54E6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55806CD"/>
    <w:multiLevelType w:val="multilevel"/>
    <w:tmpl w:val="1F16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845447D"/>
    <w:multiLevelType w:val="multilevel"/>
    <w:tmpl w:val="5E02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F64101"/>
    <w:multiLevelType w:val="multilevel"/>
    <w:tmpl w:val="F594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9C6715E"/>
    <w:multiLevelType w:val="multilevel"/>
    <w:tmpl w:val="D972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BF07324"/>
    <w:multiLevelType w:val="multilevel"/>
    <w:tmpl w:val="F036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C035BD0"/>
    <w:multiLevelType w:val="multilevel"/>
    <w:tmpl w:val="1E54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C495DD2"/>
    <w:multiLevelType w:val="multilevel"/>
    <w:tmpl w:val="01D8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E1A07C7"/>
    <w:multiLevelType w:val="multilevel"/>
    <w:tmpl w:val="11E4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F053434"/>
    <w:multiLevelType w:val="multilevel"/>
    <w:tmpl w:val="D2AE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8"/>
  </w:num>
  <w:num w:numId="3">
    <w:abstractNumId w:val="22"/>
  </w:num>
  <w:num w:numId="4">
    <w:abstractNumId w:val="56"/>
  </w:num>
  <w:num w:numId="5">
    <w:abstractNumId w:val="18"/>
  </w:num>
  <w:num w:numId="6">
    <w:abstractNumId w:val="35"/>
  </w:num>
  <w:num w:numId="7">
    <w:abstractNumId w:val="24"/>
  </w:num>
  <w:num w:numId="8">
    <w:abstractNumId w:val="36"/>
  </w:num>
  <w:num w:numId="9">
    <w:abstractNumId w:val="41"/>
  </w:num>
  <w:num w:numId="10">
    <w:abstractNumId w:val="53"/>
  </w:num>
  <w:num w:numId="11">
    <w:abstractNumId w:val="11"/>
  </w:num>
  <w:num w:numId="12">
    <w:abstractNumId w:val="3"/>
  </w:num>
  <w:num w:numId="13">
    <w:abstractNumId w:val="7"/>
  </w:num>
  <w:num w:numId="14">
    <w:abstractNumId w:val="40"/>
  </w:num>
  <w:num w:numId="15">
    <w:abstractNumId w:val="23"/>
  </w:num>
  <w:num w:numId="16">
    <w:abstractNumId w:val="63"/>
  </w:num>
  <w:num w:numId="17">
    <w:abstractNumId w:val="57"/>
  </w:num>
  <w:num w:numId="18">
    <w:abstractNumId w:val="49"/>
  </w:num>
  <w:num w:numId="19">
    <w:abstractNumId w:val="25"/>
  </w:num>
  <w:num w:numId="20">
    <w:abstractNumId w:val="37"/>
  </w:num>
  <w:num w:numId="21">
    <w:abstractNumId w:val="2"/>
  </w:num>
  <w:num w:numId="22">
    <w:abstractNumId w:val="44"/>
  </w:num>
  <w:num w:numId="23">
    <w:abstractNumId w:val="61"/>
  </w:num>
  <w:num w:numId="24">
    <w:abstractNumId w:val="65"/>
  </w:num>
  <w:num w:numId="25">
    <w:abstractNumId w:val="26"/>
  </w:num>
  <w:num w:numId="26">
    <w:abstractNumId w:val="1"/>
  </w:num>
  <w:num w:numId="27">
    <w:abstractNumId w:val="5"/>
  </w:num>
  <w:num w:numId="28">
    <w:abstractNumId w:val="9"/>
  </w:num>
  <w:num w:numId="29">
    <w:abstractNumId w:val="64"/>
  </w:num>
  <w:num w:numId="30">
    <w:abstractNumId w:val="42"/>
  </w:num>
  <w:num w:numId="31">
    <w:abstractNumId w:val="10"/>
  </w:num>
  <w:num w:numId="32">
    <w:abstractNumId w:val="14"/>
  </w:num>
  <w:num w:numId="33">
    <w:abstractNumId w:val="46"/>
  </w:num>
  <w:num w:numId="34">
    <w:abstractNumId w:val="54"/>
  </w:num>
  <w:num w:numId="35">
    <w:abstractNumId w:val="17"/>
  </w:num>
  <w:num w:numId="36">
    <w:abstractNumId w:val="52"/>
  </w:num>
  <w:num w:numId="37">
    <w:abstractNumId w:val="38"/>
  </w:num>
  <w:num w:numId="38">
    <w:abstractNumId w:val="60"/>
  </w:num>
  <w:num w:numId="39">
    <w:abstractNumId w:val="47"/>
  </w:num>
  <w:num w:numId="40">
    <w:abstractNumId w:val="12"/>
  </w:num>
  <w:num w:numId="41">
    <w:abstractNumId w:val="51"/>
  </w:num>
  <w:num w:numId="42">
    <w:abstractNumId w:val="58"/>
  </w:num>
  <w:num w:numId="43">
    <w:abstractNumId w:val="33"/>
  </w:num>
  <w:num w:numId="44">
    <w:abstractNumId w:val="34"/>
  </w:num>
  <w:num w:numId="45">
    <w:abstractNumId w:val="66"/>
  </w:num>
  <w:num w:numId="46">
    <w:abstractNumId w:val="30"/>
  </w:num>
  <w:num w:numId="47">
    <w:abstractNumId w:val="39"/>
  </w:num>
  <w:num w:numId="48">
    <w:abstractNumId w:val="50"/>
  </w:num>
  <w:num w:numId="49">
    <w:abstractNumId w:val="31"/>
  </w:num>
  <w:num w:numId="50">
    <w:abstractNumId w:val="20"/>
  </w:num>
  <w:num w:numId="51">
    <w:abstractNumId w:val="29"/>
  </w:num>
  <w:num w:numId="52">
    <w:abstractNumId w:val="27"/>
  </w:num>
  <w:num w:numId="53">
    <w:abstractNumId w:val="4"/>
  </w:num>
  <w:num w:numId="54">
    <w:abstractNumId w:val="59"/>
  </w:num>
  <w:num w:numId="55">
    <w:abstractNumId w:val="62"/>
  </w:num>
  <w:num w:numId="56">
    <w:abstractNumId w:val="21"/>
  </w:num>
  <w:num w:numId="57">
    <w:abstractNumId w:val="32"/>
  </w:num>
  <w:num w:numId="58">
    <w:abstractNumId w:val="15"/>
  </w:num>
  <w:num w:numId="59">
    <w:abstractNumId w:val="43"/>
  </w:num>
  <w:num w:numId="60">
    <w:abstractNumId w:val="16"/>
  </w:num>
  <w:num w:numId="61">
    <w:abstractNumId w:val="0"/>
  </w:num>
  <w:num w:numId="62">
    <w:abstractNumId w:val="19"/>
  </w:num>
  <w:num w:numId="63">
    <w:abstractNumId w:val="6"/>
  </w:num>
  <w:num w:numId="64">
    <w:abstractNumId w:val="8"/>
  </w:num>
  <w:num w:numId="65">
    <w:abstractNumId w:val="45"/>
  </w:num>
  <w:num w:numId="66">
    <w:abstractNumId w:val="55"/>
  </w:num>
  <w:num w:numId="67">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E4"/>
    <w:rsid w:val="0001159F"/>
    <w:rsid w:val="00023E5E"/>
    <w:rsid w:val="0019272A"/>
    <w:rsid w:val="002B0EEF"/>
    <w:rsid w:val="00305226"/>
    <w:rsid w:val="003C32BD"/>
    <w:rsid w:val="004B4AF3"/>
    <w:rsid w:val="004F6999"/>
    <w:rsid w:val="00645EE4"/>
    <w:rsid w:val="00673B33"/>
    <w:rsid w:val="00691D1C"/>
    <w:rsid w:val="00720BD6"/>
    <w:rsid w:val="0073617D"/>
    <w:rsid w:val="0083496C"/>
    <w:rsid w:val="009249B3"/>
    <w:rsid w:val="009345A8"/>
    <w:rsid w:val="0097303B"/>
    <w:rsid w:val="009912E4"/>
    <w:rsid w:val="00A10822"/>
    <w:rsid w:val="00A12B01"/>
    <w:rsid w:val="00A5744B"/>
    <w:rsid w:val="00A629AA"/>
    <w:rsid w:val="00B22DBC"/>
    <w:rsid w:val="00B430E0"/>
    <w:rsid w:val="00B96E66"/>
    <w:rsid w:val="00BF72D4"/>
    <w:rsid w:val="00C06B35"/>
    <w:rsid w:val="00C30F53"/>
    <w:rsid w:val="00D069CF"/>
    <w:rsid w:val="00D20134"/>
    <w:rsid w:val="00D268FD"/>
    <w:rsid w:val="00D64AC8"/>
    <w:rsid w:val="00E74242"/>
    <w:rsid w:val="00E966FA"/>
    <w:rsid w:val="00F04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912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9912E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912E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912E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6">
    <w:name w:val="heading 6"/>
    <w:basedOn w:val="Normale"/>
    <w:next w:val="Normale"/>
    <w:link w:val="Titolo6Carattere"/>
    <w:uiPriority w:val="9"/>
    <w:semiHidden/>
    <w:unhideWhenUsed/>
    <w:qFormat/>
    <w:rsid w:val="00D201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12E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912E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912E4"/>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912E4"/>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9912E4"/>
    <w:rPr>
      <w:color w:val="0000FF"/>
      <w:u w:val="single"/>
    </w:rPr>
  </w:style>
  <w:style w:type="paragraph" w:styleId="NormaleWeb">
    <w:name w:val="Normal (Web)"/>
    <w:basedOn w:val="Normale"/>
    <w:uiPriority w:val="99"/>
    <w:unhideWhenUsed/>
    <w:rsid w:val="009912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912E4"/>
    <w:rPr>
      <w:b/>
      <w:bCs/>
    </w:rPr>
  </w:style>
  <w:style w:type="character" w:styleId="Enfasicorsivo">
    <w:name w:val="Emphasis"/>
    <w:basedOn w:val="Carpredefinitoparagrafo"/>
    <w:uiPriority w:val="20"/>
    <w:qFormat/>
    <w:rsid w:val="009912E4"/>
    <w:rPr>
      <w:i/>
      <w:iCs/>
    </w:rPr>
  </w:style>
  <w:style w:type="paragraph" w:customStyle="1" w:styleId="topicauthors--description">
    <w:name w:val="topic__authors--description"/>
    <w:basedOn w:val="Normale"/>
    <w:rsid w:val="009912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pictext--note">
    <w:name w:val="topic__text--note"/>
    <w:basedOn w:val="Carpredefinitoparagrafo"/>
    <w:rsid w:val="009912E4"/>
  </w:style>
  <w:style w:type="character" w:customStyle="1" w:styleId="topiclabel--note">
    <w:name w:val="topic__label--note"/>
    <w:basedOn w:val="Carpredefinitoparagrafo"/>
    <w:rsid w:val="009912E4"/>
  </w:style>
  <w:style w:type="character" w:customStyle="1" w:styleId="disabledresolveddrug">
    <w:name w:val="disabledresolveddrug"/>
    <w:basedOn w:val="Carpredefinitoparagrafo"/>
    <w:rsid w:val="009912E4"/>
  </w:style>
  <w:style w:type="paragraph" w:styleId="Testofumetto">
    <w:name w:val="Balloon Text"/>
    <w:basedOn w:val="Normale"/>
    <w:link w:val="TestofumettoCarattere"/>
    <w:uiPriority w:val="99"/>
    <w:semiHidden/>
    <w:unhideWhenUsed/>
    <w:rsid w:val="009912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12E4"/>
    <w:rPr>
      <w:rFonts w:ascii="Tahoma" w:hAnsi="Tahoma" w:cs="Tahoma"/>
      <w:sz w:val="16"/>
      <w:szCs w:val="16"/>
    </w:rPr>
  </w:style>
  <w:style w:type="character" w:customStyle="1" w:styleId="Titolo6Carattere">
    <w:name w:val="Titolo 6 Carattere"/>
    <w:basedOn w:val="Carpredefinitoparagrafo"/>
    <w:link w:val="Titolo6"/>
    <w:uiPriority w:val="9"/>
    <w:semiHidden/>
    <w:rsid w:val="00D20134"/>
    <w:rPr>
      <w:rFonts w:asciiTheme="majorHAnsi" w:eastAsiaTheme="majorEastAsia" w:hAnsiTheme="majorHAnsi" w:cstheme="majorBidi"/>
      <w:i/>
      <w:iCs/>
      <w:color w:val="243F60" w:themeColor="accent1" w:themeShade="7F"/>
    </w:rPr>
  </w:style>
  <w:style w:type="character" w:customStyle="1" w:styleId="accordions-head-title">
    <w:name w:val="accordions-head-title"/>
    <w:basedOn w:val="Carpredefinitoparagrafo"/>
    <w:rsid w:val="00D20134"/>
  </w:style>
  <w:style w:type="paragraph" w:customStyle="1" w:styleId="article-slogan">
    <w:name w:val="article-slogan"/>
    <w:basedOn w:val="Normale"/>
    <w:rsid w:val="004F699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fobase">
    <w:name w:val="[Paragrafo base]"/>
    <w:basedOn w:val="Normale"/>
    <w:uiPriority w:val="99"/>
    <w:rsid w:val="00C30F53"/>
    <w:pPr>
      <w:widowControl w:val="0"/>
      <w:autoSpaceDE w:val="0"/>
      <w:autoSpaceDN w:val="0"/>
      <w:adjustRightInd w:val="0"/>
      <w:spacing w:after="0" w:line="288" w:lineRule="auto"/>
      <w:textAlignment w:val="center"/>
    </w:pPr>
    <w:rPr>
      <w:rFonts w:ascii="Times-Roman" w:eastAsia="Calibri" w:hAnsi="Times-Roman" w:cs="Times-Roman"/>
      <w:color w:val="000000"/>
      <w:sz w:val="24"/>
      <w:szCs w:val="24"/>
      <w:lang w:eastAsia="it-IT"/>
    </w:rPr>
  </w:style>
  <w:style w:type="character" w:styleId="CitazioneHTML">
    <w:name w:val="HTML Cite"/>
    <w:basedOn w:val="Carpredefinitoparagrafo"/>
    <w:uiPriority w:val="99"/>
    <w:semiHidden/>
    <w:unhideWhenUsed/>
    <w:rsid w:val="00B430E0"/>
    <w:rPr>
      <w:i/>
      <w:iCs/>
    </w:rPr>
  </w:style>
  <w:style w:type="paragraph" w:styleId="Paragrafoelenco">
    <w:name w:val="List Paragraph"/>
    <w:basedOn w:val="Normale"/>
    <w:uiPriority w:val="34"/>
    <w:qFormat/>
    <w:rsid w:val="00B22D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9912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9912E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912E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912E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6">
    <w:name w:val="heading 6"/>
    <w:basedOn w:val="Normale"/>
    <w:next w:val="Normale"/>
    <w:link w:val="Titolo6Carattere"/>
    <w:uiPriority w:val="9"/>
    <w:semiHidden/>
    <w:unhideWhenUsed/>
    <w:qFormat/>
    <w:rsid w:val="00D2013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12E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912E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912E4"/>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912E4"/>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9912E4"/>
    <w:rPr>
      <w:color w:val="0000FF"/>
      <w:u w:val="single"/>
    </w:rPr>
  </w:style>
  <w:style w:type="paragraph" w:styleId="NormaleWeb">
    <w:name w:val="Normal (Web)"/>
    <w:basedOn w:val="Normale"/>
    <w:uiPriority w:val="99"/>
    <w:unhideWhenUsed/>
    <w:rsid w:val="009912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912E4"/>
    <w:rPr>
      <w:b/>
      <w:bCs/>
    </w:rPr>
  </w:style>
  <w:style w:type="character" w:styleId="Enfasicorsivo">
    <w:name w:val="Emphasis"/>
    <w:basedOn w:val="Carpredefinitoparagrafo"/>
    <w:uiPriority w:val="20"/>
    <w:qFormat/>
    <w:rsid w:val="009912E4"/>
    <w:rPr>
      <w:i/>
      <w:iCs/>
    </w:rPr>
  </w:style>
  <w:style w:type="paragraph" w:customStyle="1" w:styleId="topicauthors--description">
    <w:name w:val="topic__authors--description"/>
    <w:basedOn w:val="Normale"/>
    <w:rsid w:val="009912E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pictext--note">
    <w:name w:val="topic__text--note"/>
    <w:basedOn w:val="Carpredefinitoparagrafo"/>
    <w:rsid w:val="009912E4"/>
  </w:style>
  <w:style w:type="character" w:customStyle="1" w:styleId="topiclabel--note">
    <w:name w:val="topic__label--note"/>
    <w:basedOn w:val="Carpredefinitoparagrafo"/>
    <w:rsid w:val="009912E4"/>
  </w:style>
  <w:style w:type="character" w:customStyle="1" w:styleId="disabledresolveddrug">
    <w:name w:val="disabledresolveddrug"/>
    <w:basedOn w:val="Carpredefinitoparagrafo"/>
    <w:rsid w:val="009912E4"/>
  </w:style>
  <w:style w:type="paragraph" w:styleId="Testofumetto">
    <w:name w:val="Balloon Text"/>
    <w:basedOn w:val="Normale"/>
    <w:link w:val="TestofumettoCarattere"/>
    <w:uiPriority w:val="99"/>
    <w:semiHidden/>
    <w:unhideWhenUsed/>
    <w:rsid w:val="009912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12E4"/>
    <w:rPr>
      <w:rFonts w:ascii="Tahoma" w:hAnsi="Tahoma" w:cs="Tahoma"/>
      <w:sz w:val="16"/>
      <w:szCs w:val="16"/>
    </w:rPr>
  </w:style>
  <w:style w:type="character" w:customStyle="1" w:styleId="Titolo6Carattere">
    <w:name w:val="Titolo 6 Carattere"/>
    <w:basedOn w:val="Carpredefinitoparagrafo"/>
    <w:link w:val="Titolo6"/>
    <w:uiPriority w:val="9"/>
    <w:semiHidden/>
    <w:rsid w:val="00D20134"/>
    <w:rPr>
      <w:rFonts w:asciiTheme="majorHAnsi" w:eastAsiaTheme="majorEastAsia" w:hAnsiTheme="majorHAnsi" w:cstheme="majorBidi"/>
      <w:i/>
      <w:iCs/>
      <w:color w:val="243F60" w:themeColor="accent1" w:themeShade="7F"/>
    </w:rPr>
  </w:style>
  <w:style w:type="character" w:customStyle="1" w:styleId="accordions-head-title">
    <w:name w:val="accordions-head-title"/>
    <w:basedOn w:val="Carpredefinitoparagrafo"/>
    <w:rsid w:val="00D20134"/>
  </w:style>
  <w:style w:type="paragraph" w:customStyle="1" w:styleId="article-slogan">
    <w:name w:val="article-slogan"/>
    <w:basedOn w:val="Normale"/>
    <w:rsid w:val="004F699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fobase">
    <w:name w:val="[Paragrafo base]"/>
    <w:basedOn w:val="Normale"/>
    <w:uiPriority w:val="99"/>
    <w:rsid w:val="00C30F53"/>
    <w:pPr>
      <w:widowControl w:val="0"/>
      <w:autoSpaceDE w:val="0"/>
      <w:autoSpaceDN w:val="0"/>
      <w:adjustRightInd w:val="0"/>
      <w:spacing w:after="0" w:line="288" w:lineRule="auto"/>
      <w:textAlignment w:val="center"/>
    </w:pPr>
    <w:rPr>
      <w:rFonts w:ascii="Times-Roman" w:eastAsia="Calibri" w:hAnsi="Times-Roman" w:cs="Times-Roman"/>
      <w:color w:val="000000"/>
      <w:sz w:val="24"/>
      <w:szCs w:val="24"/>
      <w:lang w:eastAsia="it-IT"/>
    </w:rPr>
  </w:style>
  <w:style w:type="character" w:styleId="CitazioneHTML">
    <w:name w:val="HTML Cite"/>
    <w:basedOn w:val="Carpredefinitoparagrafo"/>
    <w:uiPriority w:val="99"/>
    <w:semiHidden/>
    <w:unhideWhenUsed/>
    <w:rsid w:val="00B430E0"/>
    <w:rPr>
      <w:i/>
      <w:iCs/>
    </w:rPr>
  </w:style>
  <w:style w:type="paragraph" w:styleId="Paragrafoelenco">
    <w:name w:val="List Paragraph"/>
    <w:basedOn w:val="Normale"/>
    <w:uiPriority w:val="34"/>
    <w:qFormat/>
    <w:rsid w:val="00B22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6120">
      <w:bodyDiv w:val="1"/>
      <w:marLeft w:val="0"/>
      <w:marRight w:val="0"/>
      <w:marTop w:val="0"/>
      <w:marBottom w:val="0"/>
      <w:divBdr>
        <w:top w:val="none" w:sz="0" w:space="0" w:color="auto"/>
        <w:left w:val="none" w:sz="0" w:space="0" w:color="auto"/>
        <w:bottom w:val="none" w:sz="0" w:space="0" w:color="auto"/>
        <w:right w:val="none" w:sz="0" w:space="0" w:color="auto"/>
      </w:divBdr>
      <w:divsChild>
        <w:div w:id="246771406">
          <w:marLeft w:val="0"/>
          <w:marRight w:val="0"/>
          <w:marTop w:val="0"/>
          <w:marBottom w:val="0"/>
          <w:divBdr>
            <w:top w:val="none" w:sz="0" w:space="0" w:color="auto"/>
            <w:left w:val="none" w:sz="0" w:space="0" w:color="auto"/>
            <w:bottom w:val="none" w:sz="0" w:space="0" w:color="auto"/>
            <w:right w:val="none" w:sz="0" w:space="0" w:color="auto"/>
          </w:divBdr>
          <w:divsChild>
            <w:div w:id="2135369017">
              <w:marLeft w:val="0"/>
              <w:marRight w:val="0"/>
              <w:marTop w:val="0"/>
              <w:marBottom w:val="0"/>
              <w:divBdr>
                <w:top w:val="none" w:sz="0" w:space="0" w:color="auto"/>
                <w:left w:val="none" w:sz="0" w:space="0" w:color="auto"/>
                <w:bottom w:val="none" w:sz="0" w:space="0" w:color="auto"/>
                <w:right w:val="none" w:sz="0" w:space="0" w:color="auto"/>
              </w:divBdr>
              <w:divsChild>
                <w:div w:id="1464302654">
                  <w:marLeft w:val="0"/>
                  <w:marRight w:val="0"/>
                  <w:marTop w:val="0"/>
                  <w:marBottom w:val="0"/>
                  <w:divBdr>
                    <w:top w:val="none" w:sz="0" w:space="0" w:color="auto"/>
                    <w:left w:val="none" w:sz="0" w:space="0" w:color="auto"/>
                    <w:bottom w:val="none" w:sz="0" w:space="0" w:color="auto"/>
                    <w:right w:val="none" w:sz="0" w:space="0" w:color="auto"/>
                  </w:divBdr>
                  <w:divsChild>
                    <w:div w:id="340088356">
                      <w:marLeft w:val="0"/>
                      <w:marRight w:val="0"/>
                      <w:marTop w:val="0"/>
                      <w:marBottom w:val="0"/>
                      <w:divBdr>
                        <w:top w:val="none" w:sz="0" w:space="0" w:color="auto"/>
                        <w:left w:val="none" w:sz="0" w:space="0" w:color="auto"/>
                        <w:bottom w:val="none" w:sz="0" w:space="0" w:color="auto"/>
                        <w:right w:val="none" w:sz="0" w:space="0" w:color="auto"/>
                      </w:divBdr>
                      <w:divsChild>
                        <w:div w:id="1753621467">
                          <w:marLeft w:val="0"/>
                          <w:marRight w:val="0"/>
                          <w:marTop w:val="0"/>
                          <w:marBottom w:val="0"/>
                          <w:divBdr>
                            <w:top w:val="none" w:sz="0" w:space="0" w:color="auto"/>
                            <w:left w:val="none" w:sz="0" w:space="0" w:color="auto"/>
                            <w:bottom w:val="none" w:sz="0" w:space="0" w:color="auto"/>
                            <w:right w:val="none" w:sz="0" w:space="0" w:color="auto"/>
                          </w:divBdr>
                          <w:divsChild>
                            <w:div w:id="1932855666">
                              <w:marLeft w:val="0"/>
                              <w:marRight w:val="0"/>
                              <w:marTop w:val="0"/>
                              <w:marBottom w:val="0"/>
                              <w:divBdr>
                                <w:top w:val="none" w:sz="0" w:space="0" w:color="auto"/>
                                <w:left w:val="none" w:sz="0" w:space="0" w:color="auto"/>
                                <w:bottom w:val="none" w:sz="0" w:space="0" w:color="auto"/>
                                <w:right w:val="none" w:sz="0" w:space="0" w:color="auto"/>
                              </w:divBdr>
                              <w:divsChild>
                                <w:div w:id="1186595916">
                                  <w:marLeft w:val="0"/>
                                  <w:marRight w:val="0"/>
                                  <w:marTop w:val="0"/>
                                  <w:marBottom w:val="0"/>
                                  <w:divBdr>
                                    <w:top w:val="none" w:sz="0" w:space="0" w:color="auto"/>
                                    <w:left w:val="none" w:sz="0" w:space="0" w:color="auto"/>
                                    <w:bottom w:val="none" w:sz="0" w:space="0" w:color="auto"/>
                                    <w:right w:val="none" w:sz="0" w:space="0" w:color="auto"/>
                                  </w:divBdr>
                                  <w:divsChild>
                                    <w:div w:id="1924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164220">
          <w:marLeft w:val="0"/>
          <w:marRight w:val="0"/>
          <w:marTop w:val="0"/>
          <w:marBottom w:val="0"/>
          <w:divBdr>
            <w:top w:val="none" w:sz="0" w:space="0" w:color="auto"/>
            <w:left w:val="none" w:sz="0" w:space="0" w:color="auto"/>
            <w:bottom w:val="none" w:sz="0" w:space="0" w:color="auto"/>
            <w:right w:val="none" w:sz="0" w:space="0" w:color="auto"/>
          </w:divBdr>
          <w:divsChild>
            <w:div w:id="1662154204">
              <w:marLeft w:val="0"/>
              <w:marRight w:val="0"/>
              <w:marTop w:val="0"/>
              <w:marBottom w:val="0"/>
              <w:divBdr>
                <w:top w:val="none" w:sz="0" w:space="0" w:color="auto"/>
                <w:left w:val="none" w:sz="0" w:space="0" w:color="auto"/>
                <w:bottom w:val="none" w:sz="0" w:space="0" w:color="auto"/>
                <w:right w:val="none" w:sz="0" w:space="0" w:color="auto"/>
              </w:divBdr>
              <w:divsChild>
                <w:div w:id="378214712">
                  <w:marLeft w:val="0"/>
                  <w:marRight w:val="0"/>
                  <w:marTop w:val="0"/>
                  <w:marBottom w:val="0"/>
                  <w:divBdr>
                    <w:top w:val="none" w:sz="0" w:space="0" w:color="auto"/>
                    <w:left w:val="none" w:sz="0" w:space="0" w:color="auto"/>
                    <w:bottom w:val="none" w:sz="0" w:space="0" w:color="auto"/>
                    <w:right w:val="none" w:sz="0" w:space="0" w:color="auto"/>
                  </w:divBdr>
                  <w:divsChild>
                    <w:div w:id="116489202">
                      <w:marLeft w:val="0"/>
                      <w:marRight w:val="0"/>
                      <w:marTop w:val="0"/>
                      <w:marBottom w:val="0"/>
                      <w:divBdr>
                        <w:top w:val="none" w:sz="0" w:space="0" w:color="auto"/>
                        <w:left w:val="none" w:sz="0" w:space="0" w:color="auto"/>
                        <w:bottom w:val="none" w:sz="0" w:space="0" w:color="auto"/>
                        <w:right w:val="none" w:sz="0" w:space="0" w:color="auto"/>
                      </w:divBdr>
                      <w:divsChild>
                        <w:div w:id="1156603841">
                          <w:marLeft w:val="0"/>
                          <w:marRight w:val="0"/>
                          <w:marTop w:val="0"/>
                          <w:marBottom w:val="0"/>
                          <w:divBdr>
                            <w:top w:val="none" w:sz="0" w:space="0" w:color="auto"/>
                            <w:left w:val="none" w:sz="0" w:space="0" w:color="auto"/>
                            <w:bottom w:val="none" w:sz="0" w:space="0" w:color="auto"/>
                            <w:right w:val="none" w:sz="0" w:space="0" w:color="auto"/>
                          </w:divBdr>
                          <w:divsChild>
                            <w:div w:id="1452633297">
                              <w:marLeft w:val="0"/>
                              <w:marRight w:val="0"/>
                              <w:marTop w:val="0"/>
                              <w:marBottom w:val="0"/>
                              <w:divBdr>
                                <w:top w:val="none" w:sz="0" w:space="0" w:color="auto"/>
                                <w:left w:val="none" w:sz="0" w:space="0" w:color="auto"/>
                                <w:bottom w:val="none" w:sz="0" w:space="0" w:color="auto"/>
                                <w:right w:val="none" w:sz="0" w:space="0" w:color="auto"/>
                              </w:divBdr>
                              <w:divsChild>
                                <w:div w:id="9269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745834">
                  <w:marLeft w:val="0"/>
                  <w:marRight w:val="0"/>
                  <w:marTop w:val="0"/>
                  <w:marBottom w:val="0"/>
                  <w:divBdr>
                    <w:top w:val="none" w:sz="0" w:space="0" w:color="auto"/>
                    <w:left w:val="none" w:sz="0" w:space="0" w:color="auto"/>
                    <w:bottom w:val="none" w:sz="0" w:space="0" w:color="auto"/>
                    <w:right w:val="none" w:sz="0" w:space="0" w:color="auto"/>
                  </w:divBdr>
                  <w:divsChild>
                    <w:div w:id="1961455618">
                      <w:marLeft w:val="0"/>
                      <w:marRight w:val="0"/>
                      <w:marTop w:val="0"/>
                      <w:marBottom w:val="0"/>
                      <w:divBdr>
                        <w:top w:val="none" w:sz="0" w:space="0" w:color="auto"/>
                        <w:left w:val="none" w:sz="0" w:space="0" w:color="auto"/>
                        <w:bottom w:val="none" w:sz="0" w:space="0" w:color="auto"/>
                        <w:right w:val="none" w:sz="0" w:space="0" w:color="auto"/>
                      </w:divBdr>
                      <w:divsChild>
                        <w:div w:id="2024473416">
                          <w:marLeft w:val="0"/>
                          <w:marRight w:val="0"/>
                          <w:marTop w:val="0"/>
                          <w:marBottom w:val="0"/>
                          <w:divBdr>
                            <w:top w:val="none" w:sz="0" w:space="0" w:color="auto"/>
                            <w:left w:val="none" w:sz="0" w:space="0" w:color="auto"/>
                            <w:bottom w:val="none" w:sz="0" w:space="0" w:color="auto"/>
                            <w:right w:val="none" w:sz="0" w:space="0" w:color="auto"/>
                          </w:divBdr>
                          <w:divsChild>
                            <w:div w:id="1301690318">
                              <w:marLeft w:val="0"/>
                              <w:marRight w:val="0"/>
                              <w:marTop w:val="0"/>
                              <w:marBottom w:val="0"/>
                              <w:divBdr>
                                <w:top w:val="none" w:sz="0" w:space="0" w:color="auto"/>
                                <w:left w:val="none" w:sz="0" w:space="0" w:color="auto"/>
                                <w:bottom w:val="none" w:sz="0" w:space="0" w:color="auto"/>
                                <w:right w:val="none" w:sz="0" w:space="0" w:color="auto"/>
                              </w:divBdr>
                              <w:divsChild>
                                <w:div w:id="3584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2610">
                  <w:marLeft w:val="0"/>
                  <w:marRight w:val="0"/>
                  <w:marTop w:val="0"/>
                  <w:marBottom w:val="0"/>
                  <w:divBdr>
                    <w:top w:val="none" w:sz="0" w:space="0" w:color="auto"/>
                    <w:left w:val="none" w:sz="0" w:space="0" w:color="auto"/>
                    <w:bottom w:val="none" w:sz="0" w:space="0" w:color="auto"/>
                    <w:right w:val="none" w:sz="0" w:space="0" w:color="auto"/>
                  </w:divBdr>
                  <w:divsChild>
                    <w:div w:id="672488234">
                      <w:marLeft w:val="0"/>
                      <w:marRight w:val="0"/>
                      <w:marTop w:val="0"/>
                      <w:marBottom w:val="0"/>
                      <w:divBdr>
                        <w:top w:val="none" w:sz="0" w:space="0" w:color="auto"/>
                        <w:left w:val="none" w:sz="0" w:space="0" w:color="auto"/>
                        <w:bottom w:val="none" w:sz="0" w:space="0" w:color="auto"/>
                        <w:right w:val="none" w:sz="0" w:space="0" w:color="auto"/>
                      </w:divBdr>
                      <w:divsChild>
                        <w:div w:id="1341391693">
                          <w:marLeft w:val="0"/>
                          <w:marRight w:val="0"/>
                          <w:marTop w:val="0"/>
                          <w:marBottom w:val="0"/>
                          <w:divBdr>
                            <w:top w:val="none" w:sz="0" w:space="0" w:color="auto"/>
                            <w:left w:val="none" w:sz="0" w:space="0" w:color="auto"/>
                            <w:bottom w:val="none" w:sz="0" w:space="0" w:color="auto"/>
                            <w:right w:val="none" w:sz="0" w:space="0" w:color="auto"/>
                          </w:divBdr>
                          <w:divsChild>
                            <w:div w:id="1294170933">
                              <w:marLeft w:val="0"/>
                              <w:marRight w:val="0"/>
                              <w:marTop w:val="0"/>
                              <w:marBottom w:val="0"/>
                              <w:divBdr>
                                <w:top w:val="none" w:sz="0" w:space="0" w:color="auto"/>
                                <w:left w:val="none" w:sz="0" w:space="0" w:color="auto"/>
                                <w:bottom w:val="none" w:sz="0" w:space="0" w:color="auto"/>
                                <w:right w:val="none" w:sz="0" w:space="0" w:color="auto"/>
                              </w:divBdr>
                              <w:divsChild>
                                <w:div w:id="10249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373442">
                  <w:marLeft w:val="0"/>
                  <w:marRight w:val="0"/>
                  <w:marTop w:val="0"/>
                  <w:marBottom w:val="0"/>
                  <w:divBdr>
                    <w:top w:val="none" w:sz="0" w:space="0" w:color="auto"/>
                    <w:left w:val="none" w:sz="0" w:space="0" w:color="auto"/>
                    <w:bottom w:val="none" w:sz="0" w:space="0" w:color="auto"/>
                    <w:right w:val="none" w:sz="0" w:space="0" w:color="auto"/>
                  </w:divBdr>
                  <w:divsChild>
                    <w:div w:id="1860462195">
                      <w:marLeft w:val="0"/>
                      <w:marRight w:val="0"/>
                      <w:marTop w:val="0"/>
                      <w:marBottom w:val="0"/>
                      <w:divBdr>
                        <w:top w:val="none" w:sz="0" w:space="0" w:color="auto"/>
                        <w:left w:val="none" w:sz="0" w:space="0" w:color="auto"/>
                        <w:bottom w:val="none" w:sz="0" w:space="0" w:color="auto"/>
                        <w:right w:val="none" w:sz="0" w:space="0" w:color="auto"/>
                      </w:divBdr>
                      <w:divsChild>
                        <w:div w:id="1292712483">
                          <w:marLeft w:val="0"/>
                          <w:marRight w:val="0"/>
                          <w:marTop w:val="0"/>
                          <w:marBottom w:val="0"/>
                          <w:divBdr>
                            <w:top w:val="none" w:sz="0" w:space="0" w:color="auto"/>
                            <w:left w:val="none" w:sz="0" w:space="0" w:color="auto"/>
                            <w:bottom w:val="none" w:sz="0" w:space="0" w:color="auto"/>
                            <w:right w:val="none" w:sz="0" w:space="0" w:color="auto"/>
                          </w:divBdr>
                          <w:divsChild>
                            <w:div w:id="1416515535">
                              <w:marLeft w:val="0"/>
                              <w:marRight w:val="0"/>
                              <w:marTop w:val="0"/>
                              <w:marBottom w:val="0"/>
                              <w:divBdr>
                                <w:top w:val="none" w:sz="0" w:space="0" w:color="auto"/>
                                <w:left w:val="none" w:sz="0" w:space="0" w:color="auto"/>
                                <w:bottom w:val="none" w:sz="0" w:space="0" w:color="auto"/>
                                <w:right w:val="none" w:sz="0" w:space="0" w:color="auto"/>
                              </w:divBdr>
                              <w:divsChild>
                                <w:div w:id="7422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0230">
      <w:bodyDiv w:val="1"/>
      <w:marLeft w:val="0"/>
      <w:marRight w:val="0"/>
      <w:marTop w:val="0"/>
      <w:marBottom w:val="0"/>
      <w:divBdr>
        <w:top w:val="none" w:sz="0" w:space="0" w:color="auto"/>
        <w:left w:val="none" w:sz="0" w:space="0" w:color="auto"/>
        <w:bottom w:val="none" w:sz="0" w:space="0" w:color="auto"/>
        <w:right w:val="none" w:sz="0" w:space="0" w:color="auto"/>
      </w:divBdr>
      <w:divsChild>
        <w:div w:id="1288316275">
          <w:marLeft w:val="0"/>
          <w:marRight w:val="0"/>
          <w:marTop w:val="0"/>
          <w:marBottom w:val="0"/>
          <w:divBdr>
            <w:top w:val="none" w:sz="0" w:space="0" w:color="auto"/>
            <w:left w:val="none" w:sz="0" w:space="0" w:color="auto"/>
            <w:bottom w:val="none" w:sz="0" w:space="0" w:color="auto"/>
            <w:right w:val="none" w:sz="0" w:space="0" w:color="auto"/>
          </w:divBdr>
          <w:divsChild>
            <w:div w:id="158430935">
              <w:marLeft w:val="0"/>
              <w:marRight w:val="0"/>
              <w:marTop w:val="0"/>
              <w:marBottom w:val="0"/>
              <w:divBdr>
                <w:top w:val="none" w:sz="0" w:space="0" w:color="auto"/>
                <w:left w:val="none" w:sz="0" w:space="0" w:color="auto"/>
                <w:bottom w:val="none" w:sz="0" w:space="0" w:color="auto"/>
                <w:right w:val="none" w:sz="0" w:space="0" w:color="auto"/>
              </w:divBdr>
              <w:divsChild>
                <w:div w:id="24796020">
                  <w:marLeft w:val="0"/>
                  <w:marRight w:val="0"/>
                  <w:marTop w:val="0"/>
                  <w:marBottom w:val="0"/>
                  <w:divBdr>
                    <w:top w:val="none" w:sz="0" w:space="0" w:color="auto"/>
                    <w:left w:val="none" w:sz="0" w:space="0" w:color="auto"/>
                    <w:bottom w:val="none" w:sz="0" w:space="0" w:color="auto"/>
                    <w:right w:val="none" w:sz="0" w:space="0" w:color="auto"/>
                  </w:divBdr>
                  <w:divsChild>
                    <w:div w:id="1693995290">
                      <w:marLeft w:val="0"/>
                      <w:marRight w:val="0"/>
                      <w:marTop w:val="0"/>
                      <w:marBottom w:val="0"/>
                      <w:divBdr>
                        <w:top w:val="none" w:sz="0" w:space="0" w:color="auto"/>
                        <w:left w:val="none" w:sz="0" w:space="0" w:color="auto"/>
                        <w:bottom w:val="none" w:sz="0" w:space="0" w:color="auto"/>
                        <w:right w:val="none" w:sz="0" w:space="0" w:color="auto"/>
                      </w:divBdr>
                      <w:divsChild>
                        <w:div w:id="1691443263">
                          <w:marLeft w:val="0"/>
                          <w:marRight w:val="0"/>
                          <w:marTop w:val="0"/>
                          <w:marBottom w:val="0"/>
                          <w:divBdr>
                            <w:top w:val="none" w:sz="0" w:space="0" w:color="auto"/>
                            <w:left w:val="none" w:sz="0" w:space="0" w:color="auto"/>
                            <w:bottom w:val="none" w:sz="0" w:space="0" w:color="auto"/>
                            <w:right w:val="none" w:sz="0" w:space="0" w:color="auto"/>
                          </w:divBdr>
                          <w:divsChild>
                            <w:div w:id="469326183">
                              <w:marLeft w:val="0"/>
                              <w:marRight w:val="0"/>
                              <w:marTop w:val="0"/>
                              <w:marBottom w:val="0"/>
                              <w:divBdr>
                                <w:top w:val="none" w:sz="0" w:space="0" w:color="auto"/>
                                <w:left w:val="none" w:sz="0" w:space="0" w:color="auto"/>
                                <w:bottom w:val="none" w:sz="0" w:space="0" w:color="auto"/>
                                <w:right w:val="none" w:sz="0" w:space="0" w:color="auto"/>
                              </w:divBdr>
                              <w:divsChild>
                                <w:div w:id="67776309">
                                  <w:marLeft w:val="0"/>
                                  <w:marRight w:val="0"/>
                                  <w:marTop w:val="0"/>
                                  <w:marBottom w:val="0"/>
                                  <w:divBdr>
                                    <w:top w:val="none" w:sz="0" w:space="0" w:color="auto"/>
                                    <w:left w:val="none" w:sz="0" w:space="0" w:color="auto"/>
                                    <w:bottom w:val="none" w:sz="0" w:space="0" w:color="auto"/>
                                    <w:right w:val="none" w:sz="0" w:space="0" w:color="auto"/>
                                  </w:divBdr>
                                </w:div>
                                <w:div w:id="240911181">
                                  <w:marLeft w:val="0"/>
                                  <w:marRight w:val="0"/>
                                  <w:marTop w:val="0"/>
                                  <w:marBottom w:val="0"/>
                                  <w:divBdr>
                                    <w:top w:val="none" w:sz="0" w:space="0" w:color="auto"/>
                                    <w:left w:val="none" w:sz="0" w:space="0" w:color="auto"/>
                                    <w:bottom w:val="none" w:sz="0" w:space="0" w:color="auto"/>
                                    <w:right w:val="none" w:sz="0" w:space="0" w:color="auto"/>
                                  </w:divBdr>
                                  <w:divsChild>
                                    <w:div w:id="509023394">
                                      <w:marLeft w:val="0"/>
                                      <w:marRight w:val="0"/>
                                      <w:marTop w:val="0"/>
                                      <w:marBottom w:val="0"/>
                                      <w:divBdr>
                                        <w:top w:val="none" w:sz="0" w:space="0" w:color="auto"/>
                                        <w:left w:val="none" w:sz="0" w:space="0" w:color="auto"/>
                                        <w:bottom w:val="none" w:sz="0" w:space="0" w:color="auto"/>
                                        <w:right w:val="none" w:sz="0" w:space="0" w:color="auto"/>
                                      </w:divBdr>
                                      <w:divsChild>
                                        <w:div w:id="5737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408667">
          <w:marLeft w:val="0"/>
          <w:marRight w:val="0"/>
          <w:marTop w:val="2610"/>
          <w:marBottom w:val="0"/>
          <w:divBdr>
            <w:top w:val="none" w:sz="0" w:space="0" w:color="auto"/>
            <w:left w:val="none" w:sz="0" w:space="0" w:color="auto"/>
            <w:bottom w:val="none" w:sz="0" w:space="0" w:color="auto"/>
            <w:right w:val="none" w:sz="0" w:space="0" w:color="auto"/>
          </w:divBdr>
          <w:divsChild>
            <w:div w:id="97213998">
              <w:marLeft w:val="0"/>
              <w:marRight w:val="0"/>
              <w:marTop w:val="0"/>
              <w:marBottom w:val="0"/>
              <w:divBdr>
                <w:top w:val="none" w:sz="0" w:space="0" w:color="auto"/>
                <w:left w:val="none" w:sz="0" w:space="0" w:color="auto"/>
                <w:bottom w:val="none" w:sz="0" w:space="0" w:color="auto"/>
                <w:right w:val="none" w:sz="0" w:space="0" w:color="auto"/>
              </w:divBdr>
              <w:divsChild>
                <w:div w:id="622734459">
                  <w:marLeft w:val="0"/>
                  <w:marRight w:val="0"/>
                  <w:marTop w:val="0"/>
                  <w:marBottom w:val="0"/>
                  <w:divBdr>
                    <w:top w:val="none" w:sz="0" w:space="0" w:color="auto"/>
                    <w:left w:val="none" w:sz="0" w:space="0" w:color="auto"/>
                    <w:bottom w:val="none" w:sz="0" w:space="0" w:color="auto"/>
                    <w:right w:val="none" w:sz="0" w:space="0" w:color="auto"/>
                  </w:divBdr>
                  <w:divsChild>
                    <w:div w:id="342712604">
                      <w:marLeft w:val="0"/>
                      <w:marRight w:val="0"/>
                      <w:marTop w:val="0"/>
                      <w:marBottom w:val="0"/>
                      <w:divBdr>
                        <w:top w:val="none" w:sz="0" w:space="0" w:color="auto"/>
                        <w:left w:val="none" w:sz="0" w:space="0" w:color="auto"/>
                        <w:bottom w:val="none" w:sz="0" w:space="0" w:color="auto"/>
                        <w:right w:val="none" w:sz="0" w:space="0" w:color="auto"/>
                      </w:divBdr>
                      <w:divsChild>
                        <w:div w:id="1344891468">
                          <w:marLeft w:val="0"/>
                          <w:marRight w:val="0"/>
                          <w:marTop w:val="0"/>
                          <w:marBottom w:val="0"/>
                          <w:divBdr>
                            <w:top w:val="none" w:sz="0" w:space="0" w:color="auto"/>
                            <w:left w:val="none" w:sz="0" w:space="0" w:color="auto"/>
                            <w:bottom w:val="none" w:sz="0" w:space="0" w:color="auto"/>
                            <w:right w:val="none" w:sz="0" w:space="0" w:color="auto"/>
                          </w:divBdr>
                          <w:divsChild>
                            <w:div w:id="639766468">
                              <w:marLeft w:val="0"/>
                              <w:marRight w:val="0"/>
                              <w:marTop w:val="0"/>
                              <w:marBottom w:val="0"/>
                              <w:divBdr>
                                <w:top w:val="none" w:sz="0" w:space="0" w:color="auto"/>
                                <w:left w:val="none" w:sz="0" w:space="0" w:color="auto"/>
                                <w:bottom w:val="none" w:sz="0" w:space="0" w:color="auto"/>
                                <w:right w:val="none" w:sz="0" w:space="0" w:color="auto"/>
                              </w:divBdr>
                              <w:divsChild>
                                <w:div w:id="834687683">
                                  <w:marLeft w:val="0"/>
                                  <w:marRight w:val="0"/>
                                  <w:marTop w:val="0"/>
                                  <w:marBottom w:val="0"/>
                                  <w:divBdr>
                                    <w:top w:val="none" w:sz="0" w:space="0" w:color="auto"/>
                                    <w:left w:val="none" w:sz="0" w:space="0" w:color="auto"/>
                                    <w:bottom w:val="none" w:sz="0" w:space="0" w:color="auto"/>
                                    <w:right w:val="none" w:sz="0" w:space="0" w:color="auto"/>
                                  </w:divBdr>
                                  <w:divsChild>
                                    <w:div w:id="1611821108">
                                      <w:marLeft w:val="0"/>
                                      <w:marRight w:val="0"/>
                                      <w:marTop w:val="0"/>
                                      <w:marBottom w:val="0"/>
                                      <w:divBdr>
                                        <w:top w:val="none" w:sz="0" w:space="0" w:color="auto"/>
                                        <w:left w:val="none" w:sz="0" w:space="0" w:color="auto"/>
                                        <w:bottom w:val="none" w:sz="0" w:space="0" w:color="auto"/>
                                        <w:right w:val="none" w:sz="0" w:space="0" w:color="auto"/>
                                      </w:divBdr>
                                      <w:divsChild>
                                        <w:div w:id="1349871822">
                                          <w:marLeft w:val="0"/>
                                          <w:marRight w:val="0"/>
                                          <w:marTop w:val="0"/>
                                          <w:marBottom w:val="0"/>
                                          <w:divBdr>
                                            <w:top w:val="none" w:sz="0" w:space="0" w:color="auto"/>
                                            <w:left w:val="none" w:sz="0" w:space="0" w:color="auto"/>
                                            <w:bottom w:val="none" w:sz="0" w:space="0" w:color="auto"/>
                                            <w:right w:val="none" w:sz="0" w:space="0" w:color="auto"/>
                                          </w:divBdr>
                                          <w:divsChild>
                                            <w:div w:id="2075658851">
                                              <w:marLeft w:val="0"/>
                                              <w:marRight w:val="0"/>
                                              <w:marTop w:val="0"/>
                                              <w:marBottom w:val="0"/>
                                              <w:divBdr>
                                                <w:top w:val="none" w:sz="0" w:space="0" w:color="auto"/>
                                                <w:left w:val="none" w:sz="0" w:space="0" w:color="auto"/>
                                                <w:bottom w:val="none" w:sz="0" w:space="0" w:color="auto"/>
                                                <w:right w:val="none" w:sz="0" w:space="0" w:color="auto"/>
                                              </w:divBdr>
                                              <w:divsChild>
                                                <w:div w:id="150173788">
                                                  <w:marLeft w:val="0"/>
                                                  <w:marRight w:val="0"/>
                                                  <w:marTop w:val="0"/>
                                                  <w:marBottom w:val="0"/>
                                                  <w:divBdr>
                                                    <w:top w:val="none" w:sz="0" w:space="0" w:color="auto"/>
                                                    <w:left w:val="none" w:sz="0" w:space="0" w:color="auto"/>
                                                    <w:bottom w:val="none" w:sz="0" w:space="0" w:color="auto"/>
                                                    <w:right w:val="none" w:sz="0" w:space="0" w:color="auto"/>
                                                  </w:divBdr>
                                                  <w:divsChild>
                                                    <w:div w:id="933707804">
                                                      <w:marLeft w:val="0"/>
                                                      <w:marRight w:val="0"/>
                                                      <w:marTop w:val="0"/>
                                                      <w:marBottom w:val="0"/>
                                                      <w:divBdr>
                                                        <w:top w:val="none" w:sz="0" w:space="0" w:color="auto"/>
                                                        <w:left w:val="none" w:sz="0" w:space="0" w:color="auto"/>
                                                        <w:bottom w:val="none" w:sz="0" w:space="0" w:color="auto"/>
                                                        <w:right w:val="none" w:sz="0" w:space="0" w:color="auto"/>
                                                      </w:divBdr>
                                                      <w:divsChild>
                                                        <w:div w:id="486285639">
                                                          <w:marLeft w:val="0"/>
                                                          <w:marRight w:val="0"/>
                                                          <w:marTop w:val="0"/>
                                                          <w:marBottom w:val="0"/>
                                                          <w:divBdr>
                                                            <w:top w:val="none" w:sz="0" w:space="0" w:color="auto"/>
                                                            <w:left w:val="none" w:sz="0" w:space="0" w:color="auto"/>
                                                            <w:bottom w:val="none" w:sz="0" w:space="0" w:color="auto"/>
                                                            <w:right w:val="none" w:sz="0" w:space="0" w:color="auto"/>
                                                          </w:divBdr>
                                                          <w:divsChild>
                                                            <w:div w:id="874924962">
                                                              <w:marLeft w:val="0"/>
                                                              <w:marRight w:val="0"/>
                                                              <w:marTop w:val="0"/>
                                                              <w:marBottom w:val="0"/>
                                                              <w:divBdr>
                                                                <w:top w:val="none" w:sz="0" w:space="0" w:color="auto"/>
                                                                <w:left w:val="none" w:sz="0" w:space="0" w:color="auto"/>
                                                                <w:bottom w:val="none" w:sz="0" w:space="0" w:color="auto"/>
                                                                <w:right w:val="none" w:sz="0" w:space="0" w:color="auto"/>
                                                              </w:divBdr>
                                                              <w:divsChild>
                                                                <w:div w:id="11739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707248">
                                              <w:marLeft w:val="0"/>
                                              <w:marRight w:val="0"/>
                                              <w:marTop w:val="0"/>
                                              <w:marBottom w:val="0"/>
                                              <w:divBdr>
                                                <w:top w:val="none" w:sz="0" w:space="0" w:color="auto"/>
                                                <w:left w:val="none" w:sz="0" w:space="0" w:color="auto"/>
                                                <w:bottom w:val="none" w:sz="0" w:space="0" w:color="auto"/>
                                                <w:right w:val="none" w:sz="0" w:space="0" w:color="auto"/>
                                              </w:divBdr>
                                              <w:divsChild>
                                                <w:div w:id="1953398530">
                                                  <w:marLeft w:val="0"/>
                                                  <w:marRight w:val="0"/>
                                                  <w:marTop w:val="0"/>
                                                  <w:marBottom w:val="0"/>
                                                  <w:divBdr>
                                                    <w:top w:val="none" w:sz="0" w:space="0" w:color="auto"/>
                                                    <w:left w:val="none" w:sz="0" w:space="0" w:color="auto"/>
                                                    <w:bottom w:val="none" w:sz="0" w:space="0" w:color="auto"/>
                                                    <w:right w:val="none" w:sz="0" w:space="0" w:color="auto"/>
                                                  </w:divBdr>
                                                  <w:divsChild>
                                                    <w:div w:id="1129277807">
                                                      <w:marLeft w:val="0"/>
                                                      <w:marRight w:val="0"/>
                                                      <w:marTop w:val="0"/>
                                                      <w:marBottom w:val="0"/>
                                                      <w:divBdr>
                                                        <w:top w:val="none" w:sz="0" w:space="0" w:color="auto"/>
                                                        <w:left w:val="none" w:sz="0" w:space="0" w:color="auto"/>
                                                        <w:bottom w:val="none" w:sz="0" w:space="0" w:color="auto"/>
                                                        <w:right w:val="none" w:sz="0" w:space="0" w:color="auto"/>
                                                      </w:divBdr>
                                                      <w:divsChild>
                                                        <w:div w:id="311376591">
                                                          <w:marLeft w:val="0"/>
                                                          <w:marRight w:val="0"/>
                                                          <w:marTop w:val="0"/>
                                                          <w:marBottom w:val="0"/>
                                                          <w:divBdr>
                                                            <w:top w:val="none" w:sz="0" w:space="0" w:color="auto"/>
                                                            <w:left w:val="none" w:sz="0" w:space="0" w:color="auto"/>
                                                            <w:bottom w:val="none" w:sz="0" w:space="0" w:color="auto"/>
                                                            <w:right w:val="none" w:sz="0" w:space="0" w:color="auto"/>
                                                          </w:divBdr>
                                                          <w:divsChild>
                                                            <w:div w:id="2064713585">
                                                              <w:marLeft w:val="0"/>
                                                              <w:marRight w:val="0"/>
                                                              <w:marTop w:val="0"/>
                                                              <w:marBottom w:val="0"/>
                                                              <w:divBdr>
                                                                <w:top w:val="none" w:sz="0" w:space="0" w:color="auto"/>
                                                                <w:left w:val="none" w:sz="0" w:space="0" w:color="auto"/>
                                                                <w:bottom w:val="none" w:sz="0" w:space="0" w:color="auto"/>
                                                                <w:right w:val="none" w:sz="0" w:space="0" w:color="auto"/>
                                                              </w:divBdr>
                                                              <w:divsChild>
                                                                <w:div w:id="19232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92574">
      <w:bodyDiv w:val="1"/>
      <w:marLeft w:val="0"/>
      <w:marRight w:val="0"/>
      <w:marTop w:val="0"/>
      <w:marBottom w:val="0"/>
      <w:divBdr>
        <w:top w:val="none" w:sz="0" w:space="0" w:color="auto"/>
        <w:left w:val="none" w:sz="0" w:space="0" w:color="auto"/>
        <w:bottom w:val="none" w:sz="0" w:space="0" w:color="auto"/>
        <w:right w:val="none" w:sz="0" w:space="0" w:color="auto"/>
      </w:divBdr>
      <w:divsChild>
        <w:div w:id="1641156227">
          <w:marLeft w:val="0"/>
          <w:marRight w:val="0"/>
          <w:marTop w:val="0"/>
          <w:marBottom w:val="0"/>
          <w:divBdr>
            <w:top w:val="none" w:sz="0" w:space="0" w:color="auto"/>
            <w:left w:val="none" w:sz="0" w:space="0" w:color="auto"/>
            <w:bottom w:val="none" w:sz="0" w:space="0" w:color="auto"/>
            <w:right w:val="none" w:sz="0" w:space="0" w:color="auto"/>
          </w:divBdr>
          <w:divsChild>
            <w:div w:id="159321522">
              <w:marLeft w:val="0"/>
              <w:marRight w:val="0"/>
              <w:marTop w:val="0"/>
              <w:marBottom w:val="0"/>
              <w:divBdr>
                <w:top w:val="none" w:sz="0" w:space="0" w:color="auto"/>
                <w:left w:val="none" w:sz="0" w:space="0" w:color="auto"/>
                <w:bottom w:val="none" w:sz="0" w:space="0" w:color="auto"/>
                <w:right w:val="none" w:sz="0" w:space="0" w:color="auto"/>
              </w:divBdr>
              <w:divsChild>
                <w:div w:id="1896962671">
                  <w:marLeft w:val="0"/>
                  <w:marRight w:val="0"/>
                  <w:marTop w:val="0"/>
                  <w:marBottom w:val="0"/>
                  <w:divBdr>
                    <w:top w:val="none" w:sz="0" w:space="0" w:color="auto"/>
                    <w:left w:val="none" w:sz="0" w:space="0" w:color="auto"/>
                    <w:bottom w:val="none" w:sz="0" w:space="0" w:color="auto"/>
                    <w:right w:val="none" w:sz="0" w:space="0" w:color="auto"/>
                  </w:divBdr>
                  <w:divsChild>
                    <w:div w:id="413433397">
                      <w:marLeft w:val="0"/>
                      <w:marRight w:val="0"/>
                      <w:marTop w:val="0"/>
                      <w:marBottom w:val="0"/>
                      <w:divBdr>
                        <w:top w:val="none" w:sz="0" w:space="0" w:color="auto"/>
                        <w:left w:val="none" w:sz="0" w:space="0" w:color="auto"/>
                        <w:bottom w:val="none" w:sz="0" w:space="0" w:color="auto"/>
                        <w:right w:val="none" w:sz="0" w:space="0" w:color="auto"/>
                      </w:divBdr>
                      <w:divsChild>
                        <w:div w:id="936786185">
                          <w:marLeft w:val="0"/>
                          <w:marRight w:val="0"/>
                          <w:marTop w:val="0"/>
                          <w:marBottom w:val="0"/>
                          <w:divBdr>
                            <w:top w:val="none" w:sz="0" w:space="0" w:color="auto"/>
                            <w:left w:val="none" w:sz="0" w:space="0" w:color="auto"/>
                            <w:bottom w:val="none" w:sz="0" w:space="0" w:color="auto"/>
                            <w:right w:val="none" w:sz="0" w:space="0" w:color="auto"/>
                          </w:divBdr>
                          <w:divsChild>
                            <w:div w:id="338166092">
                              <w:marLeft w:val="0"/>
                              <w:marRight w:val="0"/>
                              <w:marTop w:val="0"/>
                              <w:marBottom w:val="0"/>
                              <w:divBdr>
                                <w:top w:val="none" w:sz="0" w:space="0" w:color="auto"/>
                                <w:left w:val="none" w:sz="0" w:space="0" w:color="auto"/>
                                <w:bottom w:val="none" w:sz="0" w:space="0" w:color="auto"/>
                                <w:right w:val="none" w:sz="0" w:space="0" w:color="auto"/>
                              </w:divBdr>
                              <w:divsChild>
                                <w:div w:id="1279410506">
                                  <w:marLeft w:val="0"/>
                                  <w:marRight w:val="0"/>
                                  <w:marTop w:val="0"/>
                                  <w:marBottom w:val="0"/>
                                  <w:divBdr>
                                    <w:top w:val="none" w:sz="0" w:space="0" w:color="auto"/>
                                    <w:left w:val="none" w:sz="0" w:space="0" w:color="auto"/>
                                    <w:bottom w:val="none" w:sz="0" w:space="0" w:color="auto"/>
                                    <w:right w:val="none" w:sz="0" w:space="0" w:color="auto"/>
                                  </w:divBdr>
                                </w:div>
                                <w:div w:id="1111585967">
                                  <w:marLeft w:val="0"/>
                                  <w:marRight w:val="0"/>
                                  <w:marTop w:val="0"/>
                                  <w:marBottom w:val="0"/>
                                  <w:divBdr>
                                    <w:top w:val="none" w:sz="0" w:space="0" w:color="auto"/>
                                    <w:left w:val="none" w:sz="0" w:space="0" w:color="auto"/>
                                    <w:bottom w:val="none" w:sz="0" w:space="0" w:color="auto"/>
                                    <w:right w:val="none" w:sz="0" w:space="0" w:color="auto"/>
                                  </w:divBdr>
                                  <w:divsChild>
                                    <w:div w:id="753823527">
                                      <w:marLeft w:val="0"/>
                                      <w:marRight w:val="0"/>
                                      <w:marTop w:val="0"/>
                                      <w:marBottom w:val="0"/>
                                      <w:divBdr>
                                        <w:top w:val="none" w:sz="0" w:space="0" w:color="auto"/>
                                        <w:left w:val="none" w:sz="0" w:space="0" w:color="auto"/>
                                        <w:bottom w:val="none" w:sz="0" w:space="0" w:color="auto"/>
                                        <w:right w:val="none" w:sz="0" w:space="0" w:color="auto"/>
                                      </w:divBdr>
                                      <w:divsChild>
                                        <w:div w:id="15625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757309">
          <w:marLeft w:val="0"/>
          <w:marRight w:val="0"/>
          <w:marTop w:val="2610"/>
          <w:marBottom w:val="0"/>
          <w:divBdr>
            <w:top w:val="none" w:sz="0" w:space="0" w:color="auto"/>
            <w:left w:val="none" w:sz="0" w:space="0" w:color="auto"/>
            <w:bottom w:val="none" w:sz="0" w:space="0" w:color="auto"/>
            <w:right w:val="none" w:sz="0" w:space="0" w:color="auto"/>
          </w:divBdr>
          <w:divsChild>
            <w:div w:id="714693756">
              <w:marLeft w:val="0"/>
              <w:marRight w:val="0"/>
              <w:marTop w:val="0"/>
              <w:marBottom w:val="0"/>
              <w:divBdr>
                <w:top w:val="none" w:sz="0" w:space="0" w:color="auto"/>
                <w:left w:val="none" w:sz="0" w:space="0" w:color="auto"/>
                <w:bottom w:val="none" w:sz="0" w:space="0" w:color="auto"/>
                <w:right w:val="none" w:sz="0" w:space="0" w:color="auto"/>
              </w:divBdr>
              <w:divsChild>
                <w:div w:id="2140103057">
                  <w:marLeft w:val="0"/>
                  <w:marRight w:val="0"/>
                  <w:marTop w:val="0"/>
                  <w:marBottom w:val="0"/>
                  <w:divBdr>
                    <w:top w:val="none" w:sz="0" w:space="0" w:color="auto"/>
                    <w:left w:val="none" w:sz="0" w:space="0" w:color="auto"/>
                    <w:bottom w:val="none" w:sz="0" w:space="0" w:color="auto"/>
                    <w:right w:val="none" w:sz="0" w:space="0" w:color="auto"/>
                  </w:divBdr>
                  <w:divsChild>
                    <w:div w:id="1098873307">
                      <w:marLeft w:val="0"/>
                      <w:marRight w:val="0"/>
                      <w:marTop w:val="0"/>
                      <w:marBottom w:val="0"/>
                      <w:divBdr>
                        <w:top w:val="none" w:sz="0" w:space="0" w:color="auto"/>
                        <w:left w:val="none" w:sz="0" w:space="0" w:color="auto"/>
                        <w:bottom w:val="none" w:sz="0" w:space="0" w:color="auto"/>
                        <w:right w:val="none" w:sz="0" w:space="0" w:color="auto"/>
                      </w:divBdr>
                      <w:divsChild>
                        <w:div w:id="227035563">
                          <w:marLeft w:val="0"/>
                          <w:marRight w:val="0"/>
                          <w:marTop w:val="0"/>
                          <w:marBottom w:val="0"/>
                          <w:divBdr>
                            <w:top w:val="none" w:sz="0" w:space="0" w:color="auto"/>
                            <w:left w:val="none" w:sz="0" w:space="0" w:color="auto"/>
                            <w:bottom w:val="none" w:sz="0" w:space="0" w:color="auto"/>
                            <w:right w:val="none" w:sz="0" w:space="0" w:color="auto"/>
                          </w:divBdr>
                          <w:divsChild>
                            <w:div w:id="571038667">
                              <w:marLeft w:val="0"/>
                              <w:marRight w:val="0"/>
                              <w:marTop w:val="0"/>
                              <w:marBottom w:val="0"/>
                              <w:divBdr>
                                <w:top w:val="none" w:sz="0" w:space="0" w:color="auto"/>
                                <w:left w:val="none" w:sz="0" w:space="0" w:color="auto"/>
                                <w:bottom w:val="none" w:sz="0" w:space="0" w:color="auto"/>
                                <w:right w:val="none" w:sz="0" w:space="0" w:color="auto"/>
                              </w:divBdr>
                              <w:divsChild>
                                <w:div w:id="351565383">
                                  <w:marLeft w:val="0"/>
                                  <w:marRight w:val="0"/>
                                  <w:marTop w:val="0"/>
                                  <w:marBottom w:val="0"/>
                                  <w:divBdr>
                                    <w:top w:val="none" w:sz="0" w:space="0" w:color="auto"/>
                                    <w:left w:val="none" w:sz="0" w:space="0" w:color="auto"/>
                                    <w:bottom w:val="none" w:sz="0" w:space="0" w:color="auto"/>
                                    <w:right w:val="none" w:sz="0" w:space="0" w:color="auto"/>
                                  </w:divBdr>
                                  <w:divsChild>
                                    <w:div w:id="1596746623">
                                      <w:marLeft w:val="0"/>
                                      <w:marRight w:val="0"/>
                                      <w:marTop w:val="0"/>
                                      <w:marBottom w:val="0"/>
                                      <w:divBdr>
                                        <w:top w:val="none" w:sz="0" w:space="0" w:color="auto"/>
                                        <w:left w:val="none" w:sz="0" w:space="0" w:color="auto"/>
                                        <w:bottom w:val="none" w:sz="0" w:space="0" w:color="auto"/>
                                        <w:right w:val="none" w:sz="0" w:space="0" w:color="auto"/>
                                      </w:divBdr>
                                      <w:divsChild>
                                        <w:div w:id="627325355">
                                          <w:marLeft w:val="0"/>
                                          <w:marRight w:val="0"/>
                                          <w:marTop w:val="0"/>
                                          <w:marBottom w:val="0"/>
                                          <w:divBdr>
                                            <w:top w:val="none" w:sz="0" w:space="0" w:color="auto"/>
                                            <w:left w:val="none" w:sz="0" w:space="0" w:color="auto"/>
                                            <w:bottom w:val="none" w:sz="0" w:space="0" w:color="auto"/>
                                            <w:right w:val="none" w:sz="0" w:space="0" w:color="auto"/>
                                          </w:divBdr>
                                          <w:divsChild>
                                            <w:div w:id="922034571">
                                              <w:marLeft w:val="0"/>
                                              <w:marRight w:val="0"/>
                                              <w:marTop w:val="0"/>
                                              <w:marBottom w:val="0"/>
                                              <w:divBdr>
                                                <w:top w:val="none" w:sz="0" w:space="0" w:color="auto"/>
                                                <w:left w:val="none" w:sz="0" w:space="0" w:color="auto"/>
                                                <w:bottom w:val="none" w:sz="0" w:space="0" w:color="auto"/>
                                                <w:right w:val="none" w:sz="0" w:space="0" w:color="auto"/>
                                              </w:divBdr>
                                              <w:divsChild>
                                                <w:div w:id="1964119717">
                                                  <w:marLeft w:val="0"/>
                                                  <w:marRight w:val="0"/>
                                                  <w:marTop w:val="0"/>
                                                  <w:marBottom w:val="0"/>
                                                  <w:divBdr>
                                                    <w:top w:val="none" w:sz="0" w:space="0" w:color="auto"/>
                                                    <w:left w:val="none" w:sz="0" w:space="0" w:color="auto"/>
                                                    <w:bottom w:val="none" w:sz="0" w:space="0" w:color="auto"/>
                                                    <w:right w:val="none" w:sz="0" w:space="0" w:color="auto"/>
                                                  </w:divBdr>
                                                  <w:divsChild>
                                                    <w:div w:id="1083380867">
                                                      <w:marLeft w:val="0"/>
                                                      <w:marRight w:val="0"/>
                                                      <w:marTop w:val="0"/>
                                                      <w:marBottom w:val="0"/>
                                                      <w:divBdr>
                                                        <w:top w:val="none" w:sz="0" w:space="0" w:color="auto"/>
                                                        <w:left w:val="none" w:sz="0" w:space="0" w:color="auto"/>
                                                        <w:bottom w:val="none" w:sz="0" w:space="0" w:color="auto"/>
                                                        <w:right w:val="none" w:sz="0" w:space="0" w:color="auto"/>
                                                      </w:divBdr>
                                                      <w:divsChild>
                                                        <w:div w:id="213854976">
                                                          <w:marLeft w:val="0"/>
                                                          <w:marRight w:val="0"/>
                                                          <w:marTop w:val="0"/>
                                                          <w:marBottom w:val="0"/>
                                                          <w:divBdr>
                                                            <w:top w:val="none" w:sz="0" w:space="0" w:color="auto"/>
                                                            <w:left w:val="none" w:sz="0" w:space="0" w:color="auto"/>
                                                            <w:bottom w:val="none" w:sz="0" w:space="0" w:color="auto"/>
                                                            <w:right w:val="none" w:sz="0" w:space="0" w:color="auto"/>
                                                          </w:divBdr>
                                                          <w:divsChild>
                                                            <w:div w:id="1015229140">
                                                              <w:marLeft w:val="0"/>
                                                              <w:marRight w:val="0"/>
                                                              <w:marTop w:val="0"/>
                                                              <w:marBottom w:val="0"/>
                                                              <w:divBdr>
                                                                <w:top w:val="none" w:sz="0" w:space="0" w:color="auto"/>
                                                                <w:left w:val="none" w:sz="0" w:space="0" w:color="auto"/>
                                                                <w:bottom w:val="none" w:sz="0" w:space="0" w:color="auto"/>
                                                                <w:right w:val="none" w:sz="0" w:space="0" w:color="auto"/>
                                                              </w:divBdr>
                                                              <w:divsChild>
                                                                <w:div w:id="10406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3419">
                                              <w:marLeft w:val="0"/>
                                              <w:marRight w:val="0"/>
                                              <w:marTop w:val="0"/>
                                              <w:marBottom w:val="0"/>
                                              <w:divBdr>
                                                <w:top w:val="none" w:sz="0" w:space="0" w:color="auto"/>
                                                <w:left w:val="none" w:sz="0" w:space="0" w:color="auto"/>
                                                <w:bottom w:val="none" w:sz="0" w:space="0" w:color="auto"/>
                                                <w:right w:val="none" w:sz="0" w:space="0" w:color="auto"/>
                                              </w:divBdr>
                                              <w:divsChild>
                                                <w:div w:id="1408187259">
                                                  <w:marLeft w:val="0"/>
                                                  <w:marRight w:val="0"/>
                                                  <w:marTop w:val="0"/>
                                                  <w:marBottom w:val="0"/>
                                                  <w:divBdr>
                                                    <w:top w:val="none" w:sz="0" w:space="0" w:color="auto"/>
                                                    <w:left w:val="none" w:sz="0" w:space="0" w:color="auto"/>
                                                    <w:bottom w:val="none" w:sz="0" w:space="0" w:color="auto"/>
                                                    <w:right w:val="none" w:sz="0" w:space="0" w:color="auto"/>
                                                  </w:divBdr>
                                                  <w:divsChild>
                                                    <w:div w:id="2071416162">
                                                      <w:marLeft w:val="0"/>
                                                      <w:marRight w:val="0"/>
                                                      <w:marTop w:val="0"/>
                                                      <w:marBottom w:val="0"/>
                                                      <w:divBdr>
                                                        <w:top w:val="none" w:sz="0" w:space="0" w:color="auto"/>
                                                        <w:left w:val="none" w:sz="0" w:space="0" w:color="auto"/>
                                                        <w:bottom w:val="none" w:sz="0" w:space="0" w:color="auto"/>
                                                        <w:right w:val="none" w:sz="0" w:space="0" w:color="auto"/>
                                                      </w:divBdr>
                                                      <w:divsChild>
                                                        <w:div w:id="543835711">
                                                          <w:marLeft w:val="0"/>
                                                          <w:marRight w:val="0"/>
                                                          <w:marTop w:val="0"/>
                                                          <w:marBottom w:val="0"/>
                                                          <w:divBdr>
                                                            <w:top w:val="none" w:sz="0" w:space="0" w:color="auto"/>
                                                            <w:left w:val="none" w:sz="0" w:space="0" w:color="auto"/>
                                                            <w:bottom w:val="none" w:sz="0" w:space="0" w:color="auto"/>
                                                            <w:right w:val="none" w:sz="0" w:space="0" w:color="auto"/>
                                                          </w:divBdr>
                                                          <w:divsChild>
                                                            <w:div w:id="961616251">
                                                              <w:marLeft w:val="0"/>
                                                              <w:marRight w:val="0"/>
                                                              <w:marTop w:val="0"/>
                                                              <w:marBottom w:val="0"/>
                                                              <w:divBdr>
                                                                <w:top w:val="none" w:sz="0" w:space="0" w:color="auto"/>
                                                                <w:left w:val="none" w:sz="0" w:space="0" w:color="auto"/>
                                                                <w:bottom w:val="none" w:sz="0" w:space="0" w:color="auto"/>
                                                                <w:right w:val="none" w:sz="0" w:space="0" w:color="auto"/>
                                                              </w:divBdr>
                                                              <w:divsChild>
                                                                <w:div w:id="1727601220">
                                                                  <w:marLeft w:val="0"/>
                                                                  <w:marRight w:val="0"/>
                                                                  <w:marTop w:val="0"/>
                                                                  <w:marBottom w:val="0"/>
                                                                  <w:divBdr>
                                                                    <w:top w:val="none" w:sz="0" w:space="0" w:color="auto"/>
                                                                    <w:left w:val="none" w:sz="0" w:space="0" w:color="auto"/>
                                                                    <w:bottom w:val="none" w:sz="0" w:space="0" w:color="auto"/>
                                                                    <w:right w:val="none" w:sz="0" w:space="0" w:color="auto"/>
                                                                  </w:divBdr>
                                                                </w:div>
                                                              </w:divsChild>
                                                            </w:div>
                                                            <w:div w:id="871381690">
                                                              <w:marLeft w:val="0"/>
                                                              <w:marRight w:val="0"/>
                                                              <w:marTop w:val="0"/>
                                                              <w:marBottom w:val="0"/>
                                                              <w:divBdr>
                                                                <w:top w:val="none" w:sz="0" w:space="0" w:color="auto"/>
                                                                <w:left w:val="none" w:sz="0" w:space="0" w:color="auto"/>
                                                                <w:bottom w:val="none" w:sz="0" w:space="0" w:color="auto"/>
                                                                <w:right w:val="none" w:sz="0" w:space="0" w:color="auto"/>
                                                              </w:divBdr>
                                                              <w:divsChild>
                                                                <w:div w:id="601717707">
                                                                  <w:marLeft w:val="0"/>
                                                                  <w:marRight w:val="0"/>
                                                                  <w:marTop w:val="0"/>
                                                                  <w:marBottom w:val="0"/>
                                                                  <w:divBdr>
                                                                    <w:top w:val="none" w:sz="0" w:space="0" w:color="auto"/>
                                                                    <w:left w:val="none" w:sz="0" w:space="0" w:color="auto"/>
                                                                    <w:bottom w:val="none" w:sz="0" w:space="0" w:color="auto"/>
                                                                    <w:right w:val="none" w:sz="0" w:space="0" w:color="auto"/>
                                                                  </w:divBdr>
                                                                </w:div>
                                                                <w:div w:id="896746194">
                                                                  <w:marLeft w:val="0"/>
                                                                  <w:marRight w:val="0"/>
                                                                  <w:marTop w:val="0"/>
                                                                  <w:marBottom w:val="0"/>
                                                                  <w:divBdr>
                                                                    <w:top w:val="none" w:sz="0" w:space="0" w:color="auto"/>
                                                                    <w:left w:val="none" w:sz="0" w:space="0" w:color="auto"/>
                                                                    <w:bottom w:val="none" w:sz="0" w:space="0" w:color="auto"/>
                                                                    <w:right w:val="none" w:sz="0" w:space="0" w:color="auto"/>
                                                                  </w:divBdr>
                                                                  <w:divsChild>
                                                                    <w:div w:id="885095397">
                                                                      <w:marLeft w:val="0"/>
                                                                      <w:marRight w:val="0"/>
                                                                      <w:marTop w:val="0"/>
                                                                      <w:marBottom w:val="0"/>
                                                                      <w:divBdr>
                                                                        <w:top w:val="none" w:sz="0" w:space="0" w:color="auto"/>
                                                                        <w:left w:val="none" w:sz="0" w:space="0" w:color="auto"/>
                                                                        <w:bottom w:val="none" w:sz="0" w:space="0" w:color="auto"/>
                                                                        <w:right w:val="none" w:sz="0" w:space="0" w:color="auto"/>
                                                                      </w:divBdr>
                                                                      <w:divsChild>
                                                                        <w:div w:id="2041663144">
                                                                          <w:marLeft w:val="0"/>
                                                                          <w:marRight w:val="0"/>
                                                                          <w:marTop w:val="0"/>
                                                                          <w:marBottom w:val="0"/>
                                                                          <w:divBdr>
                                                                            <w:top w:val="none" w:sz="0" w:space="0" w:color="auto"/>
                                                                            <w:left w:val="none" w:sz="0" w:space="0" w:color="auto"/>
                                                                            <w:bottom w:val="none" w:sz="0" w:space="0" w:color="auto"/>
                                                                            <w:right w:val="none" w:sz="0" w:space="0" w:color="auto"/>
                                                                          </w:divBdr>
                                                                          <w:divsChild>
                                                                            <w:div w:id="9768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5740">
                                                                  <w:marLeft w:val="0"/>
                                                                  <w:marRight w:val="0"/>
                                                                  <w:marTop w:val="0"/>
                                                                  <w:marBottom w:val="0"/>
                                                                  <w:divBdr>
                                                                    <w:top w:val="none" w:sz="0" w:space="0" w:color="auto"/>
                                                                    <w:left w:val="none" w:sz="0" w:space="0" w:color="auto"/>
                                                                    <w:bottom w:val="none" w:sz="0" w:space="0" w:color="auto"/>
                                                                    <w:right w:val="none" w:sz="0" w:space="0" w:color="auto"/>
                                                                  </w:divBdr>
                                                                </w:div>
                                                              </w:divsChild>
                                                            </w:div>
                                                            <w:div w:id="1355576230">
                                                              <w:marLeft w:val="0"/>
                                                              <w:marRight w:val="0"/>
                                                              <w:marTop w:val="0"/>
                                                              <w:marBottom w:val="0"/>
                                                              <w:divBdr>
                                                                <w:top w:val="none" w:sz="0" w:space="0" w:color="auto"/>
                                                                <w:left w:val="none" w:sz="0" w:space="0" w:color="auto"/>
                                                                <w:bottom w:val="none" w:sz="0" w:space="0" w:color="auto"/>
                                                                <w:right w:val="none" w:sz="0" w:space="0" w:color="auto"/>
                                                              </w:divBdr>
                                                              <w:divsChild>
                                                                <w:div w:id="48576174">
                                                                  <w:marLeft w:val="0"/>
                                                                  <w:marRight w:val="0"/>
                                                                  <w:marTop w:val="0"/>
                                                                  <w:marBottom w:val="0"/>
                                                                  <w:divBdr>
                                                                    <w:top w:val="none" w:sz="0" w:space="0" w:color="auto"/>
                                                                    <w:left w:val="none" w:sz="0" w:space="0" w:color="auto"/>
                                                                    <w:bottom w:val="none" w:sz="0" w:space="0" w:color="auto"/>
                                                                    <w:right w:val="none" w:sz="0" w:space="0" w:color="auto"/>
                                                                  </w:divBdr>
                                                                  <w:divsChild>
                                                                    <w:div w:id="1279869218">
                                                                      <w:marLeft w:val="0"/>
                                                                      <w:marRight w:val="0"/>
                                                                      <w:marTop w:val="0"/>
                                                                      <w:marBottom w:val="0"/>
                                                                      <w:divBdr>
                                                                        <w:top w:val="none" w:sz="0" w:space="0" w:color="auto"/>
                                                                        <w:left w:val="none" w:sz="0" w:space="0" w:color="auto"/>
                                                                        <w:bottom w:val="none" w:sz="0" w:space="0" w:color="auto"/>
                                                                        <w:right w:val="none" w:sz="0" w:space="0" w:color="auto"/>
                                                                      </w:divBdr>
                                                                      <w:divsChild>
                                                                        <w:div w:id="1572540773">
                                                                          <w:marLeft w:val="0"/>
                                                                          <w:marRight w:val="0"/>
                                                                          <w:marTop w:val="0"/>
                                                                          <w:marBottom w:val="0"/>
                                                                          <w:divBdr>
                                                                            <w:top w:val="none" w:sz="0" w:space="0" w:color="auto"/>
                                                                            <w:left w:val="none" w:sz="0" w:space="0" w:color="auto"/>
                                                                            <w:bottom w:val="none" w:sz="0" w:space="0" w:color="auto"/>
                                                                            <w:right w:val="none" w:sz="0" w:space="0" w:color="auto"/>
                                                                          </w:divBdr>
                                                                          <w:divsChild>
                                                                            <w:div w:id="65566755">
                                                                              <w:marLeft w:val="0"/>
                                                                              <w:marRight w:val="0"/>
                                                                              <w:marTop w:val="0"/>
                                                                              <w:marBottom w:val="0"/>
                                                                              <w:divBdr>
                                                                                <w:top w:val="none" w:sz="0" w:space="0" w:color="auto"/>
                                                                                <w:left w:val="none" w:sz="0" w:space="0" w:color="auto"/>
                                                                                <w:bottom w:val="none" w:sz="0" w:space="0" w:color="auto"/>
                                                                                <w:right w:val="none" w:sz="0" w:space="0" w:color="auto"/>
                                                                              </w:divBdr>
                                                                            </w:div>
                                                                            <w:div w:id="3095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1814">
                                                                      <w:marLeft w:val="0"/>
                                                                      <w:marRight w:val="0"/>
                                                                      <w:marTop w:val="0"/>
                                                                      <w:marBottom w:val="0"/>
                                                                      <w:divBdr>
                                                                        <w:top w:val="none" w:sz="0" w:space="0" w:color="auto"/>
                                                                        <w:left w:val="none" w:sz="0" w:space="0" w:color="auto"/>
                                                                        <w:bottom w:val="none" w:sz="0" w:space="0" w:color="auto"/>
                                                                        <w:right w:val="none" w:sz="0" w:space="0" w:color="auto"/>
                                                                      </w:divBdr>
                                                                      <w:divsChild>
                                                                        <w:div w:id="358896401">
                                                                          <w:marLeft w:val="0"/>
                                                                          <w:marRight w:val="0"/>
                                                                          <w:marTop w:val="0"/>
                                                                          <w:marBottom w:val="0"/>
                                                                          <w:divBdr>
                                                                            <w:top w:val="none" w:sz="0" w:space="0" w:color="auto"/>
                                                                            <w:left w:val="none" w:sz="0" w:space="0" w:color="auto"/>
                                                                            <w:bottom w:val="none" w:sz="0" w:space="0" w:color="auto"/>
                                                                            <w:right w:val="none" w:sz="0" w:space="0" w:color="auto"/>
                                                                          </w:divBdr>
                                                                          <w:divsChild>
                                                                            <w:div w:id="1299528824">
                                                                              <w:marLeft w:val="0"/>
                                                                              <w:marRight w:val="0"/>
                                                                              <w:marTop w:val="0"/>
                                                                              <w:marBottom w:val="0"/>
                                                                              <w:divBdr>
                                                                                <w:top w:val="none" w:sz="0" w:space="0" w:color="auto"/>
                                                                                <w:left w:val="none" w:sz="0" w:space="0" w:color="auto"/>
                                                                                <w:bottom w:val="none" w:sz="0" w:space="0" w:color="auto"/>
                                                                                <w:right w:val="none" w:sz="0" w:space="0" w:color="auto"/>
                                                                              </w:divBdr>
                                                                            </w:div>
                                                                            <w:div w:id="17852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6340">
                                                                      <w:marLeft w:val="0"/>
                                                                      <w:marRight w:val="0"/>
                                                                      <w:marTop w:val="0"/>
                                                                      <w:marBottom w:val="0"/>
                                                                      <w:divBdr>
                                                                        <w:top w:val="none" w:sz="0" w:space="0" w:color="auto"/>
                                                                        <w:left w:val="none" w:sz="0" w:space="0" w:color="auto"/>
                                                                        <w:bottom w:val="none" w:sz="0" w:space="0" w:color="auto"/>
                                                                        <w:right w:val="none" w:sz="0" w:space="0" w:color="auto"/>
                                                                      </w:divBdr>
                                                                      <w:divsChild>
                                                                        <w:div w:id="2058159895">
                                                                          <w:marLeft w:val="0"/>
                                                                          <w:marRight w:val="0"/>
                                                                          <w:marTop w:val="0"/>
                                                                          <w:marBottom w:val="0"/>
                                                                          <w:divBdr>
                                                                            <w:top w:val="none" w:sz="0" w:space="0" w:color="auto"/>
                                                                            <w:left w:val="none" w:sz="0" w:space="0" w:color="auto"/>
                                                                            <w:bottom w:val="none" w:sz="0" w:space="0" w:color="auto"/>
                                                                            <w:right w:val="none" w:sz="0" w:space="0" w:color="auto"/>
                                                                          </w:divBdr>
                                                                          <w:divsChild>
                                                                            <w:div w:id="1899315512">
                                                                              <w:marLeft w:val="0"/>
                                                                              <w:marRight w:val="0"/>
                                                                              <w:marTop w:val="0"/>
                                                                              <w:marBottom w:val="0"/>
                                                                              <w:divBdr>
                                                                                <w:top w:val="none" w:sz="0" w:space="0" w:color="auto"/>
                                                                                <w:left w:val="none" w:sz="0" w:space="0" w:color="auto"/>
                                                                                <w:bottom w:val="none" w:sz="0" w:space="0" w:color="auto"/>
                                                                                <w:right w:val="none" w:sz="0" w:space="0" w:color="auto"/>
                                                                              </w:divBdr>
                                                                            </w:div>
                                                                            <w:div w:id="5517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124">
                                                                      <w:marLeft w:val="0"/>
                                                                      <w:marRight w:val="0"/>
                                                                      <w:marTop w:val="0"/>
                                                                      <w:marBottom w:val="0"/>
                                                                      <w:divBdr>
                                                                        <w:top w:val="none" w:sz="0" w:space="0" w:color="auto"/>
                                                                        <w:left w:val="none" w:sz="0" w:space="0" w:color="auto"/>
                                                                        <w:bottom w:val="none" w:sz="0" w:space="0" w:color="auto"/>
                                                                        <w:right w:val="none" w:sz="0" w:space="0" w:color="auto"/>
                                                                      </w:divBdr>
                                                                      <w:divsChild>
                                                                        <w:div w:id="306054007">
                                                                          <w:marLeft w:val="0"/>
                                                                          <w:marRight w:val="0"/>
                                                                          <w:marTop w:val="0"/>
                                                                          <w:marBottom w:val="0"/>
                                                                          <w:divBdr>
                                                                            <w:top w:val="none" w:sz="0" w:space="0" w:color="auto"/>
                                                                            <w:left w:val="none" w:sz="0" w:space="0" w:color="auto"/>
                                                                            <w:bottom w:val="none" w:sz="0" w:space="0" w:color="auto"/>
                                                                            <w:right w:val="none" w:sz="0" w:space="0" w:color="auto"/>
                                                                          </w:divBdr>
                                                                          <w:divsChild>
                                                                            <w:div w:id="1147865881">
                                                                              <w:marLeft w:val="0"/>
                                                                              <w:marRight w:val="0"/>
                                                                              <w:marTop w:val="0"/>
                                                                              <w:marBottom w:val="0"/>
                                                                              <w:divBdr>
                                                                                <w:top w:val="none" w:sz="0" w:space="0" w:color="auto"/>
                                                                                <w:left w:val="none" w:sz="0" w:space="0" w:color="auto"/>
                                                                                <w:bottom w:val="none" w:sz="0" w:space="0" w:color="auto"/>
                                                                                <w:right w:val="none" w:sz="0" w:space="0" w:color="auto"/>
                                                                              </w:divBdr>
                                                                            </w:div>
                                                                            <w:div w:id="14406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2560">
                                                                      <w:marLeft w:val="0"/>
                                                                      <w:marRight w:val="0"/>
                                                                      <w:marTop w:val="0"/>
                                                                      <w:marBottom w:val="0"/>
                                                                      <w:divBdr>
                                                                        <w:top w:val="none" w:sz="0" w:space="0" w:color="auto"/>
                                                                        <w:left w:val="none" w:sz="0" w:space="0" w:color="auto"/>
                                                                        <w:bottom w:val="none" w:sz="0" w:space="0" w:color="auto"/>
                                                                        <w:right w:val="none" w:sz="0" w:space="0" w:color="auto"/>
                                                                      </w:divBdr>
                                                                      <w:divsChild>
                                                                        <w:div w:id="665934594">
                                                                          <w:marLeft w:val="0"/>
                                                                          <w:marRight w:val="0"/>
                                                                          <w:marTop w:val="0"/>
                                                                          <w:marBottom w:val="0"/>
                                                                          <w:divBdr>
                                                                            <w:top w:val="none" w:sz="0" w:space="0" w:color="auto"/>
                                                                            <w:left w:val="none" w:sz="0" w:space="0" w:color="auto"/>
                                                                            <w:bottom w:val="none" w:sz="0" w:space="0" w:color="auto"/>
                                                                            <w:right w:val="none" w:sz="0" w:space="0" w:color="auto"/>
                                                                          </w:divBdr>
                                                                          <w:divsChild>
                                                                            <w:div w:id="305740337">
                                                                              <w:marLeft w:val="0"/>
                                                                              <w:marRight w:val="0"/>
                                                                              <w:marTop w:val="0"/>
                                                                              <w:marBottom w:val="0"/>
                                                                              <w:divBdr>
                                                                                <w:top w:val="none" w:sz="0" w:space="0" w:color="auto"/>
                                                                                <w:left w:val="none" w:sz="0" w:space="0" w:color="auto"/>
                                                                                <w:bottom w:val="none" w:sz="0" w:space="0" w:color="auto"/>
                                                                                <w:right w:val="none" w:sz="0" w:space="0" w:color="auto"/>
                                                                              </w:divBdr>
                                                                            </w:div>
                                                                            <w:div w:id="20319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023">
                                                                      <w:marLeft w:val="0"/>
                                                                      <w:marRight w:val="0"/>
                                                                      <w:marTop w:val="0"/>
                                                                      <w:marBottom w:val="0"/>
                                                                      <w:divBdr>
                                                                        <w:top w:val="none" w:sz="0" w:space="0" w:color="auto"/>
                                                                        <w:left w:val="none" w:sz="0" w:space="0" w:color="auto"/>
                                                                        <w:bottom w:val="none" w:sz="0" w:space="0" w:color="auto"/>
                                                                        <w:right w:val="none" w:sz="0" w:space="0" w:color="auto"/>
                                                                      </w:divBdr>
                                                                      <w:divsChild>
                                                                        <w:div w:id="513348842">
                                                                          <w:marLeft w:val="0"/>
                                                                          <w:marRight w:val="0"/>
                                                                          <w:marTop w:val="0"/>
                                                                          <w:marBottom w:val="0"/>
                                                                          <w:divBdr>
                                                                            <w:top w:val="none" w:sz="0" w:space="0" w:color="auto"/>
                                                                            <w:left w:val="none" w:sz="0" w:space="0" w:color="auto"/>
                                                                            <w:bottom w:val="none" w:sz="0" w:space="0" w:color="auto"/>
                                                                            <w:right w:val="none" w:sz="0" w:space="0" w:color="auto"/>
                                                                          </w:divBdr>
                                                                          <w:divsChild>
                                                                            <w:div w:id="970554128">
                                                                              <w:marLeft w:val="0"/>
                                                                              <w:marRight w:val="0"/>
                                                                              <w:marTop w:val="0"/>
                                                                              <w:marBottom w:val="0"/>
                                                                              <w:divBdr>
                                                                                <w:top w:val="none" w:sz="0" w:space="0" w:color="auto"/>
                                                                                <w:left w:val="none" w:sz="0" w:space="0" w:color="auto"/>
                                                                                <w:bottom w:val="none" w:sz="0" w:space="0" w:color="auto"/>
                                                                                <w:right w:val="none" w:sz="0" w:space="0" w:color="auto"/>
                                                                              </w:divBdr>
                                                                            </w:div>
                                                                            <w:div w:id="9253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6135">
                                                                      <w:marLeft w:val="0"/>
                                                                      <w:marRight w:val="0"/>
                                                                      <w:marTop w:val="0"/>
                                                                      <w:marBottom w:val="0"/>
                                                                      <w:divBdr>
                                                                        <w:top w:val="none" w:sz="0" w:space="0" w:color="auto"/>
                                                                        <w:left w:val="none" w:sz="0" w:space="0" w:color="auto"/>
                                                                        <w:bottom w:val="none" w:sz="0" w:space="0" w:color="auto"/>
                                                                        <w:right w:val="none" w:sz="0" w:space="0" w:color="auto"/>
                                                                      </w:divBdr>
                                                                      <w:divsChild>
                                                                        <w:div w:id="1494567938">
                                                                          <w:marLeft w:val="0"/>
                                                                          <w:marRight w:val="0"/>
                                                                          <w:marTop w:val="0"/>
                                                                          <w:marBottom w:val="0"/>
                                                                          <w:divBdr>
                                                                            <w:top w:val="none" w:sz="0" w:space="0" w:color="auto"/>
                                                                            <w:left w:val="none" w:sz="0" w:space="0" w:color="auto"/>
                                                                            <w:bottom w:val="none" w:sz="0" w:space="0" w:color="auto"/>
                                                                            <w:right w:val="none" w:sz="0" w:space="0" w:color="auto"/>
                                                                          </w:divBdr>
                                                                          <w:divsChild>
                                                                            <w:div w:id="2105345351">
                                                                              <w:marLeft w:val="0"/>
                                                                              <w:marRight w:val="0"/>
                                                                              <w:marTop w:val="0"/>
                                                                              <w:marBottom w:val="0"/>
                                                                              <w:divBdr>
                                                                                <w:top w:val="none" w:sz="0" w:space="0" w:color="auto"/>
                                                                                <w:left w:val="none" w:sz="0" w:space="0" w:color="auto"/>
                                                                                <w:bottom w:val="none" w:sz="0" w:space="0" w:color="auto"/>
                                                                                <w:right w:val="none" w:sz="0" w:space="0" w:color="auto"/>
                                                                              </w:divBdr>
                                                                            </w:div>
                                                                            <w:div w:id="2787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33294">
                                                              <w:marLeft w:val="0"/>
                                                              <w:marRight w:val="0"/>
                                                              <w:marTop w:val="0"/>
                                                              <w:marBottom w:val="0"/>
                                                              <w:divBdr>
                                                                <w:top w:val="none" w:sz="0" w:space="0" w:color="auto"/>
                                                                <w:left w:val="none" w:sz="0" w:space="0" w:color="auto"/>
                                                                <w:bottom w:val="none" w:sz="0" w:space="0" w:color="auto"/>
                                                                <w:right w:val="none" w:sz="0" w:space="0" w:color="auto"/>
                                                              </w:divBdr>
                                                              <w:divsChild>
                                                                <w:div w:id="11104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982162">
      <w:bodyDiv w:val="1"/>
      <w:marLeft w:val="0"/>
      <w:marRight w:val="0"/>
      <w:marTop w:val="0"/>
      <w:marBottom w:val="0"/>
      <w:divBdr>
        <w:top w:val="none" w:sz="0" w:space="0" w:color="auto"/>
        <w:left w:val="none" w:sz="0" w:space="0" w:color="auto"/>
        <w:bottom w:val="none" w:sz="0" w:space="0" w:color="auto"/>
        <w:right w:val="none" w:sz="0" w:space="0" w:color="auto"/>
      </w:divBdr>
      <w:divsChild>
        <w:div w:id="1365445193">
          <w:marLeft w:val="0"/>
          <w:marRight w:val="0"/>
          <w:marTop w:val="0"/>
          <w:marBottom w:val="0"/>
          <w:divBdr>
            <w:top w:val="none" w:sz="0" w:space="0" w:color="auto"/>
            <w:left w:val="none" w:sz="0" w:space="0" w:color="auto"/>
            <w:bottom w:val="none" w:sz="0" w:space="0" w:color="auto"/>
            <w:right w:val="none" w:sz="0" w:space="0" w:color="auto"/>
          </w:divBdr>
          <w:divsChild>
            <w:div w:id="289286302">
              <w:marLeft w:val="0"/>
              <w:marRight w:val="0"/>
              <w:marTop w:val="0"/>
              <w:marBottom w:val="0"/>
              <w:divBdr>
                <w:top w:val="none" w:sz="0" w:space="0" w:color="auto"/>
                <w:left w:val="none" w:sz="0" w:space="0" w:color="auto"/>
                <w:bottom w:val="none" w:sz="0" w:space="0" w:color="auto"/>
                <w:right w:val="none" w:sz="0" w:space="0" w:color="auto"/>
              </w:divBdr>
              <w:divsChild>
                <w:div w:id="2110613839">
                  <w:marLeft w:val="0"/>
                  <w:marRight w:val="0"/>
                  <w:marTop w:val="0"/>
                  <w:marBottom w:val="0"/>
                  <w:divBdr>
                    <w:top w:val="none" w:sz="0" w:space="0" w:color="auto"/>
                    <w:left w:val="none" w:sz="0" w:space="0" w:color="auto"/>
                    <w:bottom w:val="none" w:sz="0" w:space="0" w:color="auto"/>
                    <w:right w:val="none" w:sz="0" w:space="0" w:color="auto"/>
                  </w:divBdr>
                  <w:divsChild>
                    <w:div w:id="1632051629">
                      <w:marLeft w:val="0"/>
                      <w:marRight w:val="0"/>
                      <w:marTop w:val="0"/>
                      <w:marBottom w:val="0"/>
                      <w:divBdr>
                        <w:top w:val="none" w:sz="0" w:space="0" w:color="auto"/>
                        <w:left w:val="none" w:sz="0" w:space="0" w:color="auto"/>
                        <w:bottom w:val="none" w:sz="0" w:space="0" w:color="auto"/>
                        <w:right w:val="none" w:sz="0" w:space="0" w:color="auto"/>
                      </w:divBdr>
                      <w:divsChild>
                        <w:div w:id="1375227093">
                          <w:marLeft w:val="0"/>
                          <w:marRight w:val="0"/>
                          <w:marTop w:val="0"/>
                          <w:marBottom w:val="0"/>
                          <w:divBdr>
                            <w:top w:val="none" w:sz="0" w:space="0" w:color="auto"/>
                            <w:left w:val="none" w:sz="0" w:space="0" w:color="auto"/>
                            <w:bottom w:val="none" w:sz="0" w:space="0" w:color="auto"/>
                            <w:right w:val="none" w:sz="0" w:space="0" w:color="auto"/>
                          </w:divBdr>
                        </w:div>
                        <w:div w:id="114720339">
                          <w:marLeft w:val="0"/>
                          <w:marRight w:val="0"/>
                          <w:marTop w:val="0"/>
                          <w:marBottom w:val="0"/>
                          <w:divBdr>
                            <w:top w:val="none" w:sz="0" w:space="0" w:color="auto"/>
                            <w:left w:val="none" w:sz="0" w:space="0" w:color="auto"/>
                            <w:bottom w:val="none" w:sz="0" w:space="0" w:color="auto"/>
                            <w:right w:val="none" w:sz="0" w:space="0" w:color="auto"/>
                          </w:divBdr>
                          <w:divsChild>
                            <w:div w:id="1710766644">
                              <w:marLeft w:val="0"/>
                              <w:marRight w:val="0"/>
                              <w:marTop w:val="0"/>
                              <w:marBottom w:val="0"/>
                              <w:divBdr>
                                <w:top w:val="none" w:sz="0" w:space="0" w:color="auto"/>
                                <w:left w:val="none" w:sz="0" w:space="0" w:color="auto"/>
                                <w:bottom w:val="none" w:sz="0" w:space="0" w:color="auto"/>
                                <w:right w:val="none" w:sz="0" w:space="0" w:color="auto"/>
                              </w:divBdr>
                              <w:divsChild>
                                <w:div w:id="514922342">
                                  <w:marLeft w:val="0"/>
                                  <w:marRight w:val="0"/>
                                  <w:marTop w:val="0"/>
                                  <w:marBottom w:val="0"/>
                                  <w:divBdr>
                                    <w:top w:val="none" w:sz="0" w:space="0" w:color="auto"/>
                                    <w:left w:val="none" w:sz="0" w:space="0" w:color="auto"/>
                                    <w:bottom w:val="none" w:sz="0" w:space="0" w:color="auto"/>
                                    <w:right w:val="none" w:sz="0" w:space="0" w:color="auto"/>
                                  </w:divBdr>
                                  <w:divsChild>
                                    <w:div w:id="329408099">
                                      <w:marLeft w:val="0"/>
                                      <w:marRight w:val="0"/>
                                      <w:marTop w:val="0"/>
                                      <w:marBottom w:val="0"/>
                                      <w:divBdr>
                                        <w:top w:val="none" w:sz="0" w:space="0" w:color="auto"/>
                                        <w:left w:val="none" w:sz="0" w:space="0" w:color="auto"/>
                                        <w:bottom w:val="none" w:sz="0" w:space="0" w:color="auto"/>
                                        <w:right w:val="none" w:sz="0" w:space="0" w:color="auto"/>
                                      </w:divBdr>
                                    </w:div>
                                  </w:divsChild>
                                </w:div>
                                <w:div w:id="1938059271">
                                  <w:marLeft w:val="0"/>
                                  <w:marRight w:val="0"/>
                                  <w:marTop w:val="0"/>
                                  <w:marBottom w:val="0"/>
                                  <w:divBdr>
                                    <w:top w:val="none" w:sz="0" w:space="0" w:color="auto"/>
                                    <w:left w:val="none" w:sz="0" w:space="0" w:color="auto"/>
                                    <w:bottom w:val="none" w:sz="0" w:space="0" w:color="auto"/>
                                    <w:right w:val="none" w:sz="0" w:space="0" w:color="auto"/>
                                  </w:divBdr>
                                  <w:divsChild>
                                    <w:div w:id="1701472553">
                                      <w:marLeft w:val="0"/>
                                      <w:marRight w:val="0"/>
                                      <w:marTop w:val="0"/>
                                      <w:marBottom w:val="0"/>
                                      <w:divBdr>
                                        <w:top w:val="none" w:sz="0" w:space="0" w:color="auto"/>
                                        <w:left w:val="none" w:sz="0" w:space="0" w:color="auto"/>
                                        <w:bottom w:val="none" w:sz="0" w:space="0" w:color="auto"/>
                                        <w:right w:val="none" w:sz="0" w:space="0" w:color="auto"/>
                                      </w:divBdr>
                                      <w:divsChild>
                                        <w:div w:id="926184298">
                                          <w:marLeft w:val="0"/>
                                          <w:marRight w:val="0"/>
                                          <w:marTop w:val="0"/>
                                          <w:marBottom w:val="0"/>
                                          <w:divBdr>
                                            <w:top w:val="none" w:sz="0" w:space="0" w:color="auto"/>
                                            <w:left w:val="none" w:sz="0" w:space="0" w:color="auto"/>
                                            <w:bottom w:val="none" w:sz="0" w:space="0" w:color="auto"/>
                                            <w:right w:val="none" w:sz="0" w:space="0" w:color="auto"/>
                                          </w:divBdr>
                                          <w:divsChild>
                                            <w:div w:id="1898513276">
                                              <w:marLeft w:val="0"/>
                                              <w:marRight w:val="0"/>
                                              <w:marTop w:val="0"/>
                                              <w:marBottom w:val="0"/>
                                              <w:divBdr>
                                                <w:top w:val="none" w:sz="0" w:space="0" w:color="auto"/>
                                                <w:left w:val="none" w:sz="0" w:space="0" w:color="auto"/>
                                                <w:bottom w:val="none" w:sz="0" w:space="0" w:color="auto"/>
                                                <w:right w:val="none" w:sz="0" w:space="0" w:color="auto"/>
                                              </w:divBdr>
                                              <w:divsChild>
                                                <w:div w:id="17964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460370">
          <w:marLeft w:val="0"/>
          <w:marRight w:val="0"/>
          <w:marTop w:val="0"/>
          <w:marBottom w:val="0"/>
          <w:divBdr>
            <w:top w:val="none" w:sz="0" w:space="0" w:color="auto"/>
            <w:left w:val="none" w:sz="0" w:space="0" w:color="auto"/>
            <w:bottom w:val="none" w:sz="0" w:space="0" w:color="auto"/>
            <w:right w:val="none" w:sz="0" w:space="0" w:color="auto"/>
          </w:divBdr>
          <w:divsChild>
            <w:div w:id="444273517">
              <w:marLeft w:val="0"/>
              <w:marRight w:val="0"/>
              <w:marTop w:val="0"/>
              <w:marBottom w:val="0"/>
              <w:divBdr>
                <w:top w:val="none" w:sz="0" w:space="0" w:color="auto"/>
                <w:left w:val="none" w:sz="0" w:space="0" w:color="auto"/>
                <w:bottom w:val="none" w:sz="0" w:space="0" w:color="auto"/>
                <w:right w:val="none" w:sz="0" w:space="0" w:color="auto"/>
              </w:divBdr>
              <w:divsChild>
                <w:div w:id="1478960594">
                  <w:marLeft w:val="0"/>
                  <w:marRight w:val="0"/>
                  <w:marTop w:val="0"/>
                  <w:marBottom w:val="0"/>
                  <w:divBdr>
                    <w:top w:val="none" w:sz="0" w:space="0" w:color="auto"/>
                    <w:left w:val="none" w:sz="0" w:space="0" w:color="auto"/>
                    <w:bottom w:val="none" w:sz="0" w:space="0" w:color="auto"/>
                    <w:right w:val="none" w:sz="0" w:space="0" w:color="auto"/>
                  </w:divBdr>
                  <w:divsChild>
                    <w:div w:id="817459597">
                      <w:marLeft w:val="0"/>
                      <w:marRight w:val="0"/>
                      <w:marTop w:val="0"/>
                      <w:marBottom w:val="0"/>
                      <w:divBdr>
                        <w:top w:val="none" w:sz="0" w:space="0" w:color="auto"/>
                        <w:left w:val="none" w:sz="0" w:space="0" w:color="auto"/>
                        <w:bottom w:val="none" w:sz="0" w:space="0" w:color="auto"/>
                        <w:right w:val="none" w:sz="0" w:space="0" w:color="auto"/>
                      </w:divBdr>
                      <w:divsChild>
                        <w:div w:id="133956766">
                          <w:marLeft w:val="0"/>
                          <w:marRight w:val="0"/>
                          <w:marTop w:val="0"/>
                          <w:marBottom w:val="0"/>
                          <w:divBdr>
                            <w:top w:val="none" w:sz="0" w:space="0" w:color="auto"/>
                            <w:left w:val="none" w:sz="0" w:space="0" w:color="auto"/>
                            <w:bottom w:val="none" w:sz="0" w:space="0" w:color="auto"/>
                            <w:right w:val="none" w:sz="0" w:space="0" w:color="auto"/>
                          </w:divBdr>
                          <w:divsChild>
                            <w:div w:id="928394123">
                              <w:marLeft w:val="0"/>
                              <w:marRight w:val="0"/>
                              <w:marTop w:val="0"/>
                              <w:marBottom w:val="0"/>
                              <w:divBdr>
                                <w:top w:val="none" w:sz="0" w:space="0" w:color="auto"/>
                                <w:left w:val="none" w:sz="0" w:space="0" w:color="auto"/>
                                <w:bottom w:val="none" w:sz="0" w:space="0" w:color="auto"/>
                                <w:right w:val="none" w:sz="0" w:space="0" w:color="auto"/>
                              </w:divBdr>
                              <w:divsChild>
                                <w:div w:id="521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538588">
                  <w:marLeft w:val="0"/>
                  <w:marRight w:val="0"/>
                  <w:marTop w:val="0"/>
                  <w:marBottom w:val="0"/>
                  <w:divBdr>
                    <w:top w:val="none" w:sz="0" w:space="0" w:color="auto"/>
                    <w:left w:val="none" w:sz="0" w:space="0" w:color="auto"/>
                    <w:bottom w:val="none" w:sz="0" w:space="0" w:color="auto"/>
                    <w:right w:val="none" w:sz="0" w:space="0" w:color="auto"/>
                  </w:divBdr>
                  <w:divsChild>
                    <w:div w:id="547687214">
                      <w:marLeft w:val="0"/>
                      <w:marRight w:val="0"/>
                      <w:marTop w:val="0"/>
                      <w:marBottom w:val="0"/>
                      <w:divBdr>
                        <w:top w:val="none" w:sz="0" w:space="0" w:color="auto"/>
                        <w:left w:val="none" w:sz="0" w:space="0" w:color="auto"/>
                        <w:bottom w:val="none" w:sz="0" w:space="0" w:color="auto"/>
                        <w:right w:val="none" w:sz="0" w:space="0" w:color="auto"/>
                      </w:divBdr>
                      <w:divsChild>
                        <w:div w:id="1392271711">
                          <w:marLeft w:val="0"/>
                          <w:marRight w:val="0"/>
                          <w:marTop w:val="0"/>
                          <w:marBottom w:val="0"/>
                          <w:divBdr>
                            <w:top w:val="none" w:sz="0" w:space="0" w:color="auto"/>
                            <w:left w:val="none" w:sz="0" w:space="0" w:color="auto"/>
                            <w:bottom w:val="none" w:sz="0" w:space="0" w:color="auto"/>
                            <w:right w:val="none" w:sz="0" w:space="0" w:color="auto"/>
                          </w:divBdr>
                          <w:divsChild>
                            <w:div w:id="1217013935">
                              <w:marLeft w:val="0"/>
                              <w:marRight w:val="0"/>
                              <w:marTop w:val="0"/>
                              <w:marBottom w:val="0"/>
                              <w:divBdr>
                                <w:top w:val="none" w:sz="0" w:space="0" w:color="auto"/>
                                <w:left w:val="none" w:sz="0" w:space="0" w:color="auto"/>
                                <w:bottom w:val="none" w:sz="0" w:space="0" w:color="auto"/>
                                <w:right w:val="none" w:sz="0" w:space="0" w:color="auto"/>
                              </w:divBdr>
                              <w:divsChild>
                                <w:div w:id="8117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6361">
                  <w:marLeft w:val="0"/>
                  <w:marRight w:val="0"/>
                  <w:marTop w:val="0"/>
                  <w:marBottom w:val="0"/>
                  <w:divBdr>
                    <w:top w:val="none" w:sz="0" w:space="0" w:color="auto"/>
                    <w:left w:val="none" w:sz="0" w:space="0" w:color="auto"/>
                    <w:bottom w:val="none" w:sz="0" w:space="0" w:color="auto"/>
                    <w:right w:val="none" w:sz="0" w:space="0" w:color="auto"/>
                  </w:divBdr>
                  <w:divsChild>
                    <w:div w:id="1726684133">
                      <w:marLeft w:val="0"/>
                      <w:marRight w:val="0"/>
                      <w:marTop w:val="0"/>
                      <w:marBottom w:val="0"/>
                      <w:divBdr>
                        <w:top w:val="none" w:sz="0" w:space="0" w:color="auto"/>
                        <w:left w:val="none" w:sz="0" w:space="0" w:color="auto"/>
                        <w:bottom w:val="none" w:sz="0" w:space="0" w:color="auto"/>
                        <w:right w:val="none" w:sz="0" w:space="0" w:color="auto"/>
                      </w:divBdr>
                      <w:divsChild>
                        <w:div w:id="1051659484">
                          <w:marLeft w:val="0"/>
                          <w:marRight w:val="0"/>
                          <w:marTop w:val="0"/>
                          <w:marBottom w:val="0"/>
                          <w:divBdr>
                            <w:top w:val="none" w:sz="0" w:space="0" w:color="auto"/>
                            <w:left w:val="none" w:sz="0" w:space="0" w:color="auto"/>
                            <w:bottom w:val="none" w:sz="0" w:space="0" w:color="auto"/>
                            <w:right w:val="none" w:sz="0" w:space="0" w:color="auto"/>
                          </w:divBdr>
                          <w:divsChild>
                            <w:div w:id="2067727322">
                              <w:marLeft w:val="0"/>
                              <w:marRight w:val="0"/>
                              <w:marTop w:val="0"/>
                              <w:marBottom w:val="0"/>
                              <w:divBdr>
                                <w:top w:val="none" w:sz="0" w:space="0" w:color="auto"/>
                                <w:left w:val="none" w:sz="0" w:space="0" w:color="auto"/>
                                <w:bottom w:val="none" w:sz="0" w:space="0" w:color="auto"/>
                                <w:right w:val="none" w:sz="0" w:space="0" w:color="auto"/>
                              </w:divBdr>
                              <w:divsChild>
                                <w:div w:id="16901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43967">
                  <w:marLeft w:val="0"/>
                  <w:marRight w:val="0"/>
                  <w:marTop w:val="0"/>
                  <w:marBottom w:val="0"/>
                  <w:divBdr>
                    <w:top w:val="none" w:sz="0" w:space="0" w:color="auto"/>
                    <w:left w:val="none" w:sz="0" w:space="0" w:color="auto"/>
                    <w:bottom w:val="none" w:sz="0" w:space="0" w:color="auto"/>
                    <w:right w:val="none" w:sz="0" w:space="0" w:color="auto"/>
                  </w:divBdr>
                  <w:divsChild>
                    <w:div w:id="378822365">
                      <w:marLeft w:val="0"/>
                      <w:marRight w:val="0"/>
                      <w:marTop w:val="0"/>
                      <w:marBottom w:val="0"/>
                      <w:divBdr>
                        <w:top w:val="none" w:sz="0" w:space="0" w:color="auto"/>
                        <w:left w:val="none" w:sz="0" w:space="0" w:color="auto"/>
                        <w:bottom w:val="none" w:sz="0" w:space="0" w:color="auto"/>
                        <w:right w:val="none" w:sz="0" w:space="0" w:color="auto"/>
                      </w:divBdr>
                      <w:divsChild>
                        <w:div w:id="291519639">
                          <w:marLeft w:val="0"/>
                          <w:marRight w:val="0"/>
                          <w:marTop w:val="0"/>
                          <w:marBottom w:val="0"/>
                          <w:divBdr>
                            <w:top w:val="none" w:sz="0" w:space="0" w:color="auto"/>
                            <w:left w:val="none" w:sz="0" w:space="0" w:color="auto"/>
                            <w:bottom w:val="none" w:sz="0" w:space="0" w:color="auto"/>
                            <w:right w:val="none" w:sz="0" w:space="0" w:color="auto"/>
                          </w:divBdr>
                          <w:divsChild>
                            <w:div w:id="958414302">
                              <w:marLeft w:val="0"/>
                              <w:marRight w:val="0"/>
                              <w:marTop w:val="0"/>
                              <w:marBottom w:val="0"/>
                              <w:divBdr>
                                <w:top w:val="none" w:sz="0" w:space="0" w:color="auto"/>
                                <w:left w:val="none" w:sz="0" w:space="0" w:color="auto"/>
                                <w:bottom w:val="none" w:sz="0" w:space="0" w:color="auto"/>
                                <w:right w:val="none" w:sz="0" w:space="0" w:color="auto"/>
                              </w:divBdr>
                              <w:divsChild>
                                <w:div w:id="16059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177861">
      <w:bodyDiv w:val="1"/>
      <w:marLeft w:val="0"/>
      <w:marRight w:val="0"/>
      <w:marTop w:val="0"/>
      <w:marBottom w:val="0"/>
      <w:divBdr>
        <w:top w:val="none" w:sz="0" w:space="0" w:color="auto"/>
        <w:left w:val="none" w:sz="0" w:space="0" w:color="auto"/>
        <w:bottom w:val="none" w:sz="0" w:space="0" w:color="auto"/>
        <w:right w:val="none" w:sz="0" w:space="0" w:color="auto"/>
      </w:divBdr>
      <w:divsChild>
        <w:div w:id="281192">
          <w:marLeft w:val="0"/>
          <w:marRight w:val="0"/>
          <w:marTop w:val="0"/>
          <w:marBottom w:val="0"/>
          <w:divBdr>
            <w:top w:val="none" w:sz="0" w:space="0" w:color="auto"/>
            <w:left w:val="none" w:sz="0" w:space="0" w:color="auto"/>
            <w:bottom w:val="none" w:sz="0" w:space="0" w:color="auto"/>
            <w:right w:val="none" w:sz="0" w:space="0" w:color="auto"/>
          </w:divBdr>
          <w:divsChild>
            <w:div w:id="703553352">
              <w:marLeft w:val="0"/>
              <w:marRight w:val="0"/>
              <w:marTop w:val="0"/>
              <w:marBottom w:val="0"/>
              <w:divBdr>
                <w:top w:val="none" w:sz="0" w:space="0" w:color="auto"/>
                <w:left w:val="none" w:sz="0" w:space="0" w:color="auto"/>
                <w:bottom w:val="none" w:sz="0" w:space="0" w:color="auto"/>
                <w:right w:val="none" w:sz="0" w:space="0" w:color="auto"/>
              </w:divBdr>
              <w:divsChild>
                <w:div w:id="495346199">
                  <w:marLeft w:val="0"/>
                  <w:marRight w:val="0"/>
                  <w:marTop w:val="0"/>
                  <w:marBottom w:val="0"/>
                  <w:divBdr>
                    <w:top w:val="none" w:sz="0" w:space="0" w:color="auto"/>
                    <w:left w:val="none" w:sz="0" w:space="0" w:color="auto"/>
                    <w:bottom w:val="none" w:sz="0" w:space="0" w:color="auto"/>
                    <w:right w:val="none" w:sz="0" w:space="0" w:color="auto"/>
                  </w:divBdr>
                  <w:divsChild>
                    <w:div w:id="1513226684">
                      <w:marLeft w:val="0"/>
                      <w:marRight w:val="0"/>
                      <w:marTop w:val="0"/>
                      <w:marBottom w:val="0"/>
                      <w:divBdr>
                        <w:top w:val="none" w:sz="0" w:space="0" w:color="auto"/>
                        <w:left w:val="none" w:sz="0" w:space="0" w:color="auto"/>
                        <w:bottom w:val="none" w:sz="0" w:space="0" w:color="auto"/>
                        <w:right w:val="none" w:sz="0" w:space="0" w:color="auto"/>
                      </w:divBdr>
                      <w:divsChild>
                        <w:div w:id="1187518794">
                          <w:marLeft w:val="0"/>
                          <w:marRight w:val="0"/>
                          <w:marTop w:val="0"/>
                          <w:marBottom w:val="0"/>
                          <w:divBdr>
                            <w:top w:val="none" w:sz="0" w:space="0" w:color="auto"/>
                            <w:left w:val="none" w:sz="0" w:space="0" w:color="auto"/>
                            <w:bottom w:val="none" w:sz="0" w:space="0" w:color="auto"/>
                            <w:right w:val="none" w:sz="0" w:space="0" w:color="auto"/>
                          </w:divBdr>
                        </w:div>
                        <w:div w:id="974219130">
                          <w:marLeft w:val="0"/>
                          <w:marRight w:val="0"/>
                          <w:marTop w:val="0"/>
                          <w:marBottom w:val="0"/>
                          <w:divBdr>
                            <w:top w:val="none" w:sz="0" w:space="0" w:color="auto"/>
                            <w:left w:val="none" w:sz="0" w:space="0" w:color="auto"/>
                            <w:bottom w:val="none" w:sz="0" w:space="0" w:color="auto"/>
                            <w:right w:val="none" w:sz="0" w:space="0" w:color="auto"/>
                          </w:divBdr>
                          <w:divsChild>
                            <w:div w:id="1025836324">
                              <w:marLeft w:val="0"/>
                              <w:marRight w:val="0"/>
                              <w:marTop w:val="0"/>
                              <w:marBottom w:val="0"/>
                              <w:divBdr>
                                <w:top w:val="none" w:sz="0" w:space="0" w:color="auto"/>
                                <w:left w:val="none" w:sz="0" w:space="0" w:color="auto"/>
                                <w:bottom w:val="none" w:sz="0" w:space="0" w:color="auto"/>
                                <w:right w:val="none" w:sz="0" w:space="0" w:color="auto"/>
                              </w:divBdr>
                              <w:divsChild>
                                <w:div w:id="1135488364">
                                  <w:marLeft w:val="0"/>
                                  <w:marRight w:val="0"/>
                                  <w:marTop w:val="0"/>
                                  <w:marBottom w:val="0"/>
                                  <w:divBdr>
                                    <w:top w:val="none" w:sz="0" w:space="0" w:color="auto"/>
                                    <w:left w:val="none" w:sz="0" w:space="0" w:color="auto"/>
                                    <w:bottom w:val="none" w:sz="0" w:space="0" w:color="auto"/>
                                    <w:right w:val="none" w:sz="0" w:space="0" w:color="auto"/>
                                  </w:divBdr>
                                  <w:divsChild>
                                    <w:div w:id="25260932">
                                      <w:marLeft w:val="0"/>
                                      <w:marRight w:val="0"/>
                                      <w:marTop w:val="0"/>
                                      <w:marBottom w:val="0"/>
                                      <w:divBdr>
                                        <w:top w:val="none" w:sz="0" w:space="0" w:color="auto"/>
                                        <w:left w:val="none" w:sz="0" w:space="0" w:color="auto"/>
                                        <w:bottom w:val="none" w:sz="0" w:space="0" w:color="auto"/>
                                        <w:right w:val="none" w:sz="0" w:space="0" w:color="auto"/>
                                      </w:divBdr>
                                    </w:div>
                                  </w:divsChild>
                                </w:div>
                                <w:div w:id="1863278527">
                                  <w:marLeft w:val="0"/>
                                  <w:marRight w:val="0"/>
                                  <w:marTop w:val="0"/>
                                  <w:marBottom w:val="0"/>
                                  <w:divBdr>
                                    <w:top w:val="none" w:sz="0" w:space="0" w:color="auto"/>
                                    <w:left w:val="none" w:sz="0" w:space="0" w:color="auto"/>
                                    <w:bottom w:val="none" w:sz="0" w:space="0" w:color="auto"/>
                                    <w:right w:val="none" w:sz="0" w:space="0" w:color="auto"/>
                                  </w:divBdr>
                                  <w:divsChild>
                                    <w:div w:id="1384056632">
                                      <w:marLeft w:val="0"/>
                                      <w:marRight w:val="0"/>
                                      <w:marTop w:val="0"/>
                                      <w:marBottom w:val="0"/>
                                      <w:divBdr>
                                        <w:top w:val="none" w:sz="0" w:space="0" w:color="auto"/>
                                        <w:left w:val="none" w:sz="0" w:space="0" w:color="auto"/>
                                        <w:bottom w:val="none" w:sz="0" w:space="0" w:color="auto"/>
                                        <w:right w:val="none" w:sz="0" w:space="0" w:color="auto"/>
                                      </w:divBdr>
                                      <w:divsChild>
                                        <w:div w:id="74087668">
                                          <w:marLeft w:val="0"/>
                                          <w:marRight w:val="0"/>
                                          <w:marTop w:val="0"/>
                                          <w:marBottom w:val="0"/>
                                          <w:divBdr>
                                            <w:top w:val="none" w:sz="0" w:space="0" w:color="auto"/>
                                            <w:left w:val="none" w:sz="0" w:space="0" w:color="auto"/>
                                            <w:bottom w:val="none" w:sz="0" w:space="0" w:color="auto"/>
                                            <w:right w:val="none" w:sz="0" w:space="0" w:color="auto"/>
                                          </w:divBdr>
                                          <w:divsChild>
                                            <w:div w:id="1017192670">
                                              <w:marLeft w:val="0"/>
                                              <w:marRight w:val="0"/>
                                              <w:marTop w:val="0"/>
                                              <w:marBottom w:val="0"/>
                                              <w:divBdr>
                                                <w:top w:val="none" w:sz="0" w:space="0" w:color="auto"/>
                                                <w:left w:val="none" w:sz="0" w:space="0" w:color="auto"/>
                                                <w:bottom w:val="none" w:sz="0" w:space="0" w:color="auto"/>
                                                <w:right w:val="none" w:sz="0" w:space="0" w:color="auto"/>
                                              </w:divBdr>
                                              <w:divsChild>
                                                <w:div w:id="12457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207847">
          <w:marLeft w:val="0"/>
          <w:marRight w:val="0"/>
          <w:marTop w:val="0"/>
          <w:marBottom w:val="0"/>
          <w:divBdr>
            <w:top w:val="none" w:sz="0" w:space="0" w:color="auto"/>
            <w:left w:val="none" w:sz="0" w:space="0" w:color="auto"/>
            <w:bottom w:val="none" w:sz="0" w:space="0" w:color="auto"/>
            <w:right w:val="none" w:sz="0" w:space="0" w:color="auto"/>
          </w:divBdr>
          <w:divsChild>
            <w:div w:id="2127382381">
              <w:marLeft w:val="0"/>
              <w:marRight w:val="0"/>
              <w:marTop w:val="0"/>
              <w:marBottom w:val="0"/>
              <w:divBdr>
                <w:top w:val="none" w:sz="0" w:space="0" w:color="auto"/>
                <w:left w:val="none" w:sz="0" w:space="0" w:color="auto"/>
                <w:bottom w:val="none" w:sz="0" w:space="0" w:color="auto"/>
                <w:right w:val="none" w:sz="0" w:space="0" w:color="auto"/>
              </w:divBdr>
              <w:divsChild>
                <w:div w:id="1234900430">
                  <w:marLeft w:val="0"/>
                  <w:marRight w:val="0"/>
                  <w:marTop w:val="0"/>
                  <w:marBottom w:val="0"/>
                  <w:divBdr>
                    <w:top w:val="none" w:sz="0" w:space="0" w:color="auto"/>
                    <w:left w:val="none" w:sz="0" w:space="0" w:color="auto"/>
                    <w:bottom w:val="none" w:sz="0" w:space="0" w:color="auto"/>
                    <w:right w:val="none" w:sz="0" w:space="0" w:color="auto"/>
                  </w:divBdr>
                  <w:divsChild>
                    <w:div w:id="193739058">
                      <w:marLeft w:val="0"/>
                      <w:marRight w:val="0"/>
                      <w:marTop w:val="0"/>
                      <w:marBottom w:val="0"/>
                      <w:divBdr>
                        <w:top w:val="none" w:sz="0" w:space="0" w:color="auto"/>
                        <w:left w:val="none" w:sz="0" w:space="0" w:color="auto"/>
                        <w:bottom w:val="none" w:sz="0" w:space="0" w:color="auto"/>
                        <w:right w:val="none" w:sz="0" w:space="0" w:color="auto"/>
                      </w:divBdr>
                      <w:divsChild>
                        <w:div w:id="103117862">
                          <w:marLeft w:val="0"/>
                          <w:marRight w:val="0"/>
                          <w:marTop w:val="0"/>
                          <w:marBottom w:val="0"/>
                          <w:divBdr>
                            <w:top w:val="none" w:sz="0" w:space="0" w:color="auto"/>
                            <w:left w:val="none" w:sz="0" w:space="0" w:color="auto"/>
                            <w:bottom w:val="none" w:sz="0" w:space="0" w:color="auto"/>
                            <w:right w:val="none" w:sz="0" w:space="0" w:color="auto"/>
                          </w:divBdr>
                          <w:divsChild>
                            <w:div w:id="752431154">
                              <w:marLeft w:val="0"/>
                              <w:marRight w:val="0"/>
                              <w:marTop w:val="0"/>
                              <w:marBottom w:val="0"/>
                              <w:divBdr>
                                <w:top w:val="none" w:sz="0" w:space="0" w:color="auto"/>
                                <w:left w:val="none" w:sz="0" w:space="0" w:color="auto"/>
                                <w:bottom w:val="none" w:sz="0" w:space="0" w:color="auto"/>
                                <w:right w:val="none" w:sz="0" w:space="0" w:color="auto"/>
                              </w:divBdr>
                              <w:divsChild>
                                <w:div w:id="8661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07720">
                  <w:marLeft w:val="0"/>
                  <w:marRight w:val="0"/>
                  <w:marTop w:val="0"/>
                  <w:marBottom w:val="0"/>
                  <w:divBdr>
                    <w:top w:val="none" w:sz="0" w:space="0" w:color="auto"/>
                    <w:left w:val="none" w:sz="0" w:space="0" w:color="auto"/>
                    <w:bottom w:val="none" w:sz="0" w:space="0" w:color="auto"/>
                    <w:right w:val="none" w:sz="0" w:space="0" w:color="auto"/>
                  </w:divBdr>
                  <w:divsChild>
                    <w:div w:id="1258321167">
                      <w:marLeft w:val="0"/>
                      <w:marRight w:val="0"/>
                      <w:marTop w:val="0"/>
                      <w:marBottom w:val="0"/>
                      <w:divBdr>
                        <w:top w:val="none" w:sz="0" w:space="0" w:color="auto"/>
                        <w:left w:val="none" w:sz="0" w:space="0" w:color="auto"/>
                        <w:bottom w:val="none" w:sz="0" w:space="0" w:color="auto"/>
                        <w:right w:val="none" w:sz="0" w:space="0" w:color="auto"/>
                      </w:divBdr>
                      <w:divsChild>
                        <w:div w:id="607542440">
                          <w:marLeft w:val="0"/>
                          <w:marRight w:val="0"/>
                          <w:marTop w:val="0"/>
                          <w:marBottom w:val="0"/>
                          <w:divBdr>
                            <w:top w:val="none" w:sz="0" w:space="0" w:color="auto"/>
                            <w:left w:val="none" w:sz="0" w:space="0" w:color="auto"/>
                            <w:bottom w:val="none" w:sz="0" w:space="0" w:color="auto"/>
                            <w:right w:val="none" w:sz="0" w:space="0" w:color="auto"/>
                          </w:divBdr>
                          <w:divsChild>
                            <w:div w:id="1081103317">
                              <w:marLeft w:val="0"/>
                              <w:marRight w:val="0"/>
                              <w:marTop w:val="0"/>
                              <w:marBottom w:val="0"/>
                              <w:divBdr>
                                <w:top w:val="none" w:sz="0" w:space="0" w:color="auto"/>
                                <w:left w:val="none" w:sz="0" w:space="0" w:color="auto"/>
                                <w:bottom w:val="none" w:sz="0" w:space="0" w:color="auto"/>
                                <w:right w:val="none" w:sz="0" w:space="0" w:color="auto"/>
                              </w:divBdr>
                              <w:divsChild>
                                <w:div w:id="13361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166032">
                  <w:marLeft w:val="0"/>
                  <w:marRight w:val="0"/>
                  <w:marTop w:val="0"/>
                  <w:marBottom w:val="0"/>
                  <w:divBdr>
                    <w:top w:val="none" w:sz="0" w:space="0" w:color="auto"/>
                    <w:left w:val="none" w:sz="0" w:space="0" w:color="auto"/>
                    <w:bottom w:val="none" w:sz="0" w:space="0" w:color="auto"/>
                    <w:right w:val="none" w:sz="0" w:space="0" w:color="auto"/>
                  </w:divBdr>
                  <w:divsChild>
                    <w:div w:id="345445738">
                      <w:marLeft w:val="0"/>
                      <w:marRight w:val="0"/>
                      <w:marTop w:val="0"/>
                      <w:marBottom w:val="0"/>
                      <w:divBdr>
                        <w:top w:val="none" w:sz="0" w:space="0" w:color="auto"/>
                        <w:left w:val="none" w:sz="0" w:space="0" w:color="auto"/>
                        <w:bottom w:val="none" w:sz="0" w:space="0" w:color="auto"/>
                        <w:right w:val="none" w:sz="0" w:space="0" w:color="auto"/>
                      </w:divBdr>
                      <w:divsChild>
                        <w:div w:id="199056141">
                          <w:marLeft w:val="0"/>
                          <w:marRight w:val="0"/>
                          <w:marTop w:val="0"/>
                          <w:marBottom w:val="0"/>
                          <w:divBdr>
                            <w:top w:val="none" w:sz="0" w:space="0" w:color="auto"/>
                            <w:left w:val="none" w:sz="0" w:space="0" w:color="auto"/>
                            <w:bottom w:val="none" w:sz="0" w:space="0" w:color="auto"/>
                            <w:right w:val="none" w:sz="0" w:space="0" w:color="auto"/>
                          </w:divBdr>
                          <w:divsChild>
                            <w:div w:id="13729241">
                              <w:marLeft w:val="0"/>
                              <w:marRight w:val="0"/>
                              <w:marTop w:val="0"/>
                              <w:marBottom w:val="0"/>
                              <w:divBdr>
                                <w:top w:val="none" w:sz="0" w:space="0" w:color="auto"/>
                                <w:left w:val="none" w:sz="0" w:space="0" w:color="auto"/>
                                <w:bottom w:val="none" w:sz="0" w:space="0" w:color="auto"/>
                                <w:right w:val="none" w:sz="0" w:space="0" w:color="auto"/>
                              </w:divBdr>
                              <w:divsChild>
                                <w:div w:id="5887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7478">
                  <w:marLeft w:val="0"/>
                  <w:marRight w:val="0"/>
                  <w:marTop w:val="0"/>
                  <w:marBottom w:val="0"/>
                  <w:divBdr>
                    <w:top w:val="none" w:sz="0" w:space="0" w:color="auto"/>
                    <w:left w:val="none" w:sz="0" w:space="0" w:color="auto"/>
                    <w:bottom w:val="none" w:sz="0" w:space="0" w:color="auto"/>
                    <w:right w:val="none" w:sz="0" w:space="0" w:color="auto"/>
                  </w:divBdr>
                  <w:divsChild>
                    <w:div w:id="2038313832">
                      <w:marLeft w:val="0"/>
                      <w:marRight w:val="0"/>
                      <w:marTop w:val="0"/>
                      <w:marBottom w:val="0"/>
                      <w:divBdr>
                        <w:top w:val="none" w:sz="0" w:space="0" w:color="auto"/>
                        <w:left w:val="none" w:sz="0" w:space="0" w:color="auto"/>
                        <w:bottom w:val="none" w:sz="0" w:space="0" w:color="auto"/>
                        <w:right w:val="none" w:sz="0" w:space="0" w:color="auto"/>
                      </w:divBdr>
                      <w:divsChild>
                        <w:div w:id="277108462">
                          <w:marLeft w:val="0"/>
                          <w:marRight w:val="0"/>
                          <w:marTop w:val="0"/>
                          <w:marBottom w:val="0"/>
                          <w:divBdr>
                            <w:top w:val="none" w:sz="0" w:space="0" w:color="auto"/>
                            <w:left w:val="none" w:sz="0" w:space="0" w:color="auto"/>
                            <w:bottom w:val="none" w:sz="0" w:space="0" w:color="auto"/>
                            <w:right w:val="none" w:sz="0" w:space="0" w:color="auto"/>
                          </w:divBdr>
                          <w:divsChild>
                            <w:div w:id="571625688">
                              <w:marLeft w:val="0"/>
                              <w:marRight w:val="0"/>
                              <w:marTop w:val="0"/>
                              <w:marBottom w:val="0"/>
                              <w:divBdr>
                                <w:top w:val="none" w:sz="0" w:space="0" w:color="auto"/>
                                <w:left w:val="none" w:sz="0" w:space="0" w:color="auto"/>
                                <w:bottom w:val="none" w:sz="0" w:space="0" w:color="auto"/>
                                <w:right w:val="none" w:sz="0" w:space="0" w:color="auto"/>
                              </w:divBdr>
                              <w:divsChild>
                                <w:div w:id="19935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60835">
      <w:bodyDiv w:val="1"/>
      <w:marLeft w:val="0"/>
      <w:marRight w:val="0"/>
      <w:marTop w:val="0"/>
      <w:marBottom w:val="0"/>
      <w:divBdr>
        <w:top w:val="none" w:sz="0" w:space="0" w:color="auto"/>
        <w:left w:val="none" w:sz="0" w:space="0" w:color="auto"/>
        <w:bottom w:val="none" w:sz="0" w:space="0" w:color="auto"/>
        <w:right w:val="none" w:sz="0" w:space="0" w:color="auto"/>
      </w:divBdr>
      <w:divsChild>
        <w:div w:id="862326846">
          <w:marLeft w:val="0"/>
          <w:marRight w:val="0"/>
          <w:marTop w:val="0"/>
          <w:marBottom w:val="0"/>
          <w:divBdr>
            <w:top w:val="none" w:sz="0" w:space="0" w:color="auto"/>
            <w:left w:val="none" w:sz="0" w:space="0" w:color="auto"/>
            <w:bottom w:val="none" w:sz="0" w:space="0" w:color="auto"/>
            <w:right w:val="none" w:sz="0" w:space="0" w:color="auto"/>
          </w:divBdr>
          <w:divsChild>
            <w:div w:id="761292265">
              <w:marLeft w:val="0"/>
              <w:marRight w:val="0"/>
              <w:marTop w:val="0"/>
              <w:marBottom w:val="0"/>
              <w:divBdr>
                <w:top w:val="none" w:sz="0" w:space="0" w:color="auto"/>
                <w:left w:val="none" w:sz="0" w:space="0" w:color="auto"/>
                <w:bottom w:val="none" w:sz="0" w:space="0" w:color="auto"/>
                <w:right w:val="none" w:sz="0" w:space="0" w:color="auto"/>
              </w:divBdr>
              <w:divsChild>
                <w:div w:id="1842744025">
                  <w:marLeft w:val="0"/>
                  <w:marRight w:val="0"/>
                  <w:marTop w:val="0"/>
                  <w:marBottom w:val="0"/>
                  <w:divBdr>
                    <w:top w:val="none" w:sz="0" w:space="0" w:color="auto"/>
                    <w:left w:val="none" w:sz="0" w:space="0" w:color="auto"/>
                    <w:bottom w:val="none" w:sz="0" w:space="0" w:color="auto"/>
                    <w:right w:val="none" w:sz="0" w:space="0" w:color="auto"/>
                  </w:divBdr>
                  <w:divsChild>
                    <w:div w:id="523598155">
                      <w:marLeft w:val="0"/>
                      <w:marRight w:val="0"/>
                      <w:marTop w:val="0"/>
                      <w:marBottom w:val="0"/>
                      <w:divBdr>
                        <w:top w:val="none" w:sz="0" w:space="0" w:color="auto"/>
                        <w:left w:val="none" w:sz="0" w:space="0" w:color="auto"/>
                        <w:bottom w:val="none" w:sz="0" w:space="0" w:color="auto"/>
                        <w:right w:val="none" w:sz="0" w:space="0" w:color="auto"/>
                      </w:divBdr>
                      <w:divsChild>
                        <w:div w:id="1891109293">
                          <w:marLeft w:val="0"/>
                          <w:marRight w:val="0"/>
                          <w:marTop w:val="0"/>
                          <w:marBottom w:val="0"/>
                          <w:divBdr>
                            <w:top w:val="none" w:sz="0" w:space="0" w:color="auto"/>
                            <w:left w:val="none" w:sz="0" w:space="0" w:color="auto"/>
                            <w:bottom w:val="none" w:sz="0" w:space="0" w:color="auto"/>
                            <w:right w:val="none" w:sz="0" w:space="0" w:color="auto"/>
                          </w:divBdr>
                          <w:divsChild>
                            <w:div w:id="1974824924">
                              <w:marLeft w:val="0"/>
                              <w:marRight w:val="0"/>
                              <w:marTop w:val="0"/>
                              <w:marBottom w:val="0"/>
                              <w:divBdr>
                                <w:top w:val="none" w:sz="0" w:space="0" w:color="auto"/>
                                <w:left w:val="none" w:sz="0" w:space="0" w:color="auto"/>
                                <w:bottom w:val="none" w:sz="0" w:space="0" w:color="auto"/>
                                <w:right w:val="none" w:sz="0" w:space="0" w:color="auto"/>
                              </w:divBdr>
                              <w:divsChild>
                                <w:div w:id="1824657058">
                                  <w:marLeft w:val="0"/>
                                  <w:marRight w:val="0"/>
                                  <w:marTop w:val="0"/>
                                  <w:marBottom w:val="0"/>
                                  <w:divBdr>
                                    <w:top w:val="none" w:sz="0" w:space="0" w:color="auto"/>
                                    <w:left w:val="none" w:sz="0" w:space="0" w:color="auto"/>
                                    <w:bottom w:val="none" w:sz="0" w:space="0" w:color="auto"/>
                                    <w:right w:val="none" w:sz="0" w:space="0" w:color="auto"/>
                                  </w:divBdr>
                                  <w:divsChild>
                                    <w:div w:id="5882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63080">
                          <w:marLeft w:val="0"/>
                          <w:marRight w:val="0"/>
                          <w:marTop w:val="0"/>
                          <w:marBottom w:val="0"/>
                          <w:divBdr>
                            <w:top w:val="none" w:sz="0" w:space="0" w:color="auto"/>
                            <w:left w:val="none" w:sz="0" w:space="0" w:color="auto"/>
                            <w:bottom w:val="none" w:sz="0" w:space="0" w:color="auto"/>
                            <w:right w:val="none" w:sz="0" w:space="0" w:color="auto"/>
                          </w:divBdr>
                          <w:divsChild>
                            <w:div w:id="1741713782">
                              <w:marLeft w:val="0"/>
                              <w:marRight w:val="0"/>
                              <w:marTop w:val="0"/>
                              <w:marBottom w:val="0"/>
                              <w:divBdr>
                                <w:top w:val="none" w:sz="0" w:space="0" w:color="auto"/>
                                <w:left w:val="none" w:sz="0" w:space="0" w:color="auto"/>
                                <w:bottom w:val="none" w:sz="0" w:space="0" w:color="auto"/>
                                <w:right w:val="none" w:sz="0" w:space="0" w:color="auto"/>
                              </w:divBdr>
                              <w:divsChild>
                                <w:div w:id="586309468">
                                  <w:marLeft w:val="0"/>
                                  <w:marRight w:val="0"/>
                                  <w:marTop w:val="0"/>
                                  <w:marBottom w:val="0"/>
                                  <w:divBdr>
                                    <w:top w:val="none" w:sz="0" w:space="0" w:color="auto"/>
                                    <w:left w:val="none" w:sz="0" w:space="0" w:color="auto"/>
                                    <w:bottom w:val="none" w:sz="0" w:space="0" w:color="auto"/>
                                    <w:right w:val="none" w:sz="0" w:space="0" w:color="auto"/>
                                  </w:divBdr>
                                  <w:divsChild>
                                    <w:div w:id="12452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146519">
          <w:marLeft w:val="0"/>
          <w:marRight w:val="0"/>
          <w:marTop w:val="0"/>
          <w:marBottom w:val="0"/>
          <w:divBdr>
            <w:top w:val="none" w:sz="0" w:space="0" w:color="auto"/>
            <w:left w:val="none" w:sz="0" w:space="0" w:color="auto"/>
            <w:bottom w:val="none" w:sz="0" w:space="0" w:color="auto"/>
            <w:right w:val="none" w:sz="0" w:space="0" w:color="auto"/>
          </w:divBdr>
          <w:divsChild>
            <w:div w:id="855114987">
              <w:marLeft w:val="0"/>
              <w:marRight w:val="0"/>
              <w:marTop w:val="0"/>
              <w:marBottom w:val="0"/>
              <w:divBdr>
                <w:top w:val="none" w:sz="0" w:space="0" w:color="auto"/>
                <w:left w:val="none" w:sz="0" w:space="0" w:color="auto"/>
                <w:bottom w:val="none" w:sz="0" w:space="0" w:color="auto"/>
                <w:right w:val="none" w:sz="0" w:space="0" w:color="auto"/>
              </w:divBdr>
            </w:div>
            <w:div w:id="1099177263">
              <w:marLeft w:val="0"/>
              <w:marRight w:val="0"/>
              <w:marTop w:val="0"/>
              <w:marBottom w:val="0"/>
              <w:divBdr>
                <w:top w:val="none" w:sz="0" w:space="0" w:color="auto"/>
                <w:left w:val="none" w:sz="0" w:space="0" w:color="auto"/>
                <w:bottom w:val="none" w:sz="0" w:space="0" w:color="auto"/>
                <w:right w:val="none" w:sz="0" w:space="0" w:color="auto"/>
              </w:divBdr>
            </w:div>
            <w:div w:id="726342837">
              <w:marLeft w:val="0"/>
              <w:marRight w:val="0"/>
              <w:marTop w:val="0"/>
              <w:marBottom w:val="0"/>
              <w:divBdr>
                <w:top w:val="none" w:sz="0" w:space="0" w:color="auto"/>
                <w:left w:val="none" w:sz="0" w:space="0" w:color="auto"/>
                <w:bottom w:val="none" w:sz="0" w:space="0" w:color="auto"/>
                <w:right w:val="none" w:sz="0" w:space="0" w:color="auto"/>
              </w:divBdr>
            </w:div>
            <w:div w:id="1487361004">
              <w:marLeft w:val="0"/>
              <w:marRight w:val="0"/>
              <w:marTop w:val="0"/>
              <w:marBottom w:val="0"/>
              <w:divBdr>
                <w:top w:val="none" w:sz="0" w:space="0" w:color="auto"/>
                <w:left w:val="none" w:sz="0" w:space="0" w:color="auto"/>
                <w:bottom w:val="none" w:sz="0" w:space="0" w:color="auto"/>
                <w:right w:val="none" w:sz="0" w:space="0" w:color="auto"/>
              </w:divBdr>
            </w:div>
            <w:div w:id="1725644488">
              <w:marLeft w:val="0"/>
              <w:marRight w:val="0"/>
              <w:marTop w:val="0"/>
              <w:marBottom w:val="0"/>
              <w:divBdr>
                <w:top w:val="none" w:sz="0" w:space="0" w:color="auto"/>
                <w:left w:val="none" w:sz="0" w:space="0" w:color="auto"/>
                <w:bottom w:val="none" w:sz="0" w:space="0" w:color="auto"/>
                <w:right w:val="none" w:sz="0" w:space="0" w:color="auto"/>
              </w:divBdr>
              <w:divsChild>
                <w:div w:id="871267458">
                  <w:marLeft w:val="0"/>
                  <w:marRight w:val="0"/>
                  <w:marTop w:val="0"/>
                  <w:marBottom w:val="0"/>
                  <w:divBdr>
                    <w:top w:val="none" w:sz="0" w:space="0" w:color="auto"/>
                    <w:left w:val="none" w:sz="0" w:space="0" w:color="auto"/>
                    <w:bottom w:val="none" w:sz="0" w:space="0" w:color="auto"/>
                    <w:right w:val="none" w:sz="0" w:space="0" w:color="auto"/>
                  </w:divBdr>
                </w:div>
                <w:div w:id="894006765">
                  <w:marLeft w:val="0"/>
                  <w:marRight w:val="0"/>
                  <w:marTop w:val="0"/>
                  <w:marBottom w:val="0"/>
                  <w:divBdr>
                    <w:top w:val="none" w:sz="0" w:space="0" w:color="auto"/>
                    <w:left w:val="none" w:sz="0" w:space="0" w:color="auto"/>
                    <w:bottom w:val="none" w:sz="0" w:space="0" w:color="auto"/>
                    <w:right w:val="none" w:sz="0" w:space="0" w:color="auto"/>
                  </w:divBdr>
                </w:div>
                <w:div w:id="1060135788">
                  <w:marLeft w:val="0"/>
                  <w:marRight w:val="0"/>
                  <w:marTop w:val="0"/>
                  <w:marBottom w:val="0"/>
                  <w:divBdr>
                    <w:top w:val="none" w:sz="0" w:space="0" w:color="auto"/>
                    <w:left w:val="none" w:sz="0" w:space="0" w:color="auto"/>
                    <w:bottom w:val="none" w:sz="0" w:space="0" w:color="auto"/>
                    <w:right w:val="none" w:sz="0" w:space="0" w:color="auto"/>
                  </w:divBdr>
                </w:div>
                <w:div w:id="1347900521">
                  <w:marLeft w:val="0"/>
                  <w:marRight w:val="0"/>
                  <w:marTop w:val="0"/>
                  <w:marBottom w:val="0"/>
                  <w:divBdr>
                    <w:top w:val="none" w:sz="0" w:space="0" w:color="auto"/>
                    <w:left w:val="none" w:sz="0" w:space="0" w:color="auto"/>
                    <w:bottom w:val="none" w:sz="0" w:space="0" w:color="auto"/>
                    <w:right w:val="none" w:sz="0" w:space="0" w:color="auto"/>
                  </w:divBdr>
                </w:div>
                <w:div w:id="1416243690">
                  <w:marLeft w:val="0"/>
                  <w:marRight w:val="0"/>
                  <w:marTop w:val="0"/>
                  <w:marBottom w:val="0"/>
                  <w:divBdr>
                    <w:top w:val="none" w:sz="0" w:space="0" w:color="auto"/>
                    <w:left w:val="none" w:sz="0" w:space="0" w:color="auto"/>
                    <w:bottom w:val="none" w:sz="0" w:space="0" w:color="auto"/>
                    <w:right w:val="none" w:sz="0" w:space="0" w:color="auto"/>
                  </w:divBdr>
                </w:div>
                <w:div w:id="2111929777">
                  <w:marLeft w:val="0"/>
                  <w:marRight w:val="0"/>
                  <w:marTop w:val="0"/>
                  <w:marBottom w:val="0"/>
                  <w:divBdr>
                    <w:top w:val="none" w:sz="0" w:space="0" w:color="auto"/>
                    <w:left w:val="none" w:sz="0" w:space="0" w:color="auto"/>
                    <w:bottom w:val="none" w:sz="0" w:space="0" w:color="auto"/>
                    <w:right w:val="none" w:sz="0" w:space="0" w:color="auto"/>
                  </w:divBdr>
                </w:div>
                <w:div w:id="437412272">
                  <w:marLeft w:val="0"/>
                  <w:marRight w:val="0"/>
                  <w:marTop w:val="0"/>
                  <w:marBottom w:val="0"/>
                  <w:divBdr>
                    <w:top w:val="none" w:sz="0" w:space="0" w:color="auto"/>
                    <w:left w:val="none" w:sz="0" w:space="0" w:color="auto"/>
                    <w:bottom w:val="none" w:sz="0" w:space="0" w:color="auto"/>
                    <w:right w:val="none" w:sz="0" w:space="0" w:color="auto"/>
                  </w:divBdr>
                </w:div>
                <w:div w:id="1212110633">
                  <w:marLeft w:val="0"/>
                  <w:marRight w:val="0"/>
                  <w:marTop w:val="0"/>
                  <w:marBottom w:val="0"/>
                  <w:divBdr>
                    <w:top w:val="none" w:sz="0" w:space="0" w:color="auto"/>
                    <w:left w:val="none" w:sz="0" w:space="0" w:color="auto"/>
                    <w:bottom w:val="none" w:sz="0" w:space="0" w:color="auto"/>
                    <w:right w:val="none" w:sz="0" w:space="0" w:color="auto"/>
                  </w:divBdr>
                </w:div>
              </w:divsChild>
            </w:div>
            <w:div w:id="824705702">
              <w:marLeft w:val="0"/>
              <w:marRight w:val="0"/>
              <w:marTop w:val="0"/>
              <w:marBottom w:val="0"/>
              <w:divBdr>
                <w:top w:val="none" w:sz="0" w:space="0" w:color="auto"/>
                <w:left w:val="none" w:sz="0" w:space="0" w:color="auto"/>
                <w:bottom w:val="none" w:sz="0" w:space="0" w:color="auto"/>
                <w:right w:val="none" w:sz="0" w:space="0" w:color="auto"/>
              </w:divBdr>
              <w:divsChild>
                <w:div w:id="180945164">
                  <w:marLeft w:val="0"/>
                  <w:marRight w:val="0"/>
                  <w:marTop w:val="0"/>
                  <w:marBottom w:val="0"/>
                  <w:divBdr>
                    <w:top w:val="none" w:sz="0" w:space="0" w:color="auto"/>
                    <w:left w:val="none" w:sz="0" w:space="0" w:color="auto"/>
                    <w:bottom w:val="none" w:sz="0" w:space="0" w:color="auto"/>
                    <w:right w:val="none" w:sz="0" w:space="0" w:color="auto"/>
                  </w:divBdr>
                </w:div>
                <w:div w:id="907299573">
                  <w:marLeft w:val="0"/>
                  <w:marRight w:val="0"/>
                  <w:marTop w:val="0"/>
                  <w:marBottom w:val="0"/>
                  <w:divBdr>
                    <w:top w:val="none" w:sz="0" w:space="0" w:color="auto"/>
                    <w:left w:val="none" w:sz="0" w:space="0" w:color="auto"/>
                    <w:bottom w:val="none" w:sz="0" w:space="0" w:color="auto"/>
                    <w:right w:val="none" w:sz="0" w:space="0" w:color="auto"/>
                  </w:divBdr>
                </w:div>
                <w:div w:id="1243955367">
                  <w:marLeft w:val="0"/>
                  <w:marRight w:val="0"/>
                  <w:marTop w:val="0"/>
                  <w:marBottom w:val="0"/>
                  <w:divBdr>
                    <w:top w:val="none" w:sz="0" w:space="0" w:color="auto"/>
                    <w:left w:val="none" w:sz="0" w:space="0" w:color="auto"/>
                    <w:bottom w:val="none" w:sz="0" w:space="0" w:color="auto"/>
                    <w:right w:val="none" w:sz="0" w:space="0" w:color="auto"/>
                  </w:divBdr>
                </w:div>
                <w:div w:id="1853454146">
                  <w:marLeft w:val="0"/>
                  <w:marRight w:val="0"/>
                  <w:marTop w:val="0"/>
                  <w:marBottom w:val="0"/>
                  <w:divBdr>
                    <w:top w:val="none" w:sz="0" w:space="0" w:color="auto"/>
                    <w:left w:val="none" w:sz="0" w:space="0" w:color="auto"/>
                    <w:bottom w:val="none" w:sz="0" w:space="0" w:color="auto"/>
                    <w:right w:val="none" w:sz="0" w:space="0" w:color="auto"/>
                  </w:divBdr>
                </w:div>
                <w:div w:id="1403062467">
                  <w:marLeft w:val="0"/>
                  <w:marRight w:val="0"/>
                  <w:marTop w:val="0"/>
                  <w:marBottom w:val="0"/>
                  <w:divBdr>
                    <w:top w:val="none" w:sz="0" w:space="0" w:color="auto"/>
                    <w:left w:val="none" w:sz="0" w:space="0" w:color="auto"/>
                    <w:bottom w:val="none" w:sz="0" w:space="0" w:color="auto"/>
                    <w:right w:val="none" w:sz="0" w:space="0" w:color="auto"/>
                  </w:divBdr>
                </w:div>
              </w:divsChild>
            </w:div>
            <w:div w:id="132799329">
              <w:marLeft w:val="0"/>
              <w:marRight w:val="0"/>
              <w:marTop w:val="0"/>
              <w:marBottom w:val="0"/>
              <w:divBdr>
                <w:top w:val="none" w:sz="0" w:space="0" w:color="auto"/>
                <w:left w:val="none" w:sz="0" w:space="0" w:color="auto"/>
                <w:bottom w:val="none" w:sz="0" w:space="0" w:color="auto"/>
                <w:right w:val="none" w:sz="0" w:space="0" w:color="auto"/>
              </w:divBdr>
              <w:divsChild>
                <w:div w:id="580019878">
                  <w:marLeft w:val="0"/>
                  <w:marRight w:val="0"/>
                  <w:marTop w:val="0"/>
                  <w:marBottom w:val="0"/>
                  <w:divBdr>
                    <w:top w:val="none" w:sz="0" w:space="0" w:color="auto"/>
                    <w:left w:val="none" w:sz="0" w:space="0" w:color="auto"/>
                    <w:bottom w:val="none" w:sz="0" w:space="0" w:color="auto"/>
                    <w:right w:val="none" w:sz="0" w:space="0" w:color="auto"/>
                  </w:divBdr>
                </w:div>
                <w:div w:id="191958401">
                  <w:marLeft w:val="0"/>
                  <w:marRight w:val="0"/>
                  <w:marTop w:val="0"/>
                  <w:marBottom w:val="0"/>
                  <w:divBdr>
                    <w:top w:val="none" w:sz="0" w:space="0" w:color="auto"/>
                    <w:left w:val="none" w:sz="0" w:space="0" w:color="auto"/>
                    <w:bottom w:val="none" w:sz="0" w:space="0" w:color="auto"/>
                    <w:right w:val="none" w:sz="0" w:space="0" w:color="auto"/>
                  </w:divBdr>
                </w:div>
                <w:div w:id="675687617">
                  <w:marLeft w:val="0"/>
                  <w:marRight w:val="0"/>
                  <w:marTop w:val="0"/>
                  <w:marBottom w:val="0"/>
                  <w:divBdr>
                    <w:top w:val="none" w:sz="0" w:space="0" w:color="auto"/>
                    <w:left w:val="none" w:sz="0" w:space="0" w:color="auto"/>
                    <w:bottom w:val="none" w:sz="0" w:space="0" w:color="auto"/>
                    <w:right w:val="none" w:sz="0" w:space="0" w:color="auto"/>
                  </w:divBdr>
                </w:div>
              </w:divsChild>
            </w:div>
            <w:div w:id="1689015536">
              <w:marLeft w:val="0"/>
              <w:marRight w:val="0"/>
              <w:marTop w:val="0"/>
              <w:marBottom w:val="0"/>
              <w:divBdr>
                <w:top w:val="none" w:sz="0" w:space="0" w:color="auto"/>
                <w:left w:val="none" w:sz="0" w:space="0" w:color="auto"/>
                <w:bottom w:val="none" w:sz="0" w:space="0" w:color="auto"/>
                <w:right w:val="none" w:sz="0" w:space="0" w:color="auto"/>
              </w:divBdr>
              <w:divsChild>
                <w:div w:id="808013711">
                  <w:marLeft w:val="0"/>
                  <w:marRight w:val="0"/>
                  <w:marTop w:val="0"/>
                  <w:marBottom w:val="0"/>
                  <w:divBdr>
                    <w:top w:val="none" w:sz="0" w:space="0" w:color="auto"/>
                    <w:left w:val="none" w:sz="0" w:space="0" w:color="auto"/>
                    <w:bottom w:val="none" w:sz="0" w:space="0" w:color="auto"/>
                    <w:right w:val="none" w:sz="0" w:space="0" w:color="auto"/>
                  </w:divBdr>
                </w:div>
                <w:div w:id="1143543324">
                  <w:marLeft w:val="0"/>
                  <w:marRight w:val="0"/>
                  <w:marTop w:val="0"/>
                  <w:marBottom w:val="0"/>
                  <w:divBdr>
                    <w:top w:val="none" w:sz="0" w:space="0" w:color="auto"/>
                    <w:left w:val="none" w:sz="0" w:space="0" w:color="auto"/>
                    <w:bottom w:val="none" w:sz="0" w:space="0" w:color="auto"/>
                    <w:right w:val="none" w:sz="0" w:space="0" w:color="auto"/>
                  </w:divBdr>
                </w:div>
                <w:div w:id="1082802023">
                  <w:marLeft w:val="0"/>
                  <w:marRight w:val="0"/>
                  <w:marTop w:val="0"/>
                  <w:marBottom w:val="0"/>
                  <w:divBdr>
                    <w:top w:val="none" w:sz="0" w:space="0" w:color="auto"/>
                    <w:left w:val="none" w:sz="0" w:space="0" w:color="auto"/>
                    <w:bottom w:val="none" w:sz="0" w:space="0" w:color="auto"/>
                    <w:right w:val="none" w:sz="0" w:space="0" w:color="auto"/>
                  </w:divBdr>
                </w:div>
              </w:divsChild>
            </w:div>
            <w:div w:id="207761148">
              <w:marLeft w:val="0"/>
              <w:marRight w:val="0"/>
              <w:marTop w:val="0"/>
              <w:marBottom w:val="0"/>
              <w:divBdr>
                <w:top w:val="none" w:sz="0" w:space="0" w:color="auto"/>
                <w:left w:val="none" w:sz="0" w:space="0" w:color="auto"/>
                <w:bottom w:val="none" w:sz="0" w:space="0" w:color="auto"/>
                <w:right w:val="none" w:sz="0" w:space="0" w:color="auto"/>
              </w:divBdr>
              <w:divsChild>
                <w:div w:id="303243375">
                  <w:marLeft w:val="0"/>
                  <w:marRight w:val="0"/>
                  <w:marTop w:val="0"/>
                  <w:marBottom w:val="0"/>
                  <w:divBdr>
                    <w:top w:val="none" w:sz="0" w:space="0" w:color="auto"/>
                    <w:left w:val="none" w:sz="0" w:space="0" w:color="auto"/>
                    <w:bottom w:val="none" w:sz="0" w:space="0" w:color="auto"/>
                    <w:right w:val="none" w:sz="0" w:space="0" w:color="auto"/>
                  </w:divBdr>
                </w:div>
                <w:div w:id="1227110020">
                  <w:marLeft w:val="0"/>
                  <w:marRight w:val="0"/>
                  <w:marTop w:val="0"/>
                  <w:marBottom w:val="0"/>
                  <w:divBdr>
                    <w:top w:val="none" w:sz="0" w:space="0" w:color="auto"/>
                    <w:left w:val="none" w:sz="0" w:space="0" w:color="auto"/>
                    <w:bottom w:val="none" w:sz="0" w:space="0" w:color="auto"/>
                    <w:right w:val="none" w:sz="0" w:space="0" w:color="auto"/>
                  </w:divBdr>
                </w:div>
              </w:divsChild>
            </w:div>
            <w:div w:id="1696688049">
              <w:marLeft w:val="0"/>
              <w:marRight w:val="0"/>
              <w:marTop w:val="0"/>
              <w:marBottom w:val="0"/>
              <w:divBdr>
                <w:top w:val="none" w:sz="0" w:space="0" w:color="auto"/>
                <w:left w:val="none" w:sz="0" w:space="0" w:color="auto"/>
                <w:bottom w:val="none" w:sz="0" w:space="0" w:color="auto"/>
                <w:right w:val="none" w:sz="0" w:space="0" w:color="auto"/>
              </w:divBdr>
              <w:divsChild>
                <w:div w:id="541404519">
                  <w:marLeft w:val="0"/>
                  <w:marRight w:val="0"/>
                  <w:marTop w:val="0"/>
                  <w:marBottom w:val="0"/>
                  <w:divBdr>
                    <w:top w:val="none" w:sz="0" w:space="0" w:color="auto"/>
                    <w:left w:val="none" w:sz="0" w:space="0" w:color="auto"/>
                    <w:bottom w:val="none" w:sz="0" w:space="0" w:color="auto"/>
                    <w:right w:val="none" w:sz="0" w:space="0" w:color="auto"/>
                  </w:divBdr>
                  <w:divsChild>
                    <w:div w:id="13564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1139">
              <w:marLeft w:val="0"/>
              <w:marRight w:val="0"/>
              <w:marTop w:val="0"/>
              <w:marBottom w:val="0"/>
              <w:divBdr>
                <w:top w:val="none" w:sz="0" w:space="0" w:color="auto"/>
                <w:left w:val="none" w:sz="0" w:space="0" w:color="auto"/>
                <w:bottom w:val="none" w:sz="0" w:space="0" w:color="auto"/>
                <w:right w:val="none" w:sz="0" w:space="0" w:color="auto"/>
              </w:divBdr>
              <w:divsChild>
                <w:div w:id="169148785">
                  <w:marLeft w:val="0"/>
                  <w:marRight w:val="0"/>
                  <w:marTop w:val="0"/>
                  <w:marBottom w:val="0"/>
                  <w:divBdr>
                    <w:top w:val="none" w:sz="0" w:space="0" w:color="auto"/>
                    <w:left w:val="none" w:sz="0" w:space="0" w:color="auto"/>
                    <w:bottom w:val="none" w:sz="0" w:space="0" w:color="auto"/>
                    <w:right w:val="none" w:sz="0" w:space="0" w:color="auto"/>
                  </w:divBdr>
                </w:div>
              </w:divsChild>
            </w:div>
            <w:div w:id="1534609265">
              <w:marLeft w:val="0"/>
              <w:marRight w:val="0"/>
              <w:marTop w:val="0"/>
              <w:marBottom w:val="0"/>
              <w:divBdr>
                <w:top w:val="none" w:sz="0" w:space="0" w:color="auto"/>
                <w:left w:val="none" w:sz="0" w:space="0" w:color="auto"/>
                <w:bottom w:val="none" w:sz="0" w:space="0" w:color="auto"/>
                <w:right w:val="none" w:sz="0" w:space="0" w:color="auto"/>
              </w:divBdr>
              <w:divsChild>
                <w:div w:id="58553417">
                  <w:marLeft w:val="0"/>
                  <w:marRight w:val="0"/>
                  <w:marTop w:val="0"/>
                  <w:marBottom w:val="0"/>
                  <w:divBdr>
                    <w:top w:val="none" w:sz="0" w:space="0" w:color="auto"/>
                    <w:left w:val="none" w:sz="0" w:space="0" w:color="auto"/>
                    <w:bottom w:val="none" w:sz="0" w:space="0" w:color="auto"/>
                    <w:right w:val="none" w:sz="0" w:space="0" w:color="auto"/>
                  </w:divBdr>
                </w:div>
                <w:div w:id="1071192223">
                  <w:marLeft w:val="0"/>
                  <w:marRight w:val="0"/>
                  <w:marTop w:val="0"/>
                  <w:marBottom w:val="0"/>
                  <w:divBdr>
                    <w:top w:val="none" w:sz="0" w:space="0" w:color="auto"/>
                    <w:left w:val="none" w:sz="0" w:space="0" w:color="auto"/>
                    <w:bottom w:val="none" w:sz="0" w:space="0" w:color="auto"/>
                    <w:right w:val="none" w:sz="0" w:space="0" w:color="auto"/>
                  </w:divBdr>
                </w:div>
                <w:div w:id="675575205">
                  <w:marLeft w:val="0"/>
                  <w:marRight w:val="0"/>
                  <w:marTop w:val="0"/>
                  <w:marBottom w:val="0"/>
                  <w:divBdr>
                    <w:top w:val="none" w:sz="0" w:space="0" w:color="auto"/>
                    <w:left w:val="none" w:sz="0" w:space="0" w:color="auto"/>
                    <w:bottom w:val="none" w:sz="0" w:space="0" w:color="auto"/>
                    <w:right w:val="none" w:sz="0" w:space="0" w:color="auto"/>
                  </w:divBdr>
                </w:div>
              </w:divsChild>
            </w:div>
            <w:div w:id="1638990228">
              <w:marLeft w:val="0"/>
              <w:marRight w:val="0"/>
              <w:marTop w:val="0"/>
              <w:marBottom w:val="0"/>
              <w:divBdr>
                <w:top w:val="none" w:sz="0" w:space="0" w:color="auto"/>
                <w:left w:val="none" w:sz="0" w:space="0" w:color="auto"/>
                <w:bottom w:val="none" w:sz="0" w:space="0" w:color="auto"/>
                <w:right w:val="none" w:sz="0" w:space="0" w:color="auto"/>
              </w:divBdr>
              <w:divsChild>
                <w:div w:id="1506166230">
                  <w:marLeft w:val="0"/>
                  <w:marRight w:val="0"/>
                  <w:marTop w:val="0"/>
                  <w:marBottom w:val="0"/>
                  <w:divBdr>
                    <w:top w:val="none" w:sz="0" w:space="0" w:color="auto"/>
                    <w:left w:val="none" w:sz="0" w:space="0" w:color="auto"/>
                    <w:bottom w:val="none" w:sz="0" w:space="0" w:color="auto"/>
                    <w:right w:val="none" w:sz="0" w:space="0" w:color="auto"/>
                  </w:divBdr>
                </w:div>
                <w:div w:id="1078095237">
                  <w:marLeft w:val="0"/>
                  <w:marRight w:val="0"/>
                  <w:marTop w:val="0"/>
                  <w:marBottom w:val="0"/>
                  <w:divBdr>
                    <w:top w:val="none" w:sz="0" w:space="0" w:color="auto"/>
                    <w:left w:val="none" w:sz="0" w:space="0" w:color="auto"/>
                    <w:bottom w:val="none" w:sz="0" w:space="0" w:color="auto"/>
                    <w:right w:val="none" w:sz="0" w:space="0" w:color="auto"/>
                  </w:divBdr>
                </w:div>
                <w:div w:id="1093432754">
                  <w:marLeft w:val="0"/>
                  <w:marRight w:val="0"/>
                  <w:marTop w:val="0"/>
                  <w:marBottom w:val="0"/>
                  <w:divBdr>
                    <w:top w:val="none" w:sz="0" w:space="0" w:color="auto"/>
                    <w:left w:val="none" w:sz="0" w:space="0" w:color="auto"/>
                    <w:bottom w:val="none" w:sz="0" w:space="0" w:color="auto"/>
                    <w:right w:val="none" w:sz="0" w:space="0" w:color="auto"/>
                  </w:divBdr>
                  <w:divsChild>
                    <w:div w:id="10869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4189">
              <w:marLeft w:val="0"/>
              <w:marRight w:val="0"/>
              <w:marTop w:val="0"/>
              <w:marBottom w:val="0"/>
              <w:divBdr>
                <w:top w:val="none" w:sz="0" w:space="0" w:color="auto"/>
                <w:left w:val="none" w:sz="0" w:space="0" w:color="auto"/>
                <w:bottom w:val="none" w:sz="0" w:space="0" w:color="auto"/>
                <w:right w:val="none" w:sz="0" w:space="0" w:color="auto"/>
              </w:divBdr>
              <w:divsChild>
                <w:div w:id="241254328">
                  <w:marLeft w:val="0"/>
                  <w:marRight w:val="0"/>
                  <w:marTop w:val="0"/>
                  <w:marBottom w:val="0"/>
                  <w:divBdr>
                    <w:top w:val="none" w:sz="0" w:space="0" w:color="auto"/>
                    <w:left w:val="none" w:sz="0" w:space="0" w:color="auto"/>
                    <w:bottom w:val="none" w:sz="0" w:space="0" w:color="auto"/>
                    <w:right w:val="none" w:sz="0" w:space="0" w:color="auto"/>
                  </w:divBdr>
                </w:div>
                <w:div w:id="582957488">
                  <w:marLeft w:val="0"/>
                  <w:marRight w:val="0"/>
                  <w:marTop w:val="0"/>
                  <w:marBottom w:val="0"/>
                  <w:divBdr>
                    <w:top w:val="none" w:sz="0" w:space="0" w:color="auto"/>
                    <w:left w:val="none" w:sz="0" w:space="0" w:color="auto"/>
                    <w:bottom w:val="none" w:sz="0" w:space="0" w:color="auto"/>
                    <w:right w:val="none" w:sz="0" w:space="0" w:color="auto"/>
                  </w:divBdr>
                </w:div>
                <w:div w:id="1593933444">
                  <w:marLeft w:val="0"/>
                  <w:marRight w:val="0"/>
                  <w:marTop w:val="0"/>
                  <w:marBottom w:val="0"/>
                  <w:divBdr>
                    <w:top w:val="none" w:sz="0" w:space="0" w:color="auto"/>
                    <w:left w:val="none" w:sz="0" w:space="0" w:color="auto"/>
                    <w:bottom w:val="none" w:sz="0" w:space="0" w:color="auto"/>
                    <w:right w:val="none" w:sz="0" w:space="0" w:color="auto"/>
                  </w:divBdr>
                  <w:divsChild>
                    <w:div w:id="1014721575">
                      <w:marLeft w:val="0"/>
                      <w:marRight w:val="0"/>
                      <w:marTop w:val="0"/>
                      <w:marBottom w:val="0"/>
                      <w:divBdr>
                        <w:top w:val="none" w:sz="0" w:space="0" w:color="auto"/>
                        <w:left w:val="none" w:sz="0" w:space="0" w:color="auto"/>
                        <w:bottom w:val="none" w:sz="0" w:space="0" w:color="auto"/>
                        <w:right w:val="none" w:sz="0" w:space="0" w:color="auto"/>
                      </w:divBdr>
                    </w:div>
                    <w:div w:id="11919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3540">
      <w:bodyDiv w:val="1"/>
      <w:marLeft w:val="0"/>
      <w:marRight w:val="0"/>
      <w:marTop w:val="0"/>
      <w:marBottom w:val="0"/>
      <w:divBdr>
        <w:top w:val="none" w:sz="0" w:space="0" w:color="auto"/>
        <w:left w:val="none" w:sz="0" w:space="0" w:color="auto"/>
        <w:bottom w:val="none" w:sz="0" w:space="0" w:color="auto"/>
        <w:right w:val="none" w:sz="0" w:space="0" w:color="auto"/>
      </w:divBdr>
      <w:divsChild>
        <w:div w:id="238755637">
          <w:marLeft w:val="0"/>
          <w:marRight w:val="0"/>
          <w:marTop w:val="0"/>
          <w:marBottom w:val="0"/>
          <w:divBdr>
            <w:top w:val="none" w:sz="0" w:space="0" w:color="auto"/>
            <w:left w:val="none" w:sz="0" w:space="0" w:color="auto"/>
            <w:bottom w:val="none" w:sz="0" w:space="0" w:color="auto"/>
            <w:right w:val="none" w:sz="0" w:space="0" w:color="auto"/>
          </w:divBdr>
          <w:divsChild>
            <w:div w:id="1345548710">
              <w:marLeft w:val="0"/>
              <w:marRight w:val="0"/>
              <w:marTop w:val="0"/>
              <w:marBottom w:val="0"/>
              <w:divBdr>
                <w:top w:val="none" w:sz="0" w:space="0" w:color="auto"/>
                <w:left w:val="none" w:sz="0" w:space="0" w:color="auto"/>
                <w:bottom w:val="none" w:sz="0" w:space="0" w:color="auto"/>
                <w:right w:val="none" w:sz="0" w:space="0" w:color="auto"/>
              </w:divBdr>
              <w:divsChild>
                <w:div w:id="653216428">
                  <w:marLeft w:val="0"/>
                  <w:marRight w:val="0"/>
                  <w:marTop w:val="0"/>
                  <w:marBottom w:val="0"/>
                  <w:divBdr>
                    <w:top w:val="none" w:sz="0" w:space="0" w:color="auto"/>
                    <w:left w:val="none" w:sz="0" w:space="0" w:color="auto"/>
                    <w:bottom w:val="none" w:sz="0" w:space="0" w:color="auto"/>
                    <w:right w:val="none" w:sz="0" w:space="0" w:color="auto"/>
                  </w:divBdr>
                  <w:divsChild>
                    <w:div w:id="176501971">
                      <w:marLeft w:val="0"/>
                      <w:marRight w:val="0"/>
                      <w:marTop w:val="0"/>
                      <w:marBottom w:val="0"/>
                      <w:divBdr>
                        <w:top w:val="none" w:sz="0" w:space="0" w:color="auto"/>
                        <w:left w:val="none" w:sz="0" w:space="0" w:color="auto"/>
                        <w:bottom w:val="none" w:sz="0" w:space="0" w:color="auto"/>
                        <w:right w:val="none" w:sz="0" w:space="0" w:color="auto"/>
                      </w:divBdr>
                      <w:divsChild>
                        <w:div w:id="1042288131">
                          <w:marLeft w:val="0"/>
                          <w:marRight w:val="0"/>
                          <w:marTop w:val="0"/>
                          <w:marBottom w:val="0"/>
                          <w:divBdr>
                            <w:top w:val="none" w:sz="0" w:space="0" w:color="auto"/>
                            <w:left w:val="none" w:sz="0" w:space="0" w:color="auto"/>
                            <w:bottom w:val="none" w:sz="0" w:space="0" w:color="auto"/>
                            <w:right w:val="none" w:sz="0" w:space="0" w:color="auto"/>
                          </w:divBdr>
                          <w:divsChild>
                            <w:div w:id="2199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28842">
          <w:marLeft w:val="0"/>
          <w:marRight w:val="0"/>
          <w:marTop w:val="0"/>
          <w:marBottom w:val="0"/>
          <w:divBdr>
            <w:top w:val="none" w:sz="0" w:space="0" w:color="auto"/>
            <w:left w:val="none" w:sz="0" w:space="0" w:color="auto"/>
            <w:bottom w:val="none" w:sz="0" w:space="0" w:color="auto"/>
            <w:right w:val="none" w:sz="0" w:space="0" w:color="auto"/>
          </w:divBdr>
          <w:divsChild>
            <w:div w:id="614556982">
              <w:marLeft w:val="0"/>
              <w:marRight w:val="0"/>
              <w:marTop w:val="0"/>
              <w:marBottom w:val="0"/>
              <w:divBdr>
                <w:top w:val="none" w:sz="0" w:space="0" w:color="auto"/>
                <w:left w:val="none" w:sz="0" w:space="0" w:color="auto"/>
                <w:bottom w:val="none" w:sz="0" w:space="0" w:color="auto"/>
                <w:right w:val="none" w:sz="0" w:space="0" w:color="auto"/>
              </w:divBdr>
              <w:divsChild>
                <w:div w:id="1746685681">
                  <w:marLeft w:val="0"/>
                  <w:marRight w:val="0"/>
                  <w:marTop w:val="0"/>
                  <w:marBottom w:val="0"/>
                  <w:divBdr>
                    <w:top w:val="none" w:sz="0" w:space="0" w:color="auto"/>
                    <w:left w:val="none" w:sz="0" w:space="0" w:color="auto"/>
                    <w:bottom w:val="none" w:sz="0" w:space="0" w:color="auto"/>
                    <w:right w:val="none" w:sz="0" w:space="0" w:color="auto"/>
                  </w:divBdr>
                  <w:divsChild>
                    <w:div w:id="1066416652">
                      <w:marLeft w:val="0"/>
                      <w:marRight w:val="0"/>
                      <w:marTop w:val="0"/>
                      <w:marBottom w:val="0"/>
                      <w:divBdr>
                        <w:top w:val="none" w:sz="0" w:space="0" w:color="auto"/>
                        <w:left w:val="none" w:sz="0" w:space="0" w:color="auto"/>
                        <w:bottom w:val="none" w:sz="0" w:space="0" w:color="auto"/>
                        <w:right w:val="none" w:sz="0" w:space="0" w:color="auto"/>
                      </w:divBdr>
                      <w:divsChild>
                        <w:div w:id="277877783">
                          <w:marLeft w:val="0"/>
                          <w:marRight w:val="0"/>
                          <w:marTop w:val="0"/>
                          <w:marBottom w:val="0"/>
                          <w:divBdr>
                            <w:top w:val="none" w:sz="0" w:space="0" w:color="auto"/>
                            <w:left w:val="none" w:sz="0" w:space="0" w:color="auto"/>
                            <w:bottom w:val="none" w:sz="0" w:space="0" w:color="auto"/>
                            <w:right w:val="none" w:sz="0" w:space="0" w:color="auto"/>
                          </w:divBdr>
                          <w:divsChild>
                            <w:div w:id="12944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855489">
      <w:bodyDiv w:val="1"/>
      <w:marLeft w:val="0"/>
      <w:marRight w:val="0"/>
      <w:marTop w:val="0"/>
      <w:marBottom w:val="0"/>
      <w:divBdr>
        <w:top w:val="none" w:sz="0" w:space="0" w:color="auto"/>
        <w:left w:val="none" w:sz="0" w:space="0" w:color="auto"/>
        <w:bottom w:val="none" w:sz="0" w:space="0" w:color="auto"/>
        <w:right w:val="none" w:sz="0" w:space="0" w:color="auto"/>
      </w:divBdr>
      <w:divsChild>
        <w:div w:id="1706980265">
          <w:marLeft w:val="0"/>
          <w:marRight w:val="0"/>
          <w:marTop w:val="0"/>
          <w:marBottom w:val="0"/>
          <w:divBdr>
            <w:top w:val="none" w:sz="0" w:space="0" w:color="auto"/>
            <w:left w:val="none" w:sz="0" w:space="0" w:color="auto"/>
            <w:bottom w:val="none" w:sz="0" w:space="0" w:color="auto"/>
            <w:right w:val="none" w:sz="0" w:space="0" w:color="auto"/>
          </w:divBdr>
        </w:div>
        <w:div w:id="519004634">
          <w:marLeft w:val="0"/>
          <w:marRight w:val="0"/>
          <w:marTop w:val="0"/>
          <w:marBottom w:val="0"/>
          <w:divBdr>
            <w:top w:val="none" w:sz="0" w:space="0" w:color="auto"/>
            <w:left w:val="none" w:sz="0" w:space="0" w:color="auto"/>
            <w:bottom w:val="none" w:sz="0" w:space="0" w:color="auto"/>
            <w:right w:val="none" w:sz="0" w:space="0" w:color="auto"/>
          </w:divBdr>
          <w:divsChild>
            <w:div w:id="873545473">
              <w:marLeft w:val="0"/>
              <w:marRight w:val="0"/>
              <w:marTop w:val="0"/>
              <w:marBottom w:val="0"/>
              <w:divBdr>
                <w:top w:val="none" w:sz="0" w:space="0" w:color="auto"/>
                <w:left w:val="none" w:sz="0" w:space="0" w:color="auto"/>
                <w:bottom w:val="none" w:sz="0" w:space="0" w:color="auto"/>
                <w:right w:val="none" w:sz="0" w:space="0" w:color="auto"/>
              </w:divBdr>
              <w:divsChild>
                <w:div w:id="1300498906">
                  <w:marLeft w:val="0"/>
                  <w:marRight w:val="0"/>
                  <w:marTop w:val="0"/>
                  <w:marBottom w:val="0"/>
                  <w:divBdr>
                    <w:top w:val="none" w:sz="0" w:space="0" w:color="auto"/>
                    <w:left w:val="none" w:sz="0" w:space="0" w:color="auto"/>
                    <w:bottom w:val="none" w:sz="0" w:space="0" w:color="auto"/>
                    <w:right w:val="none" w:sz="0" w:space="0" w:color="auto"/>
                  </w:divBdr>
                </w:div>
                <w:div w:id="11887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2758">
          <w:marLeft w:val="0"/>
          <w:marRight w:val="0"/>
          <w:marTop w:val="0"/>
          <w:marBottom w:val="0"/>
          <w:divBdr>
            <w:top w:val="none" w:sz="0" w:space="0" w:color="auto"/>
            <w:left w:val="none" w:sz="0" w:space="0" w:color="auto"/>
            <w:bottom w:val="none" w:sz="0" w:space="0" w:color="auto"/>
            <w:right w:val="none" w:sz="0" w:space="0" w:color="auto"/>
          </w:divBdr>
        </w:div>
        <w:div w:id="1974016593">
          <w:marLeft w:val="0"/>
          <w:marRight w:val="0"/>
          <w:marTop w:val="0"/>
          <w:marBottom w:val="0"/>
          <w:divBdr>
            <w:top w:val="none" w:sz="0" w:space="0" w:color="auto"/>
            <w:left w:val="none" w:sz="0" w:space="0" w:color="auto"/>
            <w:bottom w:val="none" w:sz="0" w:space="0" w:color="auto"/>
            <w:right w:val="none" w:sz="0" w:space="0" w:color="auto"/>
          </w:divBdr>
        </w:div>
      </w:divsChild>
    </w:div>
    <w:div w:id="1173643870">
      <w:bodyDiv w:val="1"/>
      <w:marLeft w:val="0"/>
      <w:marRight w:val="0"/>
      <w:marTop w:val="0"/>
      <w:marBottom w:val="0"/>
      <w:divBdr>
        <w:top w:val="none" w:sz="0" w:space="0" w:color="auto"/>
        <w:left w:val="none" w:sz="0" w:space="0" w:color="auto"/>
        <w:bottom w:val="none" w:sz="0" w:space="0" w:color="auto"/>
        <w:right w:val="none" w:sz="0" w:space="0" w:color="auto"/>
      </w:divBdr>
      <w:divsChild>
        <w:div w:id="1654528397">
          <w:marLeft w:val="0"/>
          <w:marRight w:val="0"/>
          <w:marTop w:val="0"/>
          <w:marBottom w:val="0"/>
          <w:divBdr>
            <w:top w:val="none" w:sz="0" w:space="0" w:color="auto"/>
            <w:left w:val="none" w:sz="0" w:space="0" w:color="auto"/>
            <w:bottom w:val="none" w:sz="0" w:space="0" w:color="auto"/>
            <w:right w:val="none" w:sz="0" w:space="0" w:color="auto"/>
          </w:divBdr>
          <w:divsChild>
            <w:div w:id="276717327">
              <w:marLeft w:val="0"/>
              <w:marRight w:val="0"/>
              <w:marTop w:val="0"/>
              <w:marBottom w:val="0"/>
              <w:divBdr>
                <w:top w:val="none" w:sz="0" w:space="0" w:color="auto"/>
                <w:left w:val="none" w:sz="0" w:space="0" w:color="auto"/>
                <w:bottom w:val="none" w:sz="0" w:space="0" w:color="auto"/>
                <w:right w:val="none" w:sz="0" w:space="0" w:color="auto"/>
              </w:divBdr>
              <w:divsChild>
                <w:div w:id="803959926">
                  <w:marLeft w:val="0"/>
                  <w:marRight w:val="0"/>
                  <w:marTop w:val="0"/>
                  <w:marBottom w:val="0"/>
                  <w:divBdr>
                    <w:top w:val="none" w:sz="0" w:space="0" w:color="auto"/>
                    <w:left w:val="none" w:sz="0" w:space="0" w:color="auto"/>
                    <w:bottom w:val="none" w:sz="0" w:space="0" w:color="auto"/>
                    <w:right w:val="none" w:sz="0" w:space="0" w:color="auto"/>
                  </w:divBdr>
                  <w:divsChild>
                    <w:div w:id="690646252">
                      <w:marLeft w:val="0"/>
                      <w:marRight w:val="0"/>
                      <w:marTop w:val="0"/>
                      <w:marBottom w:val="0"/>
                      <w:divBdr>
                        <w:top w:val="none" w:sz="0" w:space="0" w:color="auto"/>
                        <w:left w:val="none" w:sz="0" w:space="0" w:color="auto"/>
                        <w:bottom w:val="none" w:sz="0" w:space="0" w:color="auto"/>
                        <w:right w:val="none" w:sz="0" w:space="0" w:color="auto"/>
                      </w:divBdr>
                      <w:divsChild>
                        <w:div w:id="821045632">
                          <w:marLeft w:val="0"/>
                          <w:marRight w:val="0"/>
                          <w:marTop w:val="0"/>
                          <w:marBottom w:val="0"/>
                          <w:divBdr>
                            <w:top w:val="none" w:sz="0" w:space="0" w:color="auto"/>
                            <w:left w:val="none" w:sz="0" w:space="0" w:color="auto"/>
                            <w:bottom w:val="none" w:sz="0" w:space="0" w:color="auto"/>
                            <w:right w:val="none" w:sz="0" w:space="0" w:color="auto"/>
                          </w:divBdr>
                          <w:divsChild>
                            <w:div w:id="512379317">
                              <w:marLeft w:val="0"/>
                              <w:marRight w:val="0"/>
                              <w:marTop w:val="0"/>
                              <w:marBottom w:val="0"/>
                              <w:divBdr>
                                <w:top w:val="none" w:sz="0" w:space="0" w:color="auto"/>
                                <w:left w:val="none" w:sz="0" w:space="0" w:color="auto"/>
                                <w:bottom w:val="none" w:sz="0" w:space="0" w:color="auto"/>
                                <w:right w:val="none" w:sz="0" w:space="0" w:color="auto"/>
                              </w:divBdr>
                              <w:divsChild>
                                <w:div w:id="446387530">
                                  <w:marLeft w:val="0"/>
                                  <w:marRight w:val="0"/>
                                  <w:marTop w:val="0"/>
                                  <w:marBottom w:val="0"/>
                                  <w:divBdr>
                                    <w:top w:val="none" w:sz="0" w:space="0" w:color="auto"/>
                                    <w:left w:val="none" w:sz="0" w:space="0" w:color="auto"/>
                                    <w:bottom w:val="none" w:sz="0" w:space="0" w:color="auto"/>
                                    <w:right w:val="none" w:sz="0" w:space="0" w:color="auto"/>
                                  </w:divBdr>
                                  <w:divsChild>
                                    <w:div w:id="94525206">
                                      <w:marLeft w:val="0"/>
                                      <w:marRight w:val="0"/>
                                      <w:marTop w:val="0"/>
                                      <w:marBottom w:val="0"/>
                                      <w:divBdr>
                                        <w:top w:val="none" w:sz="0" w:space="0" w:color="auto"/>
                                        <w:left w:val="none" w:sz="0" w:space="0" w:color="auto"/>
                                        <w:bottom w:val="none" w:sz="0" w:space="0" w:color="auto"/>
                                        <w:right w:val="none" w:sz="0" w:space="0" w:color="auto"/>
                                      </w:divBdr>
                                      <w:divsChild>
                                        <w:div w:id="2008903277">
                                          <w:marLeft w:val="0"/>
                                          <w:marRight w:val="0"/>
                                          <w:marTop w:val="0"/>
                                          <w:marBottom w:val="0"/>
                                          <w:divBdr>
                                            <w:top w:val="none" w:sz="0" w:space="0" w:color="auto"/>
                                            <w:left w:val="none" w:sz="0" w:space="0" w:color="auto"/>
                                            <w:bottom w:val="none" w:sz="0" w:space="0" w:color="auto"/>
                                            <w:right w:val="none" w:sz="0" w:space="0" w:color="auto"/>
                                          </w:divBdr>
                                          <w:divsChild>
                                            <w:div w:id="22874002">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369984">
      <w:bodyDiv w:val="1"/>
      <w:marLeft w:val="0"/>
      <w:marRight w:val="0"/>
      <w:marTop w:val="0"/>
      <w:marBottom w:val="0"/>
      <w:divBdr>
        <w:top w:val="none" w:sz="0" w:space="0" w:color="auto"/>
        <w:left w:val="none" w:sz="0" w:space="0" w:color="auto"/>
        <w:bottom w:val="none" w:sz="0" w:space="0" w:color="auto"/>
        <w:right w:val="none" w:sz="0" w:space="0" w:color="auto"/>
      </w:divBdr>
      <w:divsChild>
        <w:div w:id="1138916414">
          <w:marLeft w:val="0"/>
          <w:marRight w:val="0"/>
          <w:marTop w:val="0"/>
          <w:marBottom w:val="0"/>
          <w:divBdr>
            <w:top w:val="none" w:sz="0" w:space="0" w:color="auto"/>
            <w:left w:val="none" w:sz="0" w:space="0" w:color="auto"/>
            <w:bottom w:val="none" w:sz="0" w:space="0" w:color="auto"/>
            <w:right w:val="none" w:sz="0" w:space="0" w:color="auto"/>
          </w:divBdr>
          <w:divsChild>
            <w:div w:id="1645968421">
              <w:marLeft w:val="0"/>
              <w:marRight w:val="0"/>
              <w:marTop w:val="0"/>
              <w:marBottom w:val="0"/>
              <w:divBdr>
                <w:top w:val="none" w:sz="0" w:space="0" w:color="auto"/>
                <w:left w:val="none" w:sz="0" w:space="0" w:color="auto"/>
                <w:bottom w:val="none" w:sz="0" w:space="0" w:color="auto"/>
                <w:right w:val="none" w:sz="0" w:space="0" w:color="auto"/>
              </w:divBdr>
              <w:divsChild>
                <w:div w:id="747121262">
                  <w:marLeft w:val="0"/>
                  <w:marRight w:val="0"/>
                  <w:marTop w:val="0"/>
                  <w:marBottom w:val="0"/>
                  <w:divBdr>
                    <w:top w:val="none" w:sz="0" w:space="0" w:color="auto"/>
                    <w:left w:val="none" w:sz="0" w:space="0" w:color="auto"/>
                    <w:bottom w:val="none" w:sz="0" w:space="0" w:color="auto"/>
                    <w:right w:val="none" w:sz="0" w:space="0" w:color="auto"/>
                  </w:divBdr>
                  <w:divsChild>
                    <w:div w:id="1428040051">
                      <w:marLeft w:val="0"/>
                      <w:marRight w:val="0"/>
                      <w:marTop w:val="0"/>
                      <w:marBottom w:val="0"/>
                      <w:divBdr>
                        <w:top w:val="none" w:sz="0" w:space="0" w:color="auto"/>
                        <w:left w:val="none" w:sz="0" w:space="0" w:color="auto"/>
                        <w:bottom w:val="none" w:sz="0" w:space="0" w:color="auto"/>
                        <w:right w:val="none" w:sz="0" w:space="0" w:color="auto"/>
                      </w:divBdr>
                      <w:divsChild>
                        <w:div w:id="668404452">
                          <w:marLeft w:val="0"/>
                          <w:marRight w:val="0"/>
                          <w:marTop w:val="0"/>
                          <w:marBottom w:val="0"/>
                          <w:divBdr>
                            <w:top w:val="none" w:sz="0" w:space="0" w:color="auto"/>
                            <w:left w:val="none" w:sz="0" w:space="0" w:color="auto"/>
                            <w:bottom w:val="none" w:sz="0" w:space="0" w:color="auto"/>
                            <w:right w:val="none" w:sz="0" w:space="0" w:color="auto"/>
                          </w:divBdr>
                          <w:divsChild>
                            <w:div w:id="403379916">
                              <w:marLeft w:val="0"/>
                              <w:marRight w:val="0"/>
                              <w:marTop w:val="0"/>
                              <w:marBottom w:val="0"/>
                              <w:divBdr>
                                <w:top w:val="none" w:sz="0" w:space="0" w:color="auto"/>
                                <w:left w:val="none" w:sz="0" w:space="0" w:color="auto"/>
                                <w:bottom w:val="none" w:sz="0" w:space="0" w:color="auto"/>
                                <w:right w:val="none" w:sz="0" w:space="0" w:color="auto"/>
                              </w:divBdr>
                              <w:divsChild>
                                <w:div w:id="676225311">
                                  <w:marLeft w:val="0"/>
                                  <w:marRight w:val="0"/>
                                  <w:marTop w:val="0"/>
                                  <w:marBottom w:val="0"/>
                                  <w:divBdr>
                                    <w:top w:val="none" w:sz="0" w:space="0" w:color="auto"/>
                                    <w:left w:val="none" w:sz="0" w:space="0" w:color="auto"/>
                                    <w:bottom w:val="none" w:sz="0" w:space="0" w:color="auto"/>
                                    <w:right w:val="none" w:sz="0" w:space="0" w:color="auto"/>
                                  </w:divBdr>
                                  <w:divsChild>
                                    <w:div w:id="1199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791358">
          <w:marLeft w:val="0"/>
          <w:marRight w:val="0"/>
          <w:marTop w:val="0"/>
          <w:marBottom w:val="0"/>
          <w:divBdr>
            <w:top w:val="none" w:sz="0" w:space="0" w:color="auto"/>
            <w:left w:val="none" w:sz="0" w:space="0" w:color="auto"/>
            <w:bottom w:val="none" w:sz="0" w:space="0" w:color="auto"/>
            <w:right w:val="none" w:sz="0" w:space="0" w:color="auto"/>
          </w:divBdr>
          <w:divsChild>
            <w:div w:id="869152172">
              <w:marLeft w:val="0"/>
              <w:marRight w:val="0"/>
              <w:marTop w:val="0"/>
              <w:marBottom w:val="0"/>
              <w:divBdr>
                <w:top w:val="none" w:sz="0" w:space="0" w:color="auto"/>
                <w:left w:val="none" w:sz="0" w:space="0" w:color="auto"/>
                <w:bottom w:val="none" w:sz="0" w:space="0" w:color="auto"/>
                <w:right w:val="none" w:sz="0" w:space="0" w:color="auto"/>
              </w:divBdr>
              <w:divsChild>
                <w:div w:id="807011421">
                  <w:marLeft w:val="0"/>
                  <w:marRight w:val="0"/>
                  <w:marTop w:val="0"/>
                  <w:marBottom w:val="0"/>
                  <w:divBdr>
                    <w:top w:val="none" w:sz="0" w:space="0" w:color="auto"/>
                    <w:left w:val="none" w:sz="0" w:space="0" w:color="auto"/>
                    <w:bottom w:val="none" w:sz="0" w:space="0" w:color="auto"/>
                    <w:right w:val="none" w:sz="0" w:space="0" w:color="auto"/>
                  </w:divBdr>
                  <w:divsChild>
                    <w:div w:id="1218205760">
                      <w:marLeft w:val="0"/>
                      <w:marRight w:val="0"/>
                      <w:marTop w:val="0"/>
                      <w:marBottom w:val="0"/>
                      <w:divBdr>
                        <w:top w:val="none" w:sz="0" w:space="0" w:color="auto"/>
                        <w:left w:val="none" w:sz="0" w:space="0" w:color="auto"/>
                        <w:bottom w:val="none" w:sz="0" w:space="0" w:color="auto"/>
                        <w:right w:val="none" w:sz="0" w:space="0" w:color="auto"/>
                      </w:divBdr>
                      <w:divsChild>
                        <w:div w:id="2124878421">
                          <w:marLeft w:val="0"/>
                          <w:marRight w:val="0"/>
                          <w:marTop w:val="0"/>
                          <w:marBottom w:val="0"/>
                          <w:divBdr>
                            <w:top w:val="none" w:sz="0" w:space="0" w:color="auto"/>
                            <w:left w:val="none" w:sz="0" w:space="0" w:color="auto"/>
                            <w:bottom w:val="none" w:sz="0" w:space="0" w:color="auto"/>
                            <w:right w:val="none" w:sz="0" w:space="0" w:color="auto"/>
                          </w:divBdr>
                          <w:divsChild>
                            <w:div w:id="1063262203">
                              <w:marLeft w:val="0"/>
                              <w:marRight w:val="0"/>
                              <w:marTop w:val="0"/>
                              <w:marBottom w:val="0"/>
                              <w:divBdr>
                                <w:top w:val="none" w:sz="0" w:space="0" w:color="auto"/>
                                <w:left w:val="none" w:sz="0" w:space="0" w:color="auto"/>
                                <w:bottom w:val="none" w:sz="0" w:space="0" w:color="auto"/>
                                <w:right w:val="none" w:sz="0" w:space="0" w:color="auto"/>
                              </w:divBdr>
                              <w:divsChild>
                                <w:div w:id="9358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16882">
                  <w:marLeft w:val="0"/>
                  <w:marRight w:val="0"/>
                  <w:marTop w:val="0"/>
                  <w:marBottom w:val="0"/>
                  <w:divBdr>
                    <w:top w:val="none" w:sz="0" w:space="0" w:color="auto"/>
                    <w:left w:val="none" w:sz="0" w:space="0" w:color="auto"/>
                    <w:bottom w:val="none" w:sz="0" w:space="0" w:color="auto"/>
                    <w:right w:val="none" w:sz="0" w:space="0" w:color="auto"/>
                  </w:divBdr>
                  <w:divsChild>
                    <w:div w:id="403188598">
                      <w:marLeft w:val="0"/>
                      <w:marRight w:val="0"/>
                      <w:marTop w:val="0"/>
                      <w:marBottom w:val="0"/>
                      <w:divBdr>
                        <w:top w:val="none" w:sz="0" w:space="0" w:color="auto"/>
                        <w:left w:val="none" w:sz="0" w:space="0" w:color="auto"/>
                        <w:bottom w:val="none" w:sz="0" w:space="0" w:color="auto"/>
                        <w:right w:val="none" w:sz="0" w:space="0" w:color="auto"/>
                      </w:divBdr>
                      <w:divsChild>
                        <w:div w:id="1774548741">
                          <w:marLeft w:val="0"/>
                          <w:marRight w:val="0"/>
                          <w:marTop w:val="0"/>
                          <w:marBottom w:val="0"/>
                          <w:divBdr>
                            <w:top w:val="none" w:sz="0" w:space="0" w:color="auto"/>
                            <w:left w:val="none" w:sz="0" w:space="0" w:color="auto"/>
                            <w:bottom w:val="none" w:sz="0" w:space="0" w:color="auto"/>
                            <w:right w:val="none" w:sz="0" w:space="0" w:color="auto"/>
                          </w:divBdr>
                          <w:divsChild>
                            <w:div w:id="1034967579">
                              <w:marLeft w:val="0"/>
                              <w:marRight w:val="0"/>
                              <w:marTop w:val="0"/>
                              <w:marBottom w:val="0"/>
                              <w:divBdr>
                                <w:top w:val="none" w:sz="0" w:space="0" w:color="auto"/>
                                <w:left w:val="none" w:sz="0" w:space="0" w:color="auto"/>
                                <w:bottom w:val="none" w:sz="0" w:space="0" w:color="auto"/>
                                <w:right w:val="none" w:sz="0" w:space="0" w:color="auto"/>
                              </w:divBdr>
                              <w:divsChild>
                                <w:div w:id="7533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9459">
                  <w:marLeft w:val="0"/>
                  <w:marRight w:val="0"/>
                  <w:marTop w:val="0"/>
                  <w:marBottom w:val="0"/>
                  <w:divBdr>
                    <w:top w:val="none" w:sz="0" w:space="0" w:color="auto"/>
                    <w:left w:val="none" w:sz="0" w:space="0" w:color="auto"/>
                    <w:bottom w:val="none" w:sz="0" w:space="0" w:color="auto"/>
                    <w:right w:val="none" w:sz="0" w:space="0" w:color="auto"/>
                  </w:divBdr>
                  <w:divsChild>
                    <w:div w:id="2060472113">
                      <w:marLeft w:val="0"/>
                      <w:marRight w:val="0"/>
                      <w:marTop w:val="0"/>
                      <w:marBottom w:val="0"/>
                      <w:divBdr>
                        <w:top w:val="none" w:sz="0" w:space="0" w:color="auto"/>
                        <w:left w:val="none" w:sz="0" w:space="0" w:color="auto"/>
                        <w:bottom w:val="none" w:sz="0" w:space="0" w:color="auto"/>
                        <w:right w:val="none" w:sz="0" w:space="0" w:color="auto"/>
                      </w:divBdr>
                      <w:divsChild>
                        <w:div w:id="766968241">
                          <w:marLeft w:val="0"/>
                          <w:marRight w:val="0"/>
                          <w:marTop w:val="0"/>
                          <w:marBottom w:val="0"/>
                          <w:divBdr>
                            <w:top w:val="none" w:sz="0" w:space="0" w:color="auto"/>
                            <w:left w:val="none" w:sz="0" w:space="0" w:color="auto"/>
                            <w:bottom w:val="none" w:sz="0" w:space="0" w:color="auto"/>
                            <w:right w:val="none" w:sz="0" w:space="0" w:color="auto"/>
                          </w:divBdr>
                          <w:divsChild>
                            <w:div w:id="1820606673">
                              <w:marLeft w:val="0"/>
                              <w:marRight w:val="0"/>
                              <w:marTop w:val="0"/>
                              <w:marBottom w:val="0"/>
                              <w:divBdr>
                                <w:top w:val="none" w:sz="0" w:space="0" w:color="auto"/>
                                <w:left w:val="none" w:sz="0" w:space="0" w:color="auto"/>
                                <w:bottom w:val="none" w:sz="0" w:space="0" w:color="auto"/>
                                <w:right w:val="none" w:sz="0" w:space="0" w:color="auto"/>
                              </w:divBdr>
                              <w:divsChild>
                                <w:div w:id="8128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61862">
                  <w:marLeft w:val="0"/>
                  <w:marRight w:val="0"/>
                  <w:marTop w:val="0"/>
                  <w:marBottom w:val="0"/>
                  <w:divBdr>
                    <w:top w:val="none" w:sz="0" w:space="0" w:color="auto"/>
                    <w:left w:val="none" w:sz="0" w:space="0" w:color="auto"/>
                    <w:bottom w:val="none" w:sz="0" w:space="0" w:color="auto"/>
                    <w:right w:val="none" w:sz="0" w:space="0" w:color="auto"/>
                  </w:divBdr>
                  <w:divsChild>
                    <w:div w:id="1662655143">
                      <w:marLeft w:val="0"/>
                      <w:marRight w:val="0"/>
                      <w:marTop w:val="0"/>
                      <w:marBottom w:val="0"/>
                      <w:divBdr>
                        <w:top w:val="none" w:sz="0" w:space="0" w:color="auto"/>
                        <w:left w:val="none" w:sz="0" w:space="0" w:color="auto"/>
                        <w:bottom w:val="none" w:sz="0" w:space="0" w:color="auto"/>
                        <w:right w:val="none" w:sz="0" w:space="0" w:color="auto"/>
                      </w:divBdr>
                      <w:divsChild>
                        <w:div w:id="1292203826">
                          <w:marLeft w:val="0"/>
                          <w:marRight w:val="0"/>
                          <w:marTop w:val="0"/>
                          <w:marBottom w:val="0"/>
                          <w:divBdr>
                            <w:top w:val="none" w:sz="0" w:space="0" w:color="auto"/>
                            <w:left w:val="none" w:sz="0" w:space="0" w:color="auto"/>
                            <w:bottom w:val="none" w:sz="0" w:space="0" w:color="auto"/>
                            <w:right w:val="none" w:sz="0" w:space="0" w:color="auto"/>
                          </w:divBdr>
                          <w:divsChild>
                            <w:div w:id="64837844">
                              <w:marLeft w:val="0"/>
                              <w:marRight w:val="0"/>
                              <w:marTop w:val="0"/>
                              <w:marBottom w:val="0"/>
                              <w:divBdr>
                                <w:top w:val="none" w:sz="0" w:space="0" w:color="auto"/>
                                <w:left w:val="none" w:sz="0" w:space="0" w:color="auto"/>
                                <w:bottom w:val="none" w:sz="0" w:space="0" w:color="auto"/>
                                <w:right w:val="none" w:sz="0" w:space="0" w:color="auto"/>
                              </w:divBdr>
                              <w:divsChild>
                                <w:div w:id="4842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568796">
      <w:bodyDiv w:val="1"/>
      <w:marLeft w:val="0"/>
      <w:marRight w:val="0"/>
      <w:marTop w:val="0"/>
      <w:marBottom w:val="0"/>
      <w:divBdr>
        <w:top w:val="none" w:sz="0" w:space="0" w:color="auto"/>
        <w:left w:val="none" w:sz="0" w:space="0" w:color="auto"/>
        <w:bottom w:val="none" w:sz="0" w:space="0" w:color="auto"/>
        <w:right w:val="none" w:sz="0" w:space="0" w:color="auto"/>
      </w:divBdr>
      <w:divsChild>
        <w:div w:id="1174029263">
          <w:marLeft w:val="0"/>
          <w:marRight w:val="0"/>
          <w:marTop w:val="0"/>
          <w:marBottom w:val="0"/>
          <w:divBdr>
            <w:top w:val="none" w:sz="0" w:space="0" w:color="auto"/>
            <w:left w:val="none" w:sz="0" w:space="0" w:color="auto"/>
            <w:bottom w:val="none" w:sz="0" w:space="0" w:color="auto"/>
            <w:right w:val="none" w:sz="0" w:space="0" w:color="auto"/>
          </w:divBdr>
        </w:div>
        <w:div w:id="785196200">
          <w:marLeft w:val="0"/>
          <w:marRight w:val="0"/>
          <w:marTop w:val="0"/>
          <w:marBottom w:val="0"/>
          <w:divBdr>
            <w:top w:val="none" w:sz="0" w:space="0" w:color="auto"/>
            <w:left w:val="none" w:sz="0" w:space="0" w:color="auto"/>
            <w:bottom w:val="none" w:sz="0" w:space="0" w:color="auto"/>
            <w:right w:val="none" w:sz="0" w:space="0" w:color="auto"/>
          </w:divBdr>
        </w:div>
      </w:divsChild>
    </w:div>
    <w:div w:id="1553038106">
      <w:bodyDiv w:val="1"/>
      <w:marLeft w:val="0"/>
      <w:marRight w:val="0"/>
      <w:marTop w:val="0"/>
      <w:marBottom w:val="0"/>
      <w:divBdr>
        <w:top w:val="none" w:sz="0" w:space="0" w:color="auto"/>
        <w:left w:val="none" w:sz="0" w:space="0" w:color="auto"/>
        <w:bottom w:val="none" w:sz="0" w:space="0" w:color="auto"/>
        <w:right w:val="none" w:sz="0" w:space="0" w:color="auto"/>
      </w:divBdr>
      <w:divsChild>
        <w:div w:id="726419066">
          <w:marLeft w:val="0"/>
          <w:marRight w:val="0"/>
          <w:marTop w:val="0"/>
          <w:marBottom w:val="0"/>
          <w:divBdr>
            <w:top w:val="none" w:sz="0" w:space="0" w:color="auto"/>
            <w:left w:val="none" w:sz="0" w:space="0" w:color="auto"/>
            <w:bottom w:val="none" w:sz="0" w:space="0" w:color="auto"/>
            <w:right w:val="none" w:sz="0" w:space="0" w:color="auto"/>
          </w:divBdr>
          <w:divsChild>
            <w:div w:id="594241080">
              <w:marLeft w:val="0"/>
              <w:marRight w:val="0"/>
              <w:marTop w:val="0"/>
              <w:marBottom w:val="0"/>
              <w:divBdr>
                <w:top w:val="none" w:sz="0" w:space="0" w:color="auto"/>
                <w:left w:val="none" w:sz="0" w:space="0" w:color="auto"/>
                <w:bottom w:val="none" w:sz="0" w:space="0" w:color="auto"/>
                <w:right w:val="none" w:sz="0" w:space="0" w:color="auto"/>
              </w:divBdr>
              <w:divsChild>
                <w:div w:id="863638600">
                  <w:marLeft w:val="0"/>
                  <w:marRight w:val="0"/>
                  <w:marTop w:val="0"/>
                  <w:marBottom w:val="0"/>
                  <w:divBdr>
                    <w:top w:val="none" w:sz="0" w:space="0" w:color="auto"/>
                    <w:left w:val="none" w:sz="0" w:space="0" w:color="auto"/>
                    <w:bottom w:val="none" w:sz="0" w:space="0" w:color="auto"/>
                    <w:right w:val="none" w:sz="0" w:space="0" w:color="auto"/>
                  </w:divBdr>
                  <w:divsChild>
                    <w:div w:id="1901474747">
                      <w:marLeft w:val="0"/>
                      <w:marRight w:val="0"/>
                      <w:marTop w:val="0"/>
                      <w:marBottom w:val="0"/>
                      <w:divBdr>
                        <w:top w:val="none" w:sz="0" w:space="0" w:color="auto"/>
                        <w:left w:val="none" w:sz="0" w:space="0" w:color="auto"/>
                        <w:bottom w:val="none" w:sz="0" w:space="0" w:color="auto"/>
                        <w:right w:val="none" w:sz="0" w:space="0" w:color="auto"/>
                      </w:divBdr>
                      <w:divsChild>
                        <w:div w:id="796407941">
                          <w:marLeft w:val="0"/>
                          <w:marRight w:val="0"/>
                          <w:marTop w:val="0"/>
                          <w:marBottom w:val="0"/>
                          <w:divBdr>
                            <w:top w:val="none" w:sz="0" w:space="0" w:color="auto"/>
                            <w:left w:val="none" w:sz="0" w:space="0" w:color="auto"/>
                            <w:bottom w:val="none" w:sz="0" w:space="0" w:color="auto"/>
                            <w:right w:val="none" w:sz="0" w:space="0" w:color="auto"/>
                          </w:divBdr>
                          <w:divsChild>
                            <w:div w:id="1068961000">
                              <w:marLeft w:val="0"/>
                              <w:marRight w:val="0"/>
                              <w:marTop w:val="0"/>
                              <w:marBottom w:val="0"/>
                              <w:divBdr>
                                <w:top w:val="none" w:sz="0" w:space="0" w:color="auto"/>
                                <w:left w:val="none" w:sz="0" w:space="0" w:color="auto"/>
                                <w:bottom w:val="none" w:sz="0" w:space="0" w:color="auto"/>
                                <w:right w:val="none" w:sz="0" w:space="0" w:color="auto"/>
                              </w:divBdr>
                              <w:divsChild>
                                <w:div w:id="334848018">
                                  <w:marLeft w:val="0"/>
                                  <w:marRight w:val="0"/>
                                  <w:marTop w:val="0"/>
                                  <w:marBottom w:val="0"/>
                                  <w:divBdr>
                                    <w:top w:val="none" w:sz="0" w:space="0" w:color="auto"/>
                                    <w:left w:val="none" w:sz="0" w:space="0" w:color="auto"/>
                                    <w:bottom w:val="none" w:sz="0" w:space="0" w:color="auto"/>
                                    <w:right w:val="none" w:sz="0" w:space="0" w:color="auto"/>
                                  </w:divBdr>
                                </w:div>
                                <w:div w:id="1069570743">
                                  <w:marLeft w:val="0"/>
                                  <w:marRight w:val="0"/>
                                  <w:marTop w:val="0"/>
                                  <w:marBottom w:val="0"/>
                                  <w:divBdr>
                                    <w:top w:val="none" w:sz="0" w:space="0" w:color="auto"/>
                                    <w:left w:val="none" w:sz="0" w:space="0" w:color="auto"/>
                                    <w:bottom w:val="none" w:sz="0" w:space="0" w:color="auto"/>
                                    <w:right w:val="none" w:sz="0" w:space="0" w:color="auto"/>
                                  </w:divBdr>
                                  <w:divsChild>
                                    <w:div w:id="543567263">
                                      <w:marLeft w:val="0"/>
                                      <w:marRight w:val="0"/>
                                      <w:marTop w:val="0"/>
                                      <w:marBottom w:val="0"/>
                                      <w:divBdr>
                                        <w:top w:val="none" w:sz="0" w:space="0" w:color="auto"/>
                                        <w:left w:val="none" w:sz="0" w:space="0" w:color="auto"/>
                                        <w:bottom w:val="none" w:sz="0" w:space="0" w:color="auto"/>
                                        <w:right w:val="none" w:sz="0" w:space="0" w:color="auto"/>
                                      </w:divBdr>
                                      <w:divsChild>
                                        <w:div w:id="954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17049">
          <w:marLeft w:val="0"/>
          <w:marRight w:val="0"/>
          <w:marTop w:val="2610"/>
          <w:marBottom w:val="0"/>
          <w:divBdr>
            <w:top w:val="none" w:sz="0" w:space="0" w:color="auto"/>
            <w:left w:val="none" w:sz="0" w:space="0" w:color="auto"/>
            <w:bottom w:val="none" w:sz="0" w:space="0" w:color="auto"/>
            <w:right w:val="none" w:sz="0" w:space="0" w:color="auto"/>
          </w:divBdr>
          <w:divsChild>
            <w:div w:id="1783303493">
              <w:marLeft w:val="0"/>
              <w:marRight w:val="0"/>
              <w:marTop w:val="0"/>
              <w:marBottom w:val="0"/>
              <w:divBdr>
                <w:top w:val="none" w:sz="0" w:space="0" w:color="auto"/>
                <w:left w:val="none" w:sz="0" w:space="0" w:color="auto"/>
                <w:bottom w:val="none" w:sz="0" w:space="0" w:color="auto"/>
                <w:right w:val="none" w:sz="0" w:space="0" w:color="auto"/>
              </w:divBdr>
              <w:divsChild>
                <w:div w:id="2013486336">
                  <w:marLeft w:val="0"/>
                  <w:marRight w:val="0"/>
                  <w:marTop w:val="0"/>
                  <w:marBottom w:val="0"/>
                  <w:divBdr>
                    <w:top w:val="none" w:sz="0" w:space="0" w:color="auto"/>
                    <w:left w:val="none" w:sz="0" w:space="0" w:color="auto"/>
                    <w:bottom w:val="none" w:sz="0" w:space="0" w:color="auto"/>
                    <w:right w:val="none" w:sz="0" w:space="0" w:color="auto"/>
                  </w:divBdr>
                  <w:divsChild>
                    <w:div w:id="166940277">
                      <w:marLeft w:val="0"/>
                      <w:marRight w:val="0"/>
                      <w:marTop w:val="0"/>
                      <w:marBottom w:val="0"/>
                      <w:divBdr>
                        <w:top w:val="none" w:sz="0" w:space="0" w:color="auto"/>
                        <w:left w:val="none" w:sz="0" w:space="0" w:color="auto"/>
                        <w:bottom w:val="none" w:sz="0" w:space="0" w:color="auto"/>
                        <w:right w:val="none" w:sz="0" w:space="0" w:color="auto"/>
                      </w:divBdr>
                      <w:divsChild>
                        <w:div w:id="1918712172">
                          <w:marLeft w:val="0"/>
                          <w:marRight w:val="0"/>
                          <w:marTop w:val="0"/>
                          <w:marBottom w:val="0"/>
                          <w:divBdr>
                            <w:top w:val="none" w:sz="0" w:space="0" w:color="auto"/>
                            <w:left w:val="none" w:sz="0" w:space="0" w:color="auto"/>
                            <w:bottom w:val="none" w:sz="0" w:space="0" w:color="auto"/>
                            <w:right w:val="none" w:sz="0" w:space="0" w:color="auto"/>
                          </w:divBdr>
                          <w:divsChild>
                            <w:div w:id="978997607">
                              <w:marLeft w:val="0"/>
                              <w:marRight w:val="0"/>
                              <w:marTop w:val="0"/>
                              <w:marBottom w:val="0"/>
                              <w:divBdr>
                                <w:top w:val="none" w:sz="0" w:space="0" w:color="auto"/>
                                <w:left w:val="none" w:sz="0" w:space="0" w:color="auto"/>
                                <w:bottom w:val="none" w:sz="0" w:space="0" w:color="auto"/>
                                <w:right w:val="none" w:sz="0" w:space="0" w:color="auto"/>
                              </w:divBdr>
                              <w:divsChild>
                                <w:div w:id="1408766749">
                                  <w:marLeft w:val="0"/>
                                  <w:marRight w:val="0"/>
                                  <w:marTop w:val="0"/>
                                  <w:marBottom w:val="0"/>
                                  <w:divBdr>
                                    <w:top w:val="none" w:sz="0" w:space="0" w:color="auto"/>
                                    <w:left w:val="none" w:sz="0" w:space="0" w:color="auto"/>
                                    <w:bottom w:val="none" w:sz="0" w:space="0" w:color="auto"/>
                                    <w:right w:val="none" w:sz="0" w:space="0" w:color="auto"/>
                                  </w:divBdr>
                                  <w:divsChild>
                                    <w:div w:id="195579738">
                                      <w:marLeft w:val="0"/>
                                      <w:marRight w:val="0"/>
                                      <w:marTop w:val="0"/>
                                      <w:marBottom w:val="0"/>
                                      <w:divBdr>
                                        <w:top w:val="none" w:sz="0" w:space="0" w:color="auto"/>
                                        <w:left w:val="none" w:sz="0" w:space="0" w:color="auto"/>
                                        <w:bottom w:val="none" w:sz="0" w:space="0" w:color="auto"/>
                                        <w:right w:val="none" w:sz="0" w:space="0" w:color="auto"/>
                                      </w:divBdr>
                                      <w:divsChild>
                                        <w:div w:id="151944985">
                                          <w:marLeft w:val="0"/>
                                          <w:marRight w:val="0"/>
                                          <w:marTop w:val="0"/>
                                          <w:marBottom w:val="0"/>
                                          <w:divBdr>
                                            <w:top w:val="none" w:sz="0" w:space="0" w:color="auto"/>
                                            <w:left w:val="none" w:sz="0" w:space="0" w:color="auto"/>
                                            <w:bottom w:val="none" w:sz="0" w:space="0" w:color="auto"/>
                                            <w:right w:val="none" w:sz="0" w:space="0" w:color="auto"/>
                                          </w:divBdr>
                                          <w:divsChild>
                                            <w:div w:id="743600390">
                                              <w:marLeft w:val="0"/>
                                              <w:marRight w:val="0"/>
                                              <w:marTop w:val="0"/>
                                              <w:marBottom w:val="0"/>
                                              <w:divBdr>
                                                <w:top w:val="none" w:sz="0" w:space="0" w:color="auto"/>
                                                <w:left w:val="none" w:sz="0" w:space="0" w:color="auto"/>
                                                <w:bottom w:val="none" w:sz="0" w:space="0" w:color="auto"/>
                                                <w:right w:val="none" w:sz="0" w:space="0" w:color="auto"/>
                                              </w:divBdr>
                                              <w:divsChild>
                                                <w:div w:id="8072780">
                                                  <w:marLeft w:val="0"/>
                                                  <w:marRight w:val="0"/>
                                                  <w:marTop w:val="0"/>
                                                  <w:marBottom w:val="0"/>
                                                  <w:divBdr>
                                                    <w:top w:val="none" w:sz="0" w:space="0" w:color="auto"/>
                                                    <w:left w:val="none" w:sz="0" w:space="0" w:color="auto"/>
                                                    <w:bottom w:val="none" w:sz="0" w:space="0" w:color="auto"/>
                                                    <w:right w:val="none" w:sz="0" w:space="0" w:color="auto"/>
                                                  </w:divBdr>
                                                  <w:divsChild>
                                                    <w:div w:id="1131900118">
                                                      <w:marLeft w:val="0"/>
                                                      <w:marRight w:val="0"/>
                                                      <w:marTop w:val="0"/>
                                                      <w:marBottom w:val="0"/>
                                                      <w:divBdr>
                                                        <w:top w:val="none" w:sz="0" w:space="0" w:color="auto"/>
                                                        <w:left w:val="none" w:sz="0" w:space="0" w:color="auto"/>
                                                        <w:bottom w:val="none" w:sz="0" w:space="0" w:color="auto"/>
                                                        <w:right w:val="none" w:sz="0" w:space="0" w:color="auto"/>
                                                      </w:divBdr>
                                                      <w:divsChild>
                                                        <w:div w:id="610087461">
                                                          <w:marLeft w:val="0"/>
                                                          <w:marRight w:val="0"/>
                                                          <w:marTop w:val="0"/>
                                                          <w:marBottom w:val="0"/>
                                                          <w:divBdr>
                                                            <w:top w:val="none" w:sz="0" w:space="0" w:color="auto"/>
                                                            <w:left w:val="none" w:sz="0" w:space="0" w:color="auto"/>
                                                            <w:bottom w:val="none" w:sz="0" w:space="0" w:color="auto"/>
                                                            <w:right w:val="none" w:sz="0" w:space="0" w:color="auto"/>
                                                          </w:divBdr>
                                                          <w:divsChild>
                                                            <w:div w:id="1546140630">
                                                              <w:marLeft w:val="0"/>
                                                              <w:marRight w:val="0"/>
                                                              <w:marTop w:val="0"/>
                                                              <w:marBottom w:val="0"/>
                                                              <w:divBdr>
                                                                <w:top w:val="none" w:sz="0" w:space="0" w:color="auto"/>
                                                                <w:left w:val="none" w:sz="0" w:space="0" w:color="auto"/>
                                                                <w:bottom w:val="none" w:sz="0" w:space="0" w:color="auto"/>
                                                                <w:right w:val="none" w:sz="0" w:space="0" w:color="auto"/>
                                                              </w:divBdr>
                                                              <w:divsChild>
                                                                <w:div w:id="12250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296349">
                                              <w:marLeft w:val="0"/>
                                              <w:marRight w:val="0"/>
                                              <w:marTop w:val="0"/>
                                              <w:marBottom w:val="0"/>
                                              <w:divBdr>
                                                <w:top w:val="none" w:sz="0" w:space="0" w:color="auto"/>
                                                <w:left w:val="none" w:sz="0" w:space="0" w:color="auto"/>
                                                <w:bottom w:val="none" w:sz="0" w:space="0" w:color="auto"/>
                                                <w:right w:val="none" w:sz="0" w:space="0" w:color="auto"/>
                                              </w:divBdr>
                                              <w:divsChild>
                                                <w:div w:id="1385175672">
                                                  <w:marLeft w:val="0"/>
                                                  <w:marRight w:val="0"/>
                                                  <w:marTop w:val="0"/>
                                                  <w:marBottom w:val="0"/>
                                                  <w:divBdr>
                                                    <w:top w:val="none" w:sz="0" w:space="0" w:color="auto"/>
                                                    <w:left w:val="none" w:sz="0" w:space="0" w:color="auto"/>
                                                    <w:bottom w:val="none" w:sz="0" w:space="0" w:color="auto"/>
                                                    <w:right w:val="none" w:sz="0" w:space="0" w:color="auto"/>
                                                  </w:divBdr>
                                                  <w:divsChild>
                                                    <w:div w:id="1185366897">
                                                      <w:marLeft w:val="0"/>
                                                      <w:marRight w:val="0"/>
                                                      <w:marTop w:val="0"/>
                                                      <w:marBottom w:val="0"/>
                                                      <w:divBdr>
                                                        <w:top w:val="none" w:sz="0" w:space="0" w:color="auto"/>
                                                        <w:left w:val="none" w:sz="0" w:space="0" w:color="auto"/>
                                                        <w:bottom w:val="none" w:sz="0" w:space="0" w:color="auto"/>
                                                        <w:right w:val="none" w:sz="0" w:space="0" w:color="auto"/>
                                                      </w:divBdr>
                                                      <w:divsChild>
                                                        <w:div w:id="1958902868">
                                                          <w:marLeft w:val="0"/>
                                                          <w:marRight w:val="0"/>
                                                          <w:marTop w:val="0"/>
                                                          <w:marBottom w:val="0"/>
                                                          <w:divBdr>
                                                            <w:top w:val="none" w:sz="0" w:space="0" w:color="auto"/>
                                                            <w:left w:val="none" w:sz="0" w:space="0" w:color="auto"/>
                                                            <w:bottom w:val="none" w:sz="0" w:space="0" w:color="auto"/>
                                                            <w:right w:val="none" w:sz="0" w:space="0" w:color="auto"/>
                                                          </w:divBdr>
                                                          <w:divsChild>
                                                            <w:div w:id="1216235135">
                                                              <w:marLeft w:val="0"/>
                                                              <w:marRight w:val="0"/>
                                                              <w:marTop w:val="0"/>
                                                              <w:marBottom w:val="0"/>
                                                              <w:divBdr>
                                                                <w:top w:val="none" w:sz="0" w:space="0" w:color="auto"/>
                                                                <w:left w:val="none" w:sz="0" w:space="0" w:color="auto"/>
                                                                <w:bottom w:val="none" w:sz="0" w:space="0" w:color="auto"/>
                                                                <w:right w:val="none" w:sz="0" w:space="0" w:color="auto"/>
                                                              </w:divBdr>
                                                              <w:divsChild>
                                                                <w:div w:id="434793291">
                                                                  <w:marLeft w:val="0"/>
                                                                  <w:marRight w:val="0"/>
                                                                  <w:marTop w:val="0"/>
                                                                  <w:marBottom w:val="0"/>
                                                                  <w:divBdr>
                                                                    <w:top w:val="none" w:sz="0" w:space="0" w:color="auto"/>
                                                                    <w:left w:val="none" w:sz="0" w:space="0" w:color="auto"/>
                                                                    <w:bottom w:val="none" w:sz="0" w:space="0" w:color="auto"/>
                                                                    <w:right w:val="none" w:sz="0" w:space="0" w:color="auto"/>
                                                                  </w:divBdr>
                                                                </w:div>
                                                              </w:divsChild>
                                                            </w:div>
                                                            <w:div w:id="646595310">
                                                              <w:marLeft w:val="0"/>
                                                              <w:marRight w:val="0"/>
                                                              <w:marTop w:val="0"/>
                                                              <w:marBottom w:val="0"/>
                                                              <w:divBdr>
                                                                <w:top w:val="none" w:sz="0" w:space="0" w:color="auto"/>
                                                                <w:left w:val="none" w:sz="0" w:space="0" w:color="auto"/>
                                                                <w:bottom w:val="none" w:sz="0" w:space="0" w:color="auto"/>
                                                                <w:right w:val="none" w:sz="0" w:space="0" w:color="auto"/>
                                                              </w:divBdr>
                                                              <w:divsChild>
                                                                <w:div w:id="131798055">
                                                                  <w:marLeft w:val="0"/>
                                                                  <w:marRight w:val="0"/>
                                                                  <w:marTop w:val="0"/>
                                                                  <w:marBottom w:val="0"/>
                                                                  <w:divBdr>
                                                                    <w:top w:val="none" w:sz="0" w:space="0" w:color="auto"/>
                                                                    <w:left w:val="none" w:sz="0" w:space="0" w:color="auto"/>
                                                                    <w:bottom w:val="none" w:sz="0" w:space="0" w:color="auto"/>
                                                                    <w:right w:val="none" w:sz="0" w:space="0" w:color="auto"/>
                                                                  </w:divBdr>
                                                                </w:div>
                                                              </w:divsChild>
                                                            </w:div>
                                                            <w:div w:id="878589915">
                                                              <w:marLeft w:val="0"/>
                                                              <w:marRight w:val="0"/>
                                                              <w:marTop w:val="0"/>
                                                              <w:marBottom w:val="0"/>
                                                              <w:divBdr>
                                                                <w:top w:val="none" w:sz="0" w:space="0" w:color="auto"/>
                                                                <w:left w:val="none" w:sz="0" w:space="0" w:color="auto"/>
                                                                <w:bottom w:val="none" w:sz="0" w:space="0" w:color="auto"/>
                                                                <w:right w:val="none" w:sz="0" w:space="0" w:color="auto"/>
                                                              </w:divBdr>
                                                              <w:divsChild>
                                                                <w:div w:id="1324892559">
                                                                  <w:marLeft w:val="0"/>
                                                                  <w:marRight w:val="0"/>
                                                                  <w:marTop w:val="0"/>
                                                                  <w:marBottom w:val="0"/>
                                                                  <w:divBdr>
                                                                    <w:top w:val="none" w:sz="0" w:space="0" w:color="auto"/>
                                                                    <w:left w:val="none" w:sz="0" w:space="0" w:color="auto"/>
                                                                    <w:bottom w:val="none" w:sz="0" w:space="0" w:color="auto"/>
                                                                    <w:right w:val="none" w:sz="0" w:space="0" w:color="auto"/>
                                                                  </w:divBdr>
                                                                  <w:divsChild>
                                                                    <w:div w:id="435487930">
                                                                      <w:marLeft w:val="0"/>
                                                                      <w:marRight w:val="0"/>
                                                                      <w:marTop w:val="0"/>
                                                                      <w:marBottom w:val="0"/>
                                                                      <w:divBdr>
                                                                        <w:top w:val="none" w:sz="0" w:space="0" w:color="auto"/>
                                                                        <w:left w:val="none" w:sz="0" w:space="0" w:color="auto"/>
                                                                        <w:bottom w:val="none" w:sz="0" w:space="0" w:color="auto"/>
                                                                        <w:right w:val="none" w:sz="0" w:space="0" w:color="auto"/>
                                                                      </w:divBdr>
                                                                      <w:divsChild>
                                                                        <w:div w:id="692923062">
                                                                          <w:marLeft w:val="0"/>
                                                                          <w:marRight w:val="0"/>
                                                                          <w:marTop w:val="0"/>
                                                                          <w:marBottom w:val="0"/>
                                                                          <w:divBdr>
                                                                            <w:top w:val="none" w:sz="0" w:space="0" w:color="auto"/>
                                                                            <w:left w:val="none" w:sz="0" w:space="0" w:color="auto"/>
                                                                            <w:bottom w:val="none" w:sz="0" w:space="0" w:color="auto"/>
                                                                            <w:right w:val="none" w:sz="0" w:space="0" w:color="auto"/>
                                                                          </w:divBdr>
                                                                          <w:divsChild>
                                                                            <w:div w:id="1319531344">
                                                                              <w:marLeft w:val="0"/>
                                                                              <w:marRight w:val="0"/>
                                                                              <w:marTop w:val="0"/>
                                                                              <w:marBottom w:val="0"/>
                                                                              <w:divBdr>
                                                                                <w:top w:val="none" w:sz="0" w:space="0" w:color="auto"/>
                                                                                <w:left w:val="none" w:sz="0" w:space="0" w:color="auto"/>
                                                                                <w:bottom w:val="none" w:sz="0" w:space="0" w:color="auto"/>
                                                                                <w:right w:val="none" w:sz="0" w:space="0" w:color="auto"/>
                                                                              </w:divBdr>
                                                                            </w:div>
                                                                            <w:div w:id="18230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444275">
      <w:bodyDiv w:val="1"/>
      <w:marLeft w:val="0"/>
      <w:marRight w:val="0"/>
      <w:marTop w:val="0"/>
      <w:marBottom w:val="0"/>
      <w:divBdr>
        <w:top w:val="none" w:sz="0" w:space="0" w:color="auto"/>
        <w:left w:val="none" w:sz="0" w:space="0" w:color="auto"/>
        <w:bottom w:val="none" w:sz="0" w:space="0" w:color="auto"/>
        <w:right w:val="none" w:sz="0" w:space="0" w:color="auto"/>
      </w:divBdr>
      <w:divsChild>
        <w:div w:id="843279206">
          <w:marLeft w:val="0"/>
          <w:marRight w:val="0"/>
          <w:marTop w:val="0"/>
          <w:marBottom w:val="0"/>
          <w:divBdr>
            <w:top w:val="none" w:sz="0" w:space="0" w:color="auto"/>
            <w:left w:val="none" w:sz="0" w:space="0" w:color="auto"/>
            <w:bottom w:val="none" w:sz="0" w:space="0" w:color="auto"/>
            <w:right w:val="none" w:sz="0" w:space="0" w:color="auto"/>
          </w:divBdr>
          <w:divsChild>
            <w:div w:id="1084036806">
              <w:marLeft w:val="0"/>
              <w:marRight w:val="0"/>
              <w:marTop w:val="0"/>
              <w:marBottom w:val="0"/>
              <w:divBdr>
                <w:top w:val="none" w:sz="0" w:space="0" w:color="auto"/>
                <w:left w:val="none" w:sz="0" w:space="0" w:color="auto"/>
                <w:bottom w:val="none" w:sz="0" w:space="0" w:color="auto"/>
                <w:right w:val="none" w:sz="0" w:space="0" w:color="auto"/>
              </w:divBdr>
              <w:divsChild>
                <w:div w:id="390931280">
                  <w:marLeft w:val="0"/>
                  <w:marRight w:val="0"/>
                  <w:marTop w:val="0"/>
                  <w:marBottom w:val="0"/>
                  <w:divBdr>
                    <w:top w:val="none" w:sz="0" w:space="0" w:color="auto"/>
                    <w:left w:val="none" w:sz="0" w:space="0" w:color="auto"/>
                    <w:bottom w:val="none" w:sz="0" w:space="0" w:color="auto"/>
                    <w:right w:val="none" w:sz="0" w:space="0" w:color="auto"/>
                  </w:divBdr>
                  <w:divsChild>
                    <w:div w:id="936517755">
                      <w:marLeft w:val="0"/>
                      <w:marRight w:val="0"/>
                      <w:marTop w:val="0"/>
                      <w:marBottom w:val="0"/>
                      <w:divBdr>
                        <w:top w:val="none" w:sz="0" w:space="0" w:color="auto"/>
                        <w:left w:val="none" w:sz="0" w:space="0" w:color="auto"/>
                        <w:bottom w:val="none" w:sz="0" w:space="0" w:color="auto"/>
                        <w:right w:val="none" w:sz="0" w:space="0" w:color="auto"/>
                      </w:divBdr>
                      <w:divsChild>
                        <w:div w:id="1825664346">
                          <w:marLeft w:val="0"/>
                          <w:marRight w:val="0"/>
                          <w:marTop w:val="0"/>
                          <w:marBottom w:val="0"/>
                          <w:divBdr>
                            <w:top w:val="none" w:sz="0" w:space="0" w:color="auto"/>
                            <w:left w:val="none" w:sz="0" w:space="0" w:color="auto"/>
                            <w:bottom w:val="none" w:sz="0" w:space="0" w:color="auto"/>
                            <w:right w:val="none" w:sz="0" w:space="0" w:color="auto"/>
                          </w:divBdr>
                          <w:divsChild>
                            <w:div w:id="8732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668427">
          <w:marLeft w:val="0"/>
          <w:marRight w:val="0"/>
          <w:marTop w:val="0"/>
          <w:marBottom w:val="0"/>
          <w:divBdr>
            <w:top w:val="none" w:sz="0" w:space="0" w:color="auto"/>
            <w:left w:val="none" w:sz="0" w:space="0" w:color="auto"/>
            <w:bottom w:val="none" w:sz="0" w:space="0" w:color="auto"/>
            <w:right w:val="none" w:sz="0" w:space="0" w:color="auto"/>
          </w:divBdr>
          <w:divsChild>
            <w:div w:id="1344747405">
              <w:marLeft w:val="0"/>
              <w:marRight w:val="0"/>
              <w:marTop w:val="0"/>
              <w:marBottom w:val="0"/>
              <w:divBdr>
                <w:top w:val="none" w:sz="0" w:space="0" w:color="auto"/>
                <w:left w:val="none" w:sz="0" w:space="0" w:color="auto"/>
                <w:bottom w:val="none" w:sz="0" w:space="0" w:color="auto"/>
                <w:right w:val="none" w:sz="0" w:space="0" w:color="auto"/>
              </w:divBdr>
              <w:divsChild>
                <w:div w:id="1645352580">
                  <w:marLeft w:val="0"/>
                  <w:marRight w:val="0"/>
                  <w:marTop w:val="0"/>
                  <w:marBottom w:val="0"/>
                  <w:divBdr>
                    <w:top w:val="none" w:sz="0" w:space="0" w:color="auto"/>
                    <w:left w:val="none" w:sz="0" w:space="0" w:color="auto"/>
                    <w:bottom w:val="none" w:sz="0" w:space="0" w:color="auto"/>
                    <w:right w:val="none" w:sz="0" w:space="0" w:color="auto"/>
                  </w:divBdr>
                  <w:divsChild>
                    <w:div w:id="2075934600">
                      <w:marLeft w:val="0"/>
                      <w:marRight w:val="0"/>
                      <w:marTop w:val="0"/>
                      <w:marBottom w:val="0"/>
                      <w:divBdr>
                        <w:top w:val="none" w:sz="0" w:space="0" w:color="auto"/>
                        <w:left w:val="none" w:sz="0" w:space="0" w:color="auto"/>
                        <w:bottom w:val="none" w:sz="0" w:space="0" w:color="auto"/>
                        <w:right w:val="none" w:sz="0" w:space="0" w:color="auto"/>
                      </w:divBdr>
                      <w:divsChild>
                        <w:div w:id="1282299943">
                          <w:marLeft w:val="0"/>
                          <w:marRight w:val="0"/>
                          <w:marTop w:val="0"/>
                          <w:marBottom w:val="0"/>
                          <w:divBdr>
                            <w:top w:val="none" w:sz="0" w:space="0" w:color="auto"/>
                            <w:left w:val="none" w:sz="0" w:space="0" w:color="auto"/>
                            <w:bottom w:val="none" w:sz="0" w:space="0" w:color="auto"/>
                            <w:right w:val="none" w:sz="0" w:space="0" w:color="auto"/>
                          </w:divBdr>
                          <w:divsChild>
                            <w:div w:id="1413694571">
                              <w:marLeft w:val="0"/>
                              <w:marRight w:val="0"/>
                              <w:marTop w:val="0"/>
                              <w:marBottom w:val="0"/>
                              <w:divBdr>
                                <w:top w:val="none" w:sz="0" w:space="0" w:color="auto"/>
                                <w:left w:val="none" w:sz="0" w:space="0" w:color="auto"/>
                                <w:bottom w:val="none" w:sz="0" w:space="0" w:color="auto"/>
                                <w:right w:val="none" w:sz="0" w:space="0" w:color="auto"/>
                              </w:divBdr>
                            </w:div>
                          </w:divsChild>
                        </w:div>
                        <w:div w:id="1989166489">
                          <w:marLeft w:val="0"/>
                          <w:marRight w:val="0"/>
                          <w:marTop w:val="0"/>
                          <w:marBottom w:val="0"/>
                          <w:divBdr>
                            <w:top w:val="none" w:sz="0" w:space="0" w:color="auto"/>
                            <w:left w:val="none" w:sz="0" w:space="0" w:color="auto"/>
                            <w:bottom w:val="none" w:sz="0" w:space="0" w:color="auto"/>
                            <w:right w:val="none" w:sz="0" w:space="0" w:color="auto"/>
                          </w:divBdr>
                          <w:divsChild>
                            <w:div w:id="1680233381">
                              <w:marLeft w:val="0"/>
                              <w:marRight w:val="0"/>
                              <w:marTop w:val="0"/>
                              <w:marBottom w:val="0"/>
                              <w:divBdr>
                                <w:top w:val="none" w:sz="0" w:space="0" w:color="auto"/>
                                <w:left w:val="none" w:sz="0" w:space="0" w:color="auto"/>
                                <w:bottom w:val="none" w:sz="0" w:space="0" w:color="auto"/>
                                <w:right w:val="none" w:sz="0" w:space="0" w:color="auto"/>
                              </w:divBdr>
                            </w:div>
                          </w:divsChild>
                        </w:div>
                        <w:div w:id="22366009">
                          <w:marLeft w:val="0"/>
                          <w:marRight w:val="0"/>
                          <w:marTop w:val="0"/>
                          <w:marBottom w:val="0"/>
                          <w:divBdr>
                            <w:top w:val="none" w:sz="0" w:space="0" w:color="auto"/>
                            <w:left w:val="none" w:sz="0" w:space="0" w:color="auto"/>
                            <w:bottom w:val="none" w:sz="0" w:space="0" w:color="auto"/>
                            <w:right w:val="none" w:sz="0" w:space="0" w:color="auto"/>
                          </w:divBdr>
                          <w:divsChild>
                            <w:div w:id="1941374549">
                              <w:marLeft w:val="0"/>
                              <w:marRight w:val="0"/>
                              <w:marTop w:val="0"/>
                              <w:marBottom w:val="0"/>
                              <w:divBdr>
                                <w:top w:val="none" w:sz="0" w:space="0" w:color="auto"/>
                                <w:left w:val="none" w:sz="0" w:space="0" w:color="auto"/>
                                <w:bottom w:val="none" w:sz="0" w:space="0" w:color="auto"/>
                                <w:right w:val="none" w:sz="0" w:space="0" w:color="auto"/>
                              </w:divBdr>
                              <w:divsChild>
                                <w:div w:id="1535733264">
                                  <w:marLeft w:val="0"/>
                                  <w:marRight w:val="0"/>
                                  <w:marTop w:val="0"/>
                                  <w:marBottom w:val="0"/>
                                  <w:divBdr>
                                    <w:top w:val="none" w:sz="0" w:space="0" w:color="auto"/>
                                    <w:left w:val="none" w:sz="0" w:space="0" w:color="auto"/>
                                    <w:bottom w:val="none" w:sz="0" w:space="0" w:color="auto"/>
                                    <w:right w:val="none" w:sz="0" w:space="0" w:color="auto"/>
                                  </w:divBdr>
                                  <w:divsChild>
                                    <w:div w:id="909733057">
                                      <w:marLeft w:val="0"/>
                                      <w:marRight w:val="0"/>
                                      <w:marTop w:val="0"/>
                                      <w:marBottom w:val="0"/>
                                      <w:divBdr>
                                        <w:top w:val="none" w:sz="0" w:space="0" w:color="auto"/>
                                        <w:left w:val="none" w:sz="0" w:space="0" w:color="auto"/>
                                        <w:bottom w:val="none" w:sz="0" w:space="0" w:color="auto"/>
                                        <w:right w:val="none" w:sz="0" w:space="0" w:color="auto"/>
                                      </w:divBdr>
                                      <w:divsChild>
                                        <w:div w:id="327943400">
                                          <w:marLeft w:val="0"/>
                                          <w:marRight w:val="0"/>
                                          <w:marTop w:val="0"/>
                                          <w:marBottom w:val="0"/>
                                          <w:divBdr>
                                            <w:top w:val="none" w:sz="0" w:space="0" w:color="auto"/>
                                            <w:left w:val="none" w:sz="0" w:space="0" w:color="auto"/>
                                            <w:bottom w:val="none" w:sz="0" w:space="0" w:color="auto"/>
                                            <w:right w:val="none" w:sz="0" w:space="0" w:color="auto"/>
                                          </w:divBdr>
                                        </w:div>
                                        <w:div w:id="11430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952838">
      <w:bodyDiv w:val="1"/>
      <w:marLeft w:val="0"/>
      <w:marRight w:val="0"/>
      <w:marTop w:val="0"/>
      <w:marBottom w:val="0"/>
      <w:divBdr>
        <w:top w:val="none" w:sz="0" w:space="0" w:color="auto"/>
        <w:left w:val="none" w:sz="0" w:space="0" w:color="auto"/>
        <w:bottom w:val="none" w:sz="0" w:space="0" w:color="auto"/>
        <w:right w:val="none" w:sz="0" w:space="0" w:color="auto"/>
      </w:divBdr>
      <w:divsChild>
        <w:div w:id="509376464">
          <w:marLeft w:val="0"/>
          <w:marRight w:val="0"/>
          <w:marTop w:val="0"/>
          <w:marBottom w:val="0"/>
          <w:divBdr>
            <w:top w:val="none" w:sz="0" w:space="0" w:color="auto"/>
            <w:left w:val="none" w:sz="0" w:space="0" w:color="auto"/>
            <w:bottom w:val="none" w:sz="0" w:space="0" w:color="auto"/>
            <w:right w:val="none" w:sz="0" w:space="0" w:color="auto"/>
          </w:divBdr>
          <w:divsChild>
            <w:div w:id="674385733">
              <w:marLeft w:val="0"/>
              <w:marRight w:val="0"/>
              <w:marTop w:val="0"/>
              <w:marBottom w:val="0"/>
              <w:divBdr>
                <w:top w:val="none" w:sz="0" w:space="0" w:color="auto"/>
                <w:left w:val="none" w:sz="0" w:space="0" w:color="auto"/>
                <w:bottom w:val="none" w:sz="0" w:space="0" w:color="auto"/>
                <w:right w:val="none" w:sz="0" w:space="0" w:color="auto"/>
              </w:divBdr>
              <w:divsChild>
                <w:div w:id="993990158">
                  <w:marLeft w:val="0"/>
                  <w:marRight w:val="0"/>
                  <w:marTop w:val="0"/>
                  <w:marBottom w:val="0"/>
                  <w:divBdr>
                    <w:top w:val="none" w:sz="0" w:space="0" w:color="auto"/>
                    <w:left w:val="none" w:sz="0" w:space="0" w:color="auto"/>
                    <w:bottom w:val="none" w:sz="0" w:space="0" w:color="auto"/>
                    <w:right w:val="none" w:sz="0" w:space="0" w:color="auto"/>
                  </w:divBdr>
                  <w:divsChild>
                    <w:div w:id="1137338233">
                      <w:marLeft w:val="0"/>
                      <w:marRight w:val="0"/>
                      <w:marTop w:val="0"/>
                      <w:marBottom w:val="0"/>
                      <w:divBdr>
                        <w:top w:val="none" w:sz="0" w:space="0" w:color="auto"/>
                        <w:left w:val="none" w:sz="0" w:space="0" w:color="auto"/>
                        <w:bottom w:val="none" w:sz="0" w:space="0" w:color="auto"/>
                        <w:right w:val="none" w:sz="0" w:space="0" w:color="auto"/>
                      </w:divBdr>
                      <w:divsChild>
                        <w:div w:id="503280402">
                          <w:marLeft w:val="0"/>
                          <w:marRight w:val="0"/>
                          <w:marTop w:val="0"/>
                          <w:marBottom w:val="0"/>
                          <w:divBdr>
                            <w:top w:val="none" w:sz="0" w:space="0" w:color="auto"/>
                            <w:left w:val="none" w:sz="0" w:space="0" w:color="auto"/>
                            <w:bottom w:val="none" w:sz="0" w:space="0" w:color="auto"/>
                            <w:right w:val="none" w:sz="0" w:space="0" w:color="auto"/>
                          </w:divBdr>
                        </w:div>
                        <w:div w:id="244844306">
                          <w:marLeft w:val="0"/>
                          <w:marRight w:val="0"/>
                          <w:marTop w:val="0"/>
                          <w:marBottom w:val="0"/>
                          <w:divBdr>
                            <w:top w:val="none" w:sz="0" w:space="0" w:color="auto"/>
                            <w:left w:val="none" w:sz="0" w:space="0" w:color="auto"/>
                            <w:bottom w:val="none" w:sz="0" w:space="0" w:color="auto"/>
                            <w:right w:val="none" w:sz="0" w:space="0" w:color="auto"/>
                          </w:divBdr>
                          <w:divsChild>
                            <w:div w:id="1347172553">
                              <w:marLeft w:val="0"/>
                              <w:marRight w:val="0"/>
                              <w:marTop w:val="0"/>
                              <w:marBottom w:val="0"/>
                              <w:divBdr>
                                <w:top w:val="none" w:sz="0" w:space="0" w:color="auto"/>
                                <w:left w:val="none" w:sz="0" w:space="0" w:color="auto"/>
                                <w:bottom w:val="none" w:sz="0" w:space="0" w:color="auto"/>
                                <w:right w:val="none" w:sz="0" w:space="0" w:color="auto"/>
                              </w:divBdr>
                              <w:divsChild>
                                <w:div w:id="1583298638">
                                  <w:marLeft w:val="0"/>
                                  <w:marRight w:val="0"/>
                                  <w:marTop w:val="0"/>
                                  <w:marBottom w:val="0"/>
                                  <w:divBdr>
                                    <w:top w:val="none" w:sz="0" w:space="0" w:color="auto"/>
                                    <w:left w:val="none" w:sz="0" w:space="0" w:color="auto"/>
                                    <w:bottom w:val="none" w:sz="0" w:space="0" w:color="auto"/>
                                    <w:right w:val="none" w:sz="0" w:space="0" w:color="auto"/>
                                  </w:divBdr>
                                  <w:divsChild>
                                    <w:div w:id="256793369">
                                      <w:marLeft w:val="0"/>
                                      <w:marRight w:val="0"/>
                                      <w:marTop w:val="0"/>
                                      <w:marBottom w:val="0"/>
                                      <w:divBdr>
                                        <w:top w:val="none" w:sz="0" w:space="0" w:color="auto"/>
                                        <w:left w:val="none" w:sz="0" w:space="0" w:color="auto"/>
                                        <w:bottom w:val="none" w:sz="0" w:space="0" w:color="auto"/>
                                        <w:right w:val="none" w:sz="0" w:space="0" w:color="auto"/>
                                      </w:divBdr>
                                    </w:div>
                                  </w:divsChild>
                                </w:div>
                                <w:div w:id="922180540">
                                  <w:marLeft w:val="0"/>
                                  <w:marRight w:val="0"/>
                                  <w:marTop w:val="0"/>
                                  <w:marBottom w:val="0"/>
                                  <w:divBdr>
                                    <w:top w:val="none" w:sz="0" w:space="0" w:color="auto"/>
                                    <w:left w:val="none" w:sz="0" w:space="0" w:color="auto"/>
                                    <w:bottom w:val="none" w:sz="0" w:space="0" w:color="auto"/>
                                    <w:right w:val="none" w:sz="0" w:space="0" w:color="auto"/>
                                  </w:divBdr>
                                  <w:divsChild>
                                    <w:div w:id="109014021">
                                      <w:marLeft w:val="0"/>
                                      <w:marRight w:val="0"/>
                                      <w:marTop w:val="0"/>
                                      <w:marBottom w:val="0"/>
                                      <w:divBdr>
                                        <w:top w:val="none" w:sz="0" w:space="0" w:color="auto"/>
                                        <w:left w:val="none" w:sz="0" w:space="0" w:color="auto"/>
                                        <w:bottom w:val="none" w:sz="0" w:space="0" w:color="auto"/>
                                        <w:right w:val="none" w:sz="0" w:space="0" w:color="auto"/>
                                      </w:divBdr>
                                      <w:divsChild>
                                        <w:div w:id="1074013945">
                                          <w:marLeft w:val="0"/>
                                          <w:marRight w:val="0"/>
                                          <w:marTop w:val="0"/>
                                          <w:marBottom w:val="0"/>
                                          <w:divBdr>
                                            <w:top w:val="none" w:sz="0" w:space="0" w:color="auto"/>
                                            <w:left w:val="none" w:sz="0" w:space="0" w:color="auto"/>
                                            <w:bottom w:val="none" w:sz="0" w:space="0" w:color="auto"/>
                                            <w:right w:val="none" w:sz="0" w:space="0" w:color="auto"/>
                                          </w:divBdr>
                                          <w:divsChild>
                                            <w:div w:id="730156527">
                                              <w:marLeft w:val="0"/>
                                              <w:marRight w:val="0"/>
                                              <w:marTop w:val="0"/>
                                              <w:marBottom w:val="0"/>
                                              <w:divBdr>
                                                <w:top w:val="none" w:sz="0" w:space="0" w:color="auto"/>
                                                <w:left w:val="none" w:sz="0" w:space="0" w:color="auto"/>
                                                <w:bottom w:val="none" w:sz="0" w:space="0" w:color="auto"/>
                                                <w:right w:val="none" w:sz="0" w:space="0" w:color="auto"/>
                                              </w:divBdr>
                                            </w:div>
                                            <w:div w:id="1069956912">
                                              <w:marLeft w:val="0"/>
                                              <w:marRight w:val="0"/>
                                              <w:marTop w:val="0"/>
                                              <w:marBottom w:val="0"/>
                                              <w:divBdr>
                                                <w:top w:val="none" w:sz="0" w:space="0" w:color="auto"/>
                                                <w:left w:val="none" w:sz="0" w:space="0" w:color="auto"/>
                                                <w:bottom w:val="none" w:sz="0" w:space="0" w:color="auto"/>
                                                <w:right w:val="none" w:sz="0" w:space="0" w:color="auto"/>
                                              </w:divBdr>
                                              <w:divsChild>
                                                <w:div w:id="18696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084">
                                          <w:marLeft w:val="0"/>
                                          <w:marRight w:val="0"/>
                                          <w:marTop w:val="0"/>
                                          <w:marBottom w:val="0"/>
                                          <w:divBdr>
                                            <w:top w:val="none" w:sz="0" w:space="0" w:color="auto"/>
                                            <w:left w:val="none" w:sz="0" w:space="0" w:color="auto"/>
                                            <w:bottom w:val="none" w:sz="0" w:space="0" w:color="auto"/>
                                            <w:right w:val="none" w:sz="0" w:space="0" w:color="auto"/>
                                          </w:divBdr>
                                          <w:divsChild>
                                            <w:div w:id="1305350037">
                                              <w:marLeft w:val="0"/>
                                              <w:marRight w:val="0"/>
                                              <w:marTop w:val="0"/>
                                              <w:marBottom w:val="0"/>
                                              <w:divBdr>
                                                <w:top w:val="none" w:sz="0" w:space="0" w:color="auto"/>
                                                <w:left w:val="none" w:sz="0" w:space="0" w:color="auto"/>
                                                <w:bottom w:val="none" w:sz="0" w:space="0" w:color="auto"/>
                                                <w:right w:val="none" w:sz="0" w:space="0" w:color="auto"/>
                                              </w:divBdr>
                                              <w:divsChild>
                                                <w:div w:id="1692300418">
                                                  <w:marLeft w:val="0"/>
                                                  <w:marRight w:val="0"/>
                                                  <w:marTop w:val="0"/>
                                                  <w:marBottom w:val="0"/>
                                                  <w:divBdr>
                                                    <w:top w:val="none" w:sz="0" w:space="0" w:color="auto"/>
                                                    <w:left w:val="none" w:sz="0" w:space="0" w:color="auto"/>
                                                    <w:bottom w:val="none" w:sz="0" w:space="0" w:color="auto"/>
                                                    <w:right w:val="none" w:sz="0" w:space="0" w:color="auto"/>
                                                  </w:divBdr>
                                                </w:div>
                                                <w:div w:id="11137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683549">
          <w:marLeft w:val="0"/>
          <w:marRight w:val="0"/>
          <w:marTop w:val="0"/>
          <w:marBottom w:val="0"/>
          <w:divBdr>
            <w:top w:val="none" w:sz="0" w:space="0" w:color="auto"/>
            <w:left w:val="none" w:sz="0" w:space="0" w:color="auto"/>
            <w:bottom w:val="none" w:sz="0" w:space="0" w:color="auto"/>
            <w:right w:val="none" w:sz="0" w:space="0" w:color="auto"/>
          </w:divBdr>
          <w:divsChild>
            <w:div w:id="1181777059">
              <w:marLeft w:val="0"/>
              <w:marRight w:val="0"/>
              <w:marTop w:val="0"/>
              <w:marBottom w:val="0"/>
              <w:divBdr>
                <w:top w:val="none" w:sz="0" w:space="0" w:color="auto"/>
                <w:left w:val="none" w:sz="0" w:space="0" w:color="auto"/>
                <w:bottom w:val="none" w:sz="0" w:space="0" w:color="auto"/>
                <w:right w:val="none" w:sz="0" w:space="0" w:color="auto"/>
              </w:divBdr>
              <w:divsChild>
                <w:div w:id="23407870">
                  <w:marLeft w:val="0"/>
                  <w:marRight w:val="0"/>
                  <w:marTop w:val="0"/>
                  <w:marBottom w:val="0"/>
                  <w:divBdr>
                    <w:top w:val="none" w:sz="0" w:space="0" w:color="auto"/>
                    <w:left w:val="none" w:sz="0" w:space="0" w:color="auto"/>
                    <w:bottom w:val="none" w:sz="0" w:space="0" w:color="auto"/>
                    <w:right w:val="none" w:sz="0" w:space="0" w:color="auto"/>
                  </w:divBdr>
                  <w:divsChild>
                    <w:div w:id="604732681">
                      <w:marLeft w:val="0"/>
                      <w:marRight w:val="0"/>
                      <w:marTop w:val="0"/>
                      <w:marBottom w:val="0"/>
                      <w:divBdr>
                        <w:top w:val="none" w:sz="0" w:space="0" w:color="auto"/>
                        <w:left w:val="none" w:sz="0" w:space="0" w:color="auto"/>
                        <w:bottom w:val="none" w:sz="0" w:space="0" w:color="auto"/>
                        <w:right w:val="none" w:sz="0" w:space="0" w:color="auto"/>
                      </w:divBdr>
                      <w:divsChild>
                        <w:div w:id="1276865981">
                          <w:marLeft w:val="0"/>
                          <w:marRight w:val="0"/>
                          <w:marTop w:val="0"/>
                          <w:marBottom w:val="0"/>
                          <w:divBdr>
                            <w:top w:val="none" w:sz="0" w:space="0" w:color="auto"/>
                            <w:left w:val="none" w:sz="0" w:space="0" w:color="auto"/>
                            <w:bottom w:val="none" w:sz="0" w:space="0" w:color="auto"/>
                            <w:right w:val="none" w:sz="0" w:space="0" w:color="auto"/>
                          </w:divBdr>
                          <w:divsChild>
                            <w:div w:id="995642479">
                              <w:marLeft w:val="0"/>
                              <w:marRight w:val="0"/>
                              <w:marTop w:val="0"/>
                              <w:marBottom w:val="0"/>
                              <w:divBdr>
                                <w:top w:val="none" w:sz="0" w:space="0" w:color="auto"/>
                                <w:left w:val="none" w:sz="0" w:space="0" w:color="auto"/>
                                <w:bottom w:val="none" w:sz="0" w:space="0" w:color="auto"/>
                                <w:right w:val="none" w:sz="0" w:space="0" w:color="auto"/>
                              </w:divBdr>
                              <w:divsChild>
                                <w:div w:id="17827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500015">
                  <w:marLeft w:val="0"/>
                  <w:marRight w:val="0"/>
                  <w:marTop w:val="0"/>
                  <w:marBottom w:val="0"/>
                  <w:divBdr>
                    <w:top w:val="none" w:sz="0" w:space="0" w:color="auto"/>
                    <w:left w:val="none" w:sz="0" w:space="0" w:color="auto"/>
                    <w:bottom w:val="none" w:sz="0" w:space="0" w:color="auto"/>
                    <w:right w:val="none" w:sz="0" w:space="0" w:color="auto"/>
                  </w:divBdr>
                  <w:divsChild>
                    <w:div w:id="1934783118">
                      <w:marLeft w:val="0"/>
                      <w:marRight w:val="0"/>
                      <w:marTop w:val="0"/>
                      <w:marBottom w:val="0"/>
                      <w:divBdr>
                        <w:top w:val="none" w:sz="0" w:space="0" w:color="auto"/>
                        <w:left w:val="none" w:sz="0" w:space="0" w:color="auto"/>
                        <w:bottom w:val="none" w:sz="0" w:space="0" w:color="auto"/>
                        <w:right w:val="none" w:sz="0" w:space="0" w:color="auto"/>
                      </w:divBdr>
                      <w:divsChild>
                        <w:div w:id="999230121">
                          <w:marLeft w:val="0"/>
                          <w:marRight w:val="0"/>
                          <w:marTop w:val="0"/>
                          <w:marBottom w:val="0"/>
                          <w:divBdr>
                            <w:top w:val="none" w:sz="0" w:space="0" w:color="auto"/>
                            <w:left w:val="none" w:sz="0" w:space="0" w:color="auto"/>
                            <w:bottom w:val="none" w:sz="0" w:space="0" w:color="auto"/>
                            <w:right w:val="none" w:sz="0" w:space="0" w:color="auto"/>
                          </w:divBdr>
                          <w:divsChild>
                            <w:div w:id="849834053">
                              <w:marLeft w:val="0"/>
                              <w:marRight w:val="0"/>
                              <w:marTop w:val="0"/>
                              <w:marBottom w:val="0"/>
                              <w:divBdr>
                                <w:top w:val="none" w:sz="0" w:space="0" w:color="auto"/>
                                <w:left w:val="none" w:sz="0" w:space="0" w:color="auto"/>
                                <w:bottom w:val="none" w:sz="0" w:space="0" w:color="auto"/>
                                <w:right w:val="none" w:sz="0" w:space="0" w:color="auto"/>
                              </w:divBdr>
                              <w:divsChild>
                                <w:div w:id="21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77794">
                  <w:marLeft w:val="0"/>
                  <w:marRight w:val="0"/>
                  <w:marTop w:val="0"/>
                  <w:marBottom w:val="0"/>
                  <w:divBdr>
                    <w:top w:val="none" w:sz="0" w:space="0" w:color="auto"/>
                    <w:left w:val="none" w:sz="0" w:space="0" w:color="auto"/>
                    <w:bottom w:val="none" w:sz="0" w:space="0" w:color="auto"/>
                    <w:right w:val="none" w:sz="0" w:space="0" w:color="auto"/>
                  </w:divBdr>
                  <w:divsChild>
                    <w:div w:id="773089136">
                      <w:marLeft w:val="0"/>
                      <w:marRight w:val="0"/>
                      <w:marTop w:val="0"/>
                      <w:marBottom w:val="0"/>
                      <w:divBdr>
                        <w:top w:val="none" w:sz="0" w:space="0" w:color="auto"/>
                        <w:left w:val="none" w:sz="0" w:space="0" w:color="auto"/>
                        <w:bottom w:val="none" w:sz="0" w:space="0" w:color="auto"/>
                        <w:right w:val="none" w:sz="0" w:space="0" w:color="auto"/>
                      </w:divBdr>
                      <w:divsChild>
                        <w:div w:id="1283150194">
                          <w:marLeft w:val="0"/>
                          <w:marRight w:val="0"/>
                          <w:marTop w:val="0"/>
                          <w:marBottom w:val="0"/>
                          <w:divBdr>
                            <w:top w:val="none" w:sz="0" w:space="0" w:color="auto"/>
                            <w:left w:val="none" w:sz="0" w:space="0" w:color="auto"/>
                            <w:bottom w:val="none" w:sz="0" w:space="0" w:color="auto"/>
                            <w:right w:val="none" w:sz="0" w:space="0" w:color="auto"/>
                          </w:divBdr>
                          <w:divsChild>
                            <w:div w:id="807357073">
                              <w:marLeft w:val="0"/>
                              <w:marRight w:val="0"/>
                              <w:marTop w:val="0"/>
                              <w:marBottom w:val="0"/>
                              <w:divBdr>
                                <w:top w:val="none" w:sz="0" w:space="0" w:color="auto"/>
                                <w:left w:val="none" w:sz="0" w:space="0" w:color="auto"/>
                                <w:bottom w:val="none" w:sz="0" w:space="0" w:color="auto"/>
                                <w:right w:val="none" w:sz="0" w:space="0" w:color="auto"/>
                              </w:divBdr>
                              <w:divsChild>
                                <w:div w:id="11353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730943">
                  <w:marLeft w:val="0"/>
                  <w:marRight w:val="0"/>
                  <w:marTop w:val="0"/>
                  <w:marBottom w:val="0"/>
                  <w:divBdr>
                    <w:top w:val="none" w:sz="0" w:space="0" w:color="auto"/>
                    <w:left w:val="none" w:sz="0" w:space="0" w:color="auto"/>
                    <w:bottom w:val="none" w:sz="0" w:space="0" w:color="auto"/>
                    <w:right w:val="none" w:sz="0" w:space="0" w:color="auto"/>
                  </w:divBdr>
                  <w:divsChild>
                    <w:div w:id="810637801">
                      <w:marLeft w:val="0"/>
                      <w:marRight w:val="0"/>
                      <w:marTop w:val="0"/>
                      <w:marBottom w:val="0"/>
                      <w:divBdr>
                        <w:top w:val="none" w:sz="0" w:space="0" w:color="auto"/>
                        <w:left w:val="none" w:sz="0" w:space="0" w:color="auto"/>
                        <w:bottom w:val="none" w:sz="0" w:space="0" w:color="auto"/>
                        <w:right w:val="none" w:sz="0" w:space="0" w:color="auto"/>
                      </w:divBdr>
                      <w:divsChild>
                        <w:div w:id="344283564">
                          <w:marLeft w:val="0"/>
                          <w:marRight w:val="0"/>
                          <w:marTop w:val="0"/>
                          <w:marBottom w:val="0"/>
                          <w:divBdr>
                            <w:top w:val="none" w:sz="0" w:space="0" w:color="auto"/>
                            <w:left w:val="none" w:sz="0" w:space="0" w:color="auto"/>
                            <w:bottom w:val="none" w:sz="0" w:space="0" w:color="auto"/>
                            <w:right w:val="none" w:sz="0" w:space="0" w:color="auto"/>
                          </w:divBdr>
                          <w:divsChild>
                            <w:div w:id="1814250181">
                              <w:marLeft w:val="0"/>
                              <w:marRight w:val="0"/>
                              <w:marTop w:val="0"/>
                              <w:marBottom w:val="0"/>
                              <w:divBdr>
                                <w:top w:val="none" w:sz="0" w:space="0" w:color="auto"/>
                                <w:left w:val="none" w:sz="0" w:space="0" w:color="auto"/>
                                <w:bottom w:val="none" w:sz="0" w:space="0" w:color="auto"/>
                                <w:right w:val="none" w:sz="0" w:space="0" w:color="auto"/>
                              </w:divBdr>
                              <w:divsChild>
                                <w:div w:id="3893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250799">
      <w:bodyDiv w:val="1"/>
      <w:marLeft w:val="0"/>
      <w:marRight w:val="0"/>
      <w:marTop w:val="0"/>
      <w:marBottom w:val="0"/>
      <w:divBdr>
        <w:top w:val="none" w:sz="0" w:space="0" w:color="auto"/>
        <w:left w:val="none" w:sz="0" w:space="0" w:color="auto"/>
        <w:bottom w:val="none" w:sz="0" w:space="0" w:color="auto"/>
        <w:right w:val="none" w:sz="0" w:space="0" w:color="auto"/>
      </w:divBdr>
      <w:divsChild>
        <w:div w:id="1119377366">
          <w:marLeft w:val="0"/>
          <w:marRight w:val="0"/>
          <w:marTop w:val="0"/>
          <w:marBottom w:val="0"/>
          <w:divBdr>
            <w:top w:val="none" w:sz="0" w:space="0" w:color="auto"/>
            <w:left w:val="none" w:sz="0" w:space="0" w:color="auto"/>
            <w:bottom w:val="none" w:sz="0" w:space="0" w:color="auto"/>
            <w:right w:val="none" w:sz="0" w:space="0" w:color="auto"/>
          </w:divBdr>
          <w:divsChild>
            <w:div w:id="1461800390">
              <w:marLeft w:val="0"/>
              <w:marRight w:val="0"/>
              <w:marTop w:val="0"/>
              <w:marBottom w:val="0"/>
              <w:divBdr>
                <w:top w:val="none" w:sz="0" w:space="0" w:color="auto"/>
                <w:left w:val="none" w:sz="0" w:space="0" w:color="auto"/>
                <w:bottom w:val="none" w:sz="0" w:space="0" w:color="auto"/>
                <w:right w:val="none" w:sz="0" w:space="0" w:color="auto"/>
              </w:divBdr>
              <w:divsChild>
                <w:div w:id="1066684087">
                  <w:marLeft w:val="0"/>
                  <w:marRight w:val="0"/>
                  <w:marTop w:val="0"/>
                  <w:marBottom w:val="0"/>
                  <w:divBdr>
                    <w:top w:val="none" w:sz="0" w:space="0" w:color="auto"/>
                    <w:left w:val="none" w:sz="0" w:space="0" w:color="auto"/>
                    <w:bottom w:val="none" w:sz="0" w:space="0" w:color="auto"/>
                    <w:right w:val="none" w:sz="0" w:space="0" w:color="auto"/>
                  </w:divBdr>
                  <w:divsChild>
                    <w:div w:id="2140996993">
                      <w:marLeft w:val="0"/>
                      <w:marRight w:val="0"/>
                      <w:marTop w:val="0"/>
                      <w:marBottom w:val="0"/>
                      <w:divBdr>
                        <w:top w:val="none" w:sz="0" w:space="0" w:color="auto"/>
                        <w:left w:val="none" w:sz="0" w:space="0" w:color="auto"/>
                        <w:bottom w:val="none" w:sz="0" w:space="0" w:color="auto"/>
                        <w:right w:val="none" w:sz="0" w:space="0" w:color="auto"/>
                      </w:divBdr>
                      <w:divsChild>
                        <w:div w:id="59640316">
                          <w:marLeft w:val="0"/>
                          <w:marRight w:val="0"/>
                          <w:marTop w:val="0"/>
                          <w:marBottom w:val="0"/>
                          <w:divBdr>
                            <w:top w:val="none" w:sz="0" w:space="0" w:color="auto"/>
                            <w:left w:val="none" w:sz="0" w:space="0" w:color="auto"/>
                            <w:bottom w:val="none" w:sz="0" w:space="0" w:color="auto"/>
                            <w:right w:val="none" w:sz="0" w:space="0" w:color="auto"/>
                          </w:divBdr>
                        </w:div>
                        <w:div w:id="756288459">
                          <w:marLeft w:val="0"/>
                          <w:marRight w:val="0"/>
                          <w:marTop w:val="0"/>
                          <w:marBottom w:val="0"/>
                          <w:divBdr>
                            <w:top w:val="none" w:sz="0" w:space="0" w:color="auto"/>
                            <w:left w:val="none" w:sz="0" w:space="0" w:color="auto"/>
                            <w:bottom w:val="none" w:sz="0" w:space="0" w:color="auto"/>
                            <w:right w:val="none" w:sz="0" w:space="0" w:color="auto"/>
                          </w:divBdr>
                          <w:divsChild>
                            <w:div w:id="1479803859">
                              <w:marLeft w:val="0"/>
                              <w:marRight w:val="0"/>
                              <w:marTop w:val="0"/>
                              <w:marBottom w:val="0"/>
                              <w:divBdr>
                                <w:top w:val="none" w:sz="0" w:space="0" w:color="auto"/>
                                <w:left w:val="none" w:sz="0" w:space="0" w:color="auto"/>
                                <w:bottom w:val="none" w:sz="0" w:space="0" w:color="auto"/>
                                <w:right w:val="none" w:sz="0" w:space="0" w:color="auto"/>
                              </w:divBdr>
                              <w:divsChild>
                                <w:div w:id="2005626143">
                                  <w:marLeft w:val="0"/>
                                  <w:marRight w:val="0"/>
                                  <w:marTop w:val="0"/>
                                  <w:marBottom w:val="0"/>
                                  <w:divBdr>
                                    <w:top w:val="none" w:sz="0" w:space="0" w:color="auto"/>
                                    <w:left w:val="none" w:sz="0" w:space="0" w:color="auto"/>
                                    <w:bottom w:val="none" w:sz="0" w:space="0" w:color="auto"/>
                                    <w:right w:val="none" w:sz="0" w:space="0" w:color="auto"/>
                                  </w:divBdr>
                                  <w:divsChild>
                                    <w:div w:id="1861624981">
                                      <w:marLeft w:val="0"/>
                                      <w:marRight w:val="0"/>
                                      <w:marTop w:val="0"/>
                                      <w:marBottom w:val="0"/>
                                      <w:divBdr>
                                        <w:top w:val="none" w:sz="0" w:space="0" w:color="auto"/>
                                        <w:left w:val="none" w:sz="0" w:space="0" w:color="auto"/>
                                        <w:bottom w:val="none" w:sz="0" w:space="0" w:color="auto"/>
                                        <w:right w:val="none" w:sz="0" w:space="0" w:color="auto"/>
                                      </w:divBdr>
                                    </w:div>
                                  </w:divsChild>
                                </w:div>
                                <w:div w:id="488132002">
                                  <w:marLeft w:val="0"/>
                                  <w:marRight w:val="0"/>
                                  <w:marTop w:val="0"/>
                                  <w:marBottom w:val="0"/>
                                  <w:divBdr>
                                    <w:top w:val="none" w:sz="0" w:space="0" w:color="auto"/>
                                    <w:left w:val="none" w:sz="0" w:space="0" w:color="auto"/>
                                    <w:bottom w:val="none" w:sz="0" w:space="0" w:color="auto"/>
                                    <w:right w:val="none" w:sz="0" w:space="0" w:color="auto"/>
                                  </w:divBdr>
                                  <w:divsChild>
                                    <w:div w:id="1185896618">
                                      <w:marLeft w:val="0"/>
                                      <w:marRight w:val="0"/>
                                      <w:marTop w:val="0"/>
                                      <w:marBottom w:val="0"/>
                                      <w:divBdr>
                                        <w:top w:val="none" w:sz="0" w:space="0" w:color="auto"/>
                                        <w:left w:val="none" w:sz="0" w:space="0" w:color="auto"/>
                                        <w:bottom w:val="none" w:sz="0" w:space="0" w:color="auto"/>
                                        <w:right w:val="none" w:sz="0" w:space="0" w:color="auto"/>
                                      </w:divBdr>
                                      <w:divsChild>
                                        <w:div w:id="46881356">
                                          <w:marLeft w:val="0"/>
                                          <w:marRight w:val="0"/>
                                          <w:marTop w:val="0"/>
                                          <w:marBottom w:val="0"/>
                                          <w:divBdr>
                                            <w:top w:val="none" w:sz="0" w:space="0" w:color="auto"/>
                                            <w:left w:val="none" w:sz="0" w:space="0" w:color="auto"/>
                                            <w:bottom w:val="none" w:sz="0" w:space="0" w:color="auto"/>
                                            <w:right w:val="none" w:sz="0" w:space="0" w:color="auto"/>
                                          </w:divBdr>
                                          <w:divsChild>
                                            <w:div w:id="1741976814">
                                              <w:marLeft w:val="0"/>
                                              <w:marRight w:val="0"/>
                                              <w:marTop w:val="0"/>
                                              <w:marBottom w:val="0"/>
                                              <w:divBdr>
                                                <w:top w:val="none" w:sz="0" w:space="0" w:color="auto"/>
                                                <w:left w:val="none" w:sz="0" w:space="0" w:color="auto"/>
                                                <w:bottom w:val="none" w:sz="0" w:space="0" w:color="auto"/>
                                                <w:right w:val="none" w:sz="0" w:space="0" w:color="auto"/>
                                              </w:divBdr>
                                              <w:divsChild>
                                                <w:div w:id="20045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473240">
          <w:marLeft w:val="0"/>
          <w:marRight w:val="0"/>
          <w:marTop w:val="0"/>
          <w:marBottom w:val="0"/>
          <w:divBdr>
            <w:top w:val="none" w:sz="0" w:space="0" w:color="auto"/>
            <w:left w:val="none" w:sz="0" w:space="0" w:color="auto"/>
            <w:bottom w:val="none" w:sz="0" w:space="0" w:color="auto"/>
            <w:right w:val="none" w:sz="0" w:space="0" w:color="auto"/>
          </w:divBdr>
          <w:divsChild>
            <w:div w:id="1077290799">
              <w:marLeft w:val="0"/>
              <w:marRight w:val="0"/>
              <w:marTop w:val="0"/>
              <w:marBottom w:val="0"/>
              <w:divBdr>
                <w:top w:val="none" w:sz="0" w:space="0" w:color="auto"/>
                <w:left w:val="none" w:sz="0" w:space="0" w:color="auto"/>
                <w:bottom w:val="none" w:sz="0" w:space="0" w:color="auto"/>
                <w:right w:val="none" w:sz="0" w:space="0" w:color="auto"/>
              </w:divBdr>
              <w:divsChild>
                <w:div w:id="785195088">
                  <w:marLeft w:val="0"/>
                  <w:marRight w:val="0"/>
                  <w:marTop w:val="0"/>
                  <w:marBottom w:val="0"/>
                  <w:divBdr>
                    <w:top w:val="none" w:sz="0" w:space="0" w:color="auto"/>
                    <w:left w:val="none" w:sz="0" w:space="0" w:color="auto"/>
                    <w:bottom w:val="none" w:sz="0" w:space="0" w:color="auto"/>
                    <w:right w:val="none" w:sz="0" w:space="0" w:color="auto"/>
                  </w:divBdr>
                  <w:divsChild>
                    <w:div w:id="884408478">
                      <w:marLeft w:val="0"/>
                      <w:marRight w:val="0"/>
                      <w:marTop w:val="0"/>
                      <w:marBottom w:val="0"/>
                      <w:divBdr>
                        <w:top w:val="none" w:sz="0" w:space="0" w:color="auto"/>
                        <w:left w:val="none" w:sz="0" w:space="0" w:color="auto"/>
                        <w:bottom w:val="none" w:sz="0" w:space="0" w:color="auto"/>
                        <w:right w:val="none" w:sz="0" w:space="0" w:color="auto"/>
                      </w:divBdr>
                      <w:divsChild>
                        <w:div w:id="1140070730">
                          <w:marLeft w:val="0"/>
                          <w:marRight w:val="0"/>
                          <w:marTop w:val="0"/>
                          <w:marBottom w:val="0"/>
                          <w:divBdr>
                            <w:top w:val="none" w:sz="0" w:space="0" w:color="auto"/>
                            <w:left w:val="none" w:sz="0" w:space="0" w:color="auto"/>
                            <w:bottom w:val="none" w:sz="0" w:space="0" w:color="auto"/>
                            <w:right w:val="none" w:sz="0" w:space="0" w:color="auto"/>
                          </w:divBdr>
                          <w:divsChild>
                            <w:div w:id="458456882">
                              <w:marLeft w:val="0"/>
                              <w:marRight w:val="0"/>
                              <w:marTop w:val="0"/>
                              <w:marBottom w:val="0"/>
                              <w:divBdr>
                                <w:top w:val="none" w:sz="0" w:space="0" w:color="auto"/>
                                <w:left w:val="none" w:sz="0" w:space="0" w:color="auto"/>
                                <w:bottom w:val="none" w:sz="0" w:space="0" w:color="auto"/>
                                <w:right w:val="none" w:sz="0" w:space="0" w:color="auto"/>
                              </w:divBdr>
                              <w:divsChild>
                                <w:div w:id="7888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30748">
                  <w:marLeft w:val="0"/>
                  <w:marRight w:val="0"/>
                  <w:marTop w:val="0"/>
                  <w:marBottom w:val="0"/>
                  <w:divBdr>
                    <w:top w:val="none" w:sz="0" w:space="0" w:color="auto"/>
                    <w:left w:val="none" w:sz="0" w:space="0" w:color="auto"/>
                    <w:bottom w:val="none" w:sz="0" w:space="0" w:color="auto"/>
                    <w:right w:val="none" w:sz="0" w:space="0" w:color="auto"/>
                  </w:divBdr>
                  <w:divsChild>
                    <w:div w:id="107169578">
                      <w:marLeft w:val="0"/>
                      <w:marRight w:val="0"/>
                      <w:marTop w:val="0"/>
                      <w:marBottom w:val="0"/>
                      <w:divBdr>
                        <w:top w:val="none" w:sz="0" w:space="0" w:color="auto"/>
                        <w:left w:val="none" w:sz="0" w:space="0" w:color="auto"/>
                        <w:bottom w:val="none" w:sz="0" w:space="0" w:color="auto"/>
                        <w:right w:val="none" w:sz="0" w:space="0" w:color="auto"/>
                      </w:divBdr>
                      <w:divsChild>
                        <w:div w:id="1141771128">
                          <w:marLeft w:val="0"/>
                          <w:marRight w:val="0"/>
                          <w:marTop w:val="0"/>
                          <w:marBottom w:val="0"/>
                          <w:divBdr>
                            <w:top w:val="none" w:sz="0" w:space="0" w:color="auto"/>
                            <w:left w:val="none" w:sz="0" w:space="0" w:color="auto"/>
                            <w:bottom w:val="none" w:sz="0" w:space="0" w:color="auto"/>
                            <w:right w:val="none" w:sz="0" w:space="0" w:color="auto"/>
                          </w:divBdr>
                          <w:divsChild>
                            <w:div w:id="1338381662">
                              <w:marLeft w:val="0"/>
                              <w:marRight w:val="0"/>
                              <w:marTop w:val="0"/>
                              <w:marBottom w:val="0"/>
                              <w:divBdr>
                                <w:top w:val="none" w:sz="0" w:space="0" w:color="auto"/>
                                <w:left w:val="none" w:sz="0" w:space="0" w:color="auto"/>
                                <w:bottom w:val="none" w:sz="0" w:space="0" w:color="auto"/>
                                <w:right w:val="none" w:sz="0" w:space="0" w:color="auto"/>
                              </w:divBdr>
                              <w:divsChild>
                                <w:div w:id="21144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3724">
                  <w:marLeft w:val="0"/>
                  <w:marRight w:val="0"/>
                  <w:marTop w:val="0"/>
                  <w:marBottom w:val="0"/>
                  <w:divBdr>
                    <w:top w:val="none" w:sz="0" w:space="0" w:color="auto"/>
                    <w:left w:val="none" w:sz="0" w:space="0" w:color="auto"/>
                    <w:bottom w:val="none" w:sz="0" w:space="0" w:color="auto"/>
                    <w:right w:val="none" w:sz="0" w:space="0" w:color="auto"/>
                  </w:divBdr>
                  <w:divsChild>
                    <w:div w:id="1008171432">
                      <w:marLeft w:val="0"/>
                      <w:marRight w:val="0"/>
                      <w:marTop w:val="0"/>
                      <w:marBottom w:val="0"/>
                      <w:divBdr>
                        <w:top w:val="none" w:sz="0" w:space="0" w:color="auto"/>
                        <w:left w:val="none" w:sz="0" w:space="0" w:color="auto"/>
                        <w:bottom w:val="none" w:sz="0" w:space="0" w:color="auto"/>
                        <w:right w:val="none" w:sz="0" w:space="0" w:color="auto"/>
                      </w:divBdr>
                      <w:divsChild>
                        <w:div w:id="2136287653">
                          <w:marLeft w:val="0"/>
                          <w:marRight w:val="0"/>
                          <w:marTop w:val="0"/>
                          <w:marBottom w:val="0"/>
                          <w:divBdr>
                            <w:top w:val="none" w:sz="0" w:space="0" w:color="auto"/>
                            <w:left w:val="none" w:sz="0" w:space="0" w:color="auto"/>
                            <w:bottom w:val="none" w:sz="0" w:space="0" w:color="auto"/>
                            <w:right w:val="none" w:sz="0" w:space="0" w:color="auto"/>
                          </w:divBdr>
                          <w:divsChild>
                            <w:div w:id="760032916">
                              <w:marLeft w:val="0"/>
                              <w:marRight w:val="0"/>
                              <w:marTop w:val="0"/>
                              <w:marBottom w:val="0"/>
                              <w:divBdr>
                                <w:top w:val="none" w:sz="0" w:space="0" w:color="auto"/>
                                <w:left w:val="none" w:sz="0" w:space="0" w:color="auto"/>
                                <w:bottom w:val="none" w:sz="0" w:space="0" w:color="auto"/>
                                <w:right w:val="none" w:sz="0" w:space="0" w:color="auto"/>
                              </w:divBdr>
                              <w:divsChild>
                                <w:div w:id="15671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87091">
                  <w:marLeft w:val="0"/>
                  <w:marRight w:val="0"/>
                  <w:marTop w:val="0"/>
                  <w:marBottom w:val="0"/>
                  <w:divBdr>
                    <w:top w:val="none" w:sz="0" w:space="0" w:color="auto"/>
                    <w:left w:val="none" w:sz="0" w:space="0" w:color="auto"/>
                    <w:bottom w:val="none" w:sz="0" w:space="0" w:color="auto"/>
                    <w:right w:val="none" w:sz="0" w:space="0" w:color="auto"/>
                  </w:divBdr>
                  <w:divsChild>
                    <w:div w:id="225342085">
                      <w:marLeft w:val="0"/>
                      <w:marRight w:val="0"/>
                      <w:marTop w:val="0"/>
                      <w:marBottom w:val="0"/>
                      <w:divBdr>
                        <w:top w:val="none" w:sz="0" w:space="0" w:color="auto"/>
                        <w:left w:val="none" w:sz="0" w:space="0" w:color="auto"/>
                        <w:bottom w:val="none" w:sz="0" w:space="0" w:color="auto"/>
                        <w:right w:val="none" w:sz="0" w:space="0" w:color="auto"/>
                      </w:divBdr>
                      <w:divsChild>
                        <w:div w:id="349453290">
                          <w:marLeft w:val="0"/>
                          <w:marRight w:val="0"/>
                          <w:marTop w:val="0"/>
                          <w:marBottom w:val="0"/>
                          <w:divBdr>
                            <w:top w:val="none" w:sz="0" w:space="0" w:color="auto"/>
                            <w:left w:val="none" w:sz="0" w:space="0" w:color="auto"/>
                            <w:bottom w:val="none" w:sz="0" w:space="0" w:color="auto"/>
                            <w:right w:val="none" w:sz="0" w:space="0" w:color="auto"/>
                          </w:divBdr>
                          <w:divsChild>
                            <w:div w:id="1228614159">
                              <w:marLeft w:val="0"/>
                              <w:marRight w:val="0"/>
                              <w:marTop w:val="0"/>
                              <w:marBottom w:val="0"/>
                              <w:divBdr>
                                <w:top w:val="none" w:sz="0" w:space="0" w:color="auto"/>
                                <w:left w:val="none" w:sz="0" w:space="0" w:color="auto"/>
                                <w:bottom w:val="none" w:sz="0" w:space="0" w:color="auto"/>
                                <w:right w:val="none" w:sz="0" w:space="0" w:color="auto"/>
                              </w:divBdr>
                              <w:divsChild>
                                <w:div w:id="18133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it-it/professionale/malattie-neurologiche/dolore/dolore-neuropatico" TargetMode="External"/><Relationship Id="rId13" Type="http://schemas.openxmlformats.org/officeDocument/2006/relationships/hyperlink" Target="https://www.msdmanuals.com/it-it/professionale/argomenti-speciali/medicina-integrativa,-complementare-e-alternativa/biofeedback" TargetMode="External"/><Relationship Id="rId18" Type="http://schemas.openxmlformats.org/officeDocument/2006/relationships/hyperlink" Target="https://www.pharmastar.it/glossario/stima-199"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gwumc.edu/smhs/facultydirectory/profile.cfm?empName=Karen%20Blackstone&amp;FacID=2046540124&amp;show=1" TargetMode="External"/><Relationship Id="rId12" Type="http://schemas.openxmlformats.org/officeDocument/2006/relationships/hyperlink" Target="https://www.msdmanuals.com/it-it/professionale/argomenti-speciali/medicina-integrativa,-complementare-e-alternativa/tecniche-di-rilassamento" TargetMode="External"/><Relationship Id="rId17" Type="http://schemas.openxmlformats.org/officeDocument/2006/relationships/hyperlink" Target="https://www.msdmanuals.com/it-it/professionale/malattie-neurologiche/coma-e-deterioramento-della-coscienza/stato-vegetativo-e-stato-di-minima-coscienza" TargetMode="External"/><Relationship Id="rId2" Type="http://schemas.openxmlformats.org/officeDocument/2006/relationships/styles" Target="styles.xml"/><Relationship Id="rId16" Type="http://schemas.openxmlformats.org/officeDocument/2006/relationships/hyperlink" Target="https://www.msdmanuals.com/it-it/professionale/disturbi-dermatologici/piaghe-da-decubito/piaghe-da-decubito" TargetMode="External"/><Relationship Id="rId20" Type="http://schemas.openxmlformats.org/officeDocument/2006/relationships/hyperlink" Target="https://www.pharmastar.it/glossario/farmacocinetica-81" TargetMode="External"/><Relationship Id="rId1" Type="http://schemas.openxmlformats.org/officeDocument/2006/relationships/numbering" Target="numbering.xml"/><Relationship Id="rId6" Type="http://schemas.openxmlformats.org/officeDocument/2006/relationships/hyperlink" Target="http://www.gwumc.edu/smhs/facultydirectory/profile.cfm?empName=Elizabeth%20Cobbs&amp;FacID=2042592018&amp;show=1" TargetMode="External"/><Relationship Id="rId11" Type="http://schemas.openxmlformats.org/officeDocument/2006/relationships/hyperlink" Target="https://www.msdmanuals.com/it-it/professionale/argomenti-speciali/medicina-integrativa,-complementare-e-alternativa/agopuntura" TargetMode="External"/><Relationship Id="rId5" Type="http://schemas.openxmlformats.org/officeDocument/2006/relationships/webSettings" Target="webSettings.xml"/><Relationship Id="rId15" Type="http://schemas.openxmlformats.org/officeDocument/2006/relationships/hyperlink" Target="http://onlinelibrary.wiley.com/doi/10.1002/14651858.CD003448.pub4/abstract?systemMessage=Wiley+Online+Library+will+be+unavailable+on+Saturday+17th+December+2016+at+09%3A00+GMT%2F+04%3A00+EST%2F+17%3A00+SGT+for+4hrs+due+to+essential+maintenance.Apologies+for+the+inconvenience" TargetMode="External"/><Relationship Id="rId10" Type="http://schemas.openxmlformats.org/officeDocument/2006/relationships/hyperlink" Target="https://www.msdmanuals.com/it-it/professionale/argomenti-speciali/medicina-integrativa,-complementare-e-alternativa/ipnoterapia" TargetMode="External"/><Relationship Id="rId19" Type="http://schemas.openxmlformats.org/officeDocument/2006/relationships/hyperlink" Target="https://www.pharmastar.it/glossario/moda-228" TargetMode="External"/><Relationship Id="rId4" Type="http://schemas.openxmlformats.org/officeDocument/2006/relationships/settings" Target="settings.xml"/><Relationship Id="rId9" Type="http://schemas.openxmlformats.org/officeDocument/2006/relationships/hyperlink" Target="https://www.msdmanuals.com/it-it/professionale/argomenti-speciali/medicina-integrativa,-complementare-e-alternativa/immaginazione-guidata" TargetMode="External"/><Relationship Id="rId14" Type="http://schemas.openxmlformats.org/officeDocument/2006/relationships/hyperlink" Target="https://www.msdmanuals.com/it-it/professionale/argomenti-speciali/paziente-terminale/sollievo-dei-sintomi-per-il-paziente-terminale"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17330</Words>
  <Characters>98784</Characters>
  <Application>Microsoft Office Word</Application>
  <DocSecurity>0</DocSecurity>
  <Lines>823</Lines>
  <Paragraphs>231</Paragraphs>
  <ScaleCrop>false</ScaleCrop>
  <HeadingPairs>
    <vt:vector size="4" baseType="variant">
      <vt:variant>
        <vt:lpstr>Titolo</vt:lpstr>
      </vt:variant>
      <vt:variant>
        <vt:i4>1</vt:i4>
      </vt:variant>
      <vt:variant>
        <vt:lpstr>Intestazioni</vt:lpstr>
      </vt:variant>
      <vt:variant>
        <vt:i4>29</vt:i4>
      </vt:variant>
    </vt:vector>
  </HeadingPairs>
  <TitlesOfParts>
    <vt:vector size="30" baseType="lpstr">
      <vt:lpstr/>
      <vt:lpstr>Cure Palliative </vt:lpstr>
      <vt:lpstr>    Cosa sono le cure palliative?</vt:lpstr>
      <vt:lpstr>    Cure palliative e terapia del dolore</vt:lpstr>
      <vt:lpstr>    Cure palliative pediatriche</vt:lpstr>
      <vt:lpstr>        Ancora sulle Definizioni</vt:lpstr>
      <vt:lpstr>    Dove possono essere erogate le cure palliative?</vt:lpstr>
      <vt:lpstr>        Cure palliative domiciliari</vt:lpstr>
      <vt:lpstr>        Cure palliative in hospice</vt:lpstr>
      <vt:lpstr>        Cure palliative in ospedale</vt:lpstr>
      <vt:lpstr>Medico palliativista  </vt:lpstr>
      <vt:lpstr>Da Federazione  Cure Palliative</vt:lpstr>
      <vt:lpstr>Cure palliative precoci e simultaneous care</vt:lpstr>
      <vt:lpstr/>
      <vt:lpstr>Sollievo dei sintomi per il paziente terminale </vt:lpstr>
      <vt:lpstr>    Dolore </vt:lpstr>
      <vt:lpstr>    Dispnea </vt:lpstr>
      <vt:lpstr>    Anoressia </vt:lpstr>
      <vt:lpstr>    Nausea e vomito </vt:lpstr>
      <vt:lpstr>    Stipsi </vt:lpstr>
      <vt:lpstr>    Riferimenti 1. Candy B, Jones L, Larkin PJ, et al. Laxatives for the management </vt:lpstr>
      <vt:lpstr>    Piaghe da decubito </vt:lpstr>
      <vt:lpstr>    Delirium e confusione </vt:lpstr>
      <vt:lpstr>    Depressione e suicidio </vt:lpstr>
      <vt:lpstr>        Suicidio</vt:lpstr>
      <vt:lpstr>    Stress e lutto </vt:lpstr>
      <vt:lpstr>        Lutto</vt:lpstr>
      <vt:lpstr>Breakthrough cancer pain, stato del paziente alla base del trattamento</vt:lpstr>
      <vt:lpstr>    Sedazione palliativa</vt:lpstr>
      <vt:lpstr>Sedazione palliativa continua e profonda</vt:lpstr>
    </vt:vector>
  </TitlesOfParts>
  <Company>Hewlett-Packard</Company>
  <LinksUpToDate>false</LinksUpToDate>
  <CharactersWithSpaces>115883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 Manuela Quaranta Špacapan</dc:creator>
  <cp:lastModifiedBy>dott. Manuela Quaranta Špacapan</cp:lastModifiedBy>
  <cp:revision>16</cp:revision>
  <dcterms:created xsi:type="dcterms:W3CDTF">2020-04-19T14:13:00Z</dcterms:created>
  <dcterms:modified xsi:type="dcterms:W3CDTF">2020-06-01T09:11:00Z</dcterms:modified>
</cp:coreProperties>
</file>